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katabulky4-akcent1"/>
        <w:tblpPr w:leftFromText="141" w:rightFromText="141" w:vertAnchor="text" w:horzAnchor="margin" w:tblpY="4"/>
        <w:tblW w:w="0" w:type="auto"/>
        <w:tblLook w:val="04A0" w:firstRow="1" w:lastRow="0" w:firstColumn="1" w:lastColumn="0" w:noHBand="0" w:noVBand="1"/>
      </w:tblPr>
      <w:tblGrid>
        <w:gridCol w:w="9062"/>
      </w:tblGrid>
      <w:tr w:rsidR="0099327A" w14:paraId="7D06AC6E" w14:textId="77777777" w:rsidTr="00BD0C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03D0D1A0" w14:textId="4FD94A1A" w:rsidR="0099327A" w:rsidRDefault="009E6865" w:rsidP="00BD0C3B">
            <w:pPr>
              <w:jc w:val="center"/>
              <w:rPr>
                <w:sz w:val="32"/>
              </w:rPr>
            </w:pPr>
            <w:bookmarkStart w:id="0" w:name="_GoBack"/>
            <w:bookmarkEnd w:id="0"/>
            <w:r>
              <w:rPr>
                <w:sz w:val="32"/>
              </w:rPr>
              <w:t>Zápis z</w:t>
            </w:r>
            <w:r w:rsidR="0099327A">
              <w:rPr>
                <w:sz w:val="32"/>
              </w:rPr>
              <w:t xml:space="preserve"> jednání Programového výboru MAS Rakovnicko</w:t>
            </w:r>
          </w:p>
        </w:tc>
      </w:tr>
    </w:tbl>
    <w:p w14:paraId="0411F8D7" w14:textId="77777777" w:rsidR="00F72AC7" w:rsidRDefault="00F72AC7"/>
    <w:p w14:paraId="408413C4" w14:textId="77777777" w:rsidR="00546FB5" w:rsidRDefault="00546FB5" w:rsidP="00546FB5">
      <w:r>
        <w:t xml:space="preserve">Kdy: </w:t>
      </w:r>
      <w:r>
        <w:tab/>
        <w:t>14. září 2017 od 13</w:t>
      </w:r>
      <w:r w:rsidRPr="00546FB5">
        <w:t>:00</w:t>
      </w:r>
    </w:p>
    <w:p w14:paraId="25F720DE" w14:textId="77777777" w:rsidR="00546FB5" w:rsidRDefault="00546FB5" w:rsidP="00546FB5">
      <w:r>
        <w:t xml:space="preserve">Kde: </w:t>
      </w:r>
      <w:r>
        <w:tab/>
      </w:r>
      <w:proofErr w:type="spellStart"/>
      <w:r>
        <w:t>Lubenská</w:t>
      </w:r>
      <w:proofErr w:type="spellEnd"/>
      <w:r>
        <w:t xml:space="preserve"> 2250, Rakovník 269 01 (dveře 402, 4. patro)</w:t>
      </w:r>
    </w:p>
    <w:p w14:paraId="75F7CFAA" w14:textId="55B3FE80" w:rsidR="008D6AB0" w:rsidRDefault="008D6AB0" w:rsidP="008D6AB0">
      <w:pPr>
        <w:ind w:left="1410" w:hanging="1410"/>
      </w:pPr>
      <w:r>
        <w:t xml:space="preserve">Přítomni: </w:t>
      </w:r>
      <w:r>
        <w:tab/>
        <w:t xml:space="preserve">Libuše </w:t>
      </w:r>
      <w:proofErr w:type="spellStart"/>
      <w:r>
        <w:t>Bestajovská</w:t>
      </w:r>
      <w:proofErr w:type="spellEnd"/>
      <w:r>
        <w:t xml:space="preserve"> (předsedkyně),</w:t>
      </w:r>
      <w:r w:rsidR="000939A4">
        <w:t xml:space="preserve"> Ing. Roman </w:t>
      </w:r>
      <w:proofErr w:type="spellStart"/>
      <w:r w:rsidR="000939A4">
        <w:t>Valuš</w:t>
      </w:r>
      <w:proofErr w:type="spellEnd"/>
      <w:r w:rsidR="000939A4">
        <w:t>,</w:t>
      </w:r>
      <w:r>
        <w:t xml:space="preserve"> Pavlína Jirsová, František Zralý, Martin Dvořák</w:t>
      </w:r>
      <w:r w:rsidR="0051154E">
        <w:t>, Eva Janotová, Ilona Hrušková</w:t>
      </w:r>
      <w:r w:rsidR="000939A4">
        <w:t xml:space="preserve">, Bc. Monika </w:t>
      </w:r>
      <w:proofErr w:type="spellStart"/>
      <w:r w:rsidR="000939A4">
        <w:t>Mydlářová</w:t>
      </w:r>
      <w:proofErr w:type="spellEnd"/>
      <w:r w:rsidR="000939A4">
        <w:t xml:space="preserve">, </w:t>
      </w:r>
    </w:p>
    <w:p w14:paraId="3DFEE083" w14:textId="644C82E2" w:rsidR="008D6AB0" w:rsidRDefault="00E07094" w:rsidP="00546FB5">
      <w:r>
        <w:t>Nepřítomni</w:t>
      </w:r>
      <w:r w:rsidR="008D6AB0">
        <w:t>:</w:t>
      </w:r>
      <w:r>
        <w:tab/>
        <w:t xml:space="preserve">Jiří Loskot </w:t>
      </w:r>
    </w:p>
    <w:p w14:paraId="14B4B640" w14:textId="77777777" w:rsidR="0099327A" w:rsidRPr="00AE09F4" w:rsidRDefault="0097317E" w:rsidP="00521FA6">
      <w:pPr>
        <w:pStyle w:val="Nzev"/>
        <w:jc w:val="center"/>
        <w:rPr>
          <w:color w:val="2E74B5" w:themeColor="accent1" w:themeShade="BF"/>
          <w:sz w:val="48"/>
          <w:szCs w:val="48"/>
        </w:rPr>
      </w:pPr>
      <w:r w:rsidRPr="00AE09F4">
        <w:rPr>
          <w:color w:val="2E74B5" w:themeColor="accent1" w:themeShade="BF"/>
          <w:sz w:val="48"/>
          <w:szCs w:val="48"/>
        </w:rPr>
        <w:t>Program jednání</w:t>
      </w:r>
    </w:p>
    <w:p w14:paraId="73C0614E" w14:textId="77777777" w:rsidR="007A5C42" w:rsidRDefault="008E0605" w:rsidP="0099327A">
      <w:pPr>
        <w:pStyle w:val="Odstavecseseznamem"/>
        <w:numPr>
          <w:ilvl w:val="0"/>
          <w:numId w:val="1"/>
        </w:numPr>
      </w:pPr>
      <w:r>
        <w:t>Informace o SCLLD</w:t>
      </w:r>
    </w:p>
    <w:p w14:paraId="3661E60C" w14:textId="77777777" w:rsidR="0099327A" w:rsidRDefault="00546FB5" w:rsidP="0099327A">
      <w:pPr>
        <w:pStyle w:val="Odstavecseseznamem"/>
        <w:numPr>
          <w:ilvl w:val="0"/>
          <w:numId w:val="1"/>
        </w:numPr>
      </w:pPr>
      <w:r>
        <w:t>Harmonogram výzev MAS Rakovnicko</w:t>
      </w:r>
    </w:p>
    <w:p w14:paraId="5247B238" w14:textId="77777777" w:rsidR="000939A4" w:rsidRDefault="000939A4" w:rsidP="000939A4">
      <w:pPr>
        <w:pStyle w:val="Odstavecseseznamem"/>
        <w:numPr>
          <w:ilvl w:val="0"/>
          <w:numId w:val="1"/>
        </w:numPr>
      </w:pPr>
      <w:r>
        <w:t>Interní postupy IROP</w:t>
      </w:r>
    </w:p>
    <w:p w14:paraId="64C325CF" w14:textId="77777777" w:rsidR="00C51A71" w:rsidRDefault="008A11BB" w:rsidP="0099327A">
      <w:pPr>
        <w:pStyle w:val="Odstavecseseznamem"/>
        <w:numPr>
          <w:ilvl w:val="0"/>
          <w:numId w:val="1"/>
        </w:numPr>
      </w:pPr>
      <w:r>
        <w:t>Programový rámec PRV</w:t>
      </w:r>
    </w:p>
    <w:p w14:paraId="4CDFC4E9" w14:textId="77777777" w:rsidR="0099327A" w:rsidRDefault="008A11BB" w:rsidP="008E0605">
      <w:pPr>
        <w:pStyle w:val="Odstavecseseznamem"/>
        <w:numPr>
          <w:ilvl w:val="0"/>
          <w:numId w:val="1"/>
        </w:numPr>
      </w:pPr>
      <w:r>
        <w:t>Jednání Pléna MAS</w:t>
      </w:r>
    </w:p>
    <w:p w14:paraId="3F91F1AA" w14:textId="77777777" w:rsidR="007A5C42" w:rsidRDefault="008A11BB" w:rsidP="008E0605">
      <w:pPr>
        <w:pStyle w:val="Odstavecseseznamem"/>
        <w:numPr>
          <w:ilvl w:val="0"/>
          <w:numId w:val="1"/>
        </w:numPr>
      </w:pPr>
      <w:r>
        <w:t>Aktivity MAS</w:t>
      </w:r>
    </w:p>
    <w:p w14:paraId="5CF0EA7C" w14:textId="77777777" w:rsidR="0020682A" w:rsidRDefault="008A11BB" w:rsidP="008A11BB">
      <w:pPr>
        <w:pStyle w:val="Odstavecseseznamem"/>
        <w:numPr>
          <w:ilvl w:val="1"/>
          <w:numId w:val="1"/>
        </w:numPr>
      </w:pPr>
      <w:r>
        <w:t>Setkání starostů</w:t>
      </w:r>
    </w:p>
    <w:p w14:paraId="21608E2F" w14:textId="77777777" w:rsidR="004C5CD8" w:rsidRDefault="008A11BB" w:rsidP="008A11BB">
      <w:pPr>
        <w:pStyle w:val="Odstavecseseznamem"/>
        <w:numPr>
          <w:ilvl w:val="1"/>
          <w:numId w:val="1"/>
        </w:numPr>
      </w:pPr>
      <w:r>
        <w:t>Místní akční plán rozvoje vzdělávání pro ORP Rakovník</w:t>
      </w:r>
    </w:p>
    <w:p w14:paraId="103B7393" w14:textId="77777777" w:rsidR="008A11BB" w:rsidRDefault="008A11BB" w:rsidP="008A11BB">
      <w:pPr>
        <w:pStyle w:val="Odstavecseseznamem"/>
        <w:numPr>
          <w:ilvl w:val="1"/>
          <w:numId w:val="1"/>
        </w:numPr>
      </w:pPr>
      <w:r>
        <w:t>Čistá Berounka 2018 + Čistá Sázava 2018</w:t>
      </w:r>
    </w:p>
    <w:p w14:paraId="53CD815A" w14:textId="77777777" w:rsidR="007A5C42" w:rsidRDefault="008A11BB" w:rsidP="008A11BB">
      <w:pPr>
        <w:pStyle w:val="Odstavecseseznamem"/>
        <w:numPr>
          <w:ilvl w:val="1"/>
          <w:numId w:val="1"/>
        </w:numPr>
      </w:pPr>
      <w:r>
        <w:t>Akce MAS Rakovnicko</w:t>
      </w:r>
      <w:r w:rsidR="00582C10">
        <w:t xml:space="preserve"> a s naší účastí</w:t>
      </w:r>
    </w:p>
    <w:p w14:paraId="0DE84752" w14:textId="77777777" w:rsidR="00582C10" w:rsidRDefault="00582C10" w:rsidP="008E0605">
      <w:pPr>
        <w:pStyle w:val="Odstavecseseznamem"/>
        <w:numPr>
          <w:ilvl w:val="0"/>
          <w:numId w:val="1"/>
        </w:numPr>
      </w:pPr>
      <w:r>
        <w:t>LEADER</w:t>
      </w:r>
    </w:p>
    <w:p w14:paraId="2304BE4D" w14:textId="77777777" w:rsidR="00521FA6" w:rsidRDefault="00521FA6" w:rsidP="008E0605">
      <w:pPr>
        <w:pStyle w:val="Odstavecseseznamem"/>
        <w:numPr>
          <w:ilvl w:val="0"/>
          <w:numId w:val="1"/>
        </w:numPr>
      </w:pPr>
      <w:r>
        <w:t>Různé</w:t>
      </w:r>
    </w:p>
    <w:p w14:paraId="238CE483" w14:textId="51784822" w:rsidR="000939A4" w:rsidRDefault="000939A4" w:rsidP="00AE09F4">
      <w:pPr>
        <w:pStyle w:val="Nzev"/>
        <w:jc w:val="center"/>
        <w:rPr>
          <w:color w:val="2E74B5" w:themeColor="accent1" w:themeShade="BF"/>
          <w:sz w:val="48"/>
          <w:szCs w:val="48"/>
        </w:rPr>
      </w:pPr>
      <w:r>
        <w:rPr>
          <w:color w:val="2E74B5" w:themeColor="accent1" w:themeShade="BF"/>
          <w:sz w:val="48"/>
          <w:szCs w:val="48"/>
        </w:rPr>
        <w:t>Kontrola usnášeníschopnosti</w:t>
      </w:r>
    </w:p>
    <w:p w14:paraId="6F274B15" w14:textId="30CE9DEE" w:rsidR="000939A4" w:rsidRPr="000939A4" w:rsidRDefault="000939A4" w:rsidP="000939A4">
      <w:r w:rsidRPr="000939A4">
        <w:rPr>
          <w:noProof/>
          <w:lang w:eastAsia="cs-CZ"/>
        </w:rPr>
        <w:drawing>
          <wp:inline distT="0" distB="0" distL="0" distR="0" wp14:anchorId="018D7ADF" wp14:editId="5AF7E57E">
            <wp:extent cx="6535668" cy="2477531"/>
            <wp:effectExtent l="0" t="0" r="0" b="1206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576888" cy="2493156"/>
                    </a:xfrm>
                    <a:prstGeom prst="rect">
                      <a:avLst/>
                    </a:prstGeom>
                  </pic:spPr>
                </pic:pic>
              </a:graphicData>
            </a:graphic>
          </wp:inline>
        </w:drawing>
      </w:r>
    </w:p>
    <w:p w14:paraId="732BFC7F" w14:textId="77777777" w:rsidR="000939A4" w:rsidRDefault="000939A4" w:rsidP="00AE09F4">
      <w:pPr>
        <w:pStyle w:val="Nzev"/>
        <w:jc w:val="center"/>
        <w:rPr>
          <w:color w:val="2E74B5" w:themeColor="accent1" w:themeShade="BF"/>
          <w:sz w:val="48"/>
          <w:szCs w:val="48"/>
        </w:rPr>
      </w:pPr>
    </w:p>
    <w:p w14:paraId="757F3A7D" w14:textId="77777777" w:rsidR="00C84830" w:rsidRDefault="00C84830" w:rsidP="00AE09F4">
      <w:pPr>
        <w:pStyle w:val="Nzev"/>
        <w:jc w:val="center"/>
        <w:rPr>
          <w:color w:val="2E74B5" w:themeColor="accent1" w:themeShade="BF"/>
          <w:sz w:val="48"/>
          <w:szCs w:val="48"/>
        </w:rPr>
      </w:pPr>
    </w:p>
    <w:p w14:paraId="08055B94" w14:textId="77777777" w:rsidR="00243F47" w:rsidRPr="00AE09F4" w:rsidRDefault="0097317E" w:rsidP="00AE09F4">
      <w:pPr>
        <w:pStyle w:val="Nzev"/>
        <w:jc w:val="center"/>
        <w:rPr>
          <w:color w:val="2E74B5" w:themeColor="accent1" w:themeShade="BF"/>
          <w:sz w:val="48"/>
          <w:szCs w:val="48"/>
        </w:rPr>
      </w:pPr>
      <w:r w:rsidRPr="00AE09F4">
        <w:rPr>
          <w:color w:val="2E74B5" w:themeColor="accent1" w:themeShade="BF"/>
          <w:sz w:val="48"/>
          <w:szCs w:val="48"/>
        </w:rPr>
        <w:lastRenderedPageBreak/>
        <w:t>Body k jednání</w:t>
      </w:r>
    </w:p>
    <w:p w14:paraId="5096FACE" w14:textId="77777777" w:rsidR="00243F47" w:rsidRDefault="00243F47" w:rsidP="004C5CD8">
      <w:pPr>
        <w:pStyle w:val="Nadpis1"/>
        <w:ind w:left="142" w:hanging="426"/>
      </w:pPr>
      <w:r w:rsidRPr="008D63F9">
        <w:t xml:space="preserve">Informace o SCLLD </w:t>
      </w:r>
    </w:p>
    <w:p w14:paraId="4B2099F6" w14:textId="77777777" w:rsidR="004C5CD8" w:rsidRPr="004C5CD8" w:rsidRDefault="004C5CD8" w:rsidP="004C5CD8"/>
    <w:tbl>
      <w:tblPr>
        <w:tblStyle w:val="Jednoduchtabulka2"/>
        <w:tblW w:w="0" w:type="auto"/>
        <w:tblLook w:val="04A0" w:firstRow="1" w:lastRow="0" w:firstColumn="1" w:lastColumn="0" w:noHBand="0" w:noVBand="1"/>
      </w:tblPr>
      <w:tblGrid>
        <w:gridCol w:w="2187"/>
        <w:gridCol w:w="6515"/>
      </w:tblGrid>
      <w:tr w:rsidR="008D63F9" w14:paraId="438E0258" w14:textId="77777777" w:rsidTr="004C5C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7" w:type="dxa"/>
          </w:tcPr>
          <w:p w14:paraId="3CBF4623" w14:textId="77777777" w:rsidR="008D63F9" w:rsidRDefault="00C418BC" w:rsidP="000E5C9F">
            <w:r>
              <w:t>30. 6. 201</w:t>
            </w:r>
            <w:r w:rsidR="000E54FA">
              <w:t>6</w:t>
            </w:r>
          </w:p>
        </w:tc>
        <w:tc>
          <w:tcPr>
            <w:tcW w:w="6515" w:type="dxa"/>
          </w:tcPr>
          <w:p w14:paraId="10F28968" w14:textId="77777777" w:rsidR="008D63F9" w:rsidRDefault="00C418BC" w:rsidP="000E5C9F">
            <w:pPr>
              <w:ind w:left="36"/>
              <w:cnfStyle w:val="100000000000" w:firstRow="1" w:lastRow="0" w:firstColumn="0" w:lastColumn="0" w:oddVBand="0" w:evenVBand="0" w:oddHBand="0" w:evenHBand="0" w:firstRowFirstColumn="0" w:firstRowLastColumn="0" w:lastRowFirstColumn="0" w:lastRowLastColumn="0"/>
            </w:pPr>
            <w:r>
              <w:t>Odevzdána 2. verze Strategie</w:t>
            </w:r>
          </w:p>
        </w:tc>
      </w:tr>
      <w:tr w:rsidR="008D63F9" w14:paraId="6F1742A6" w14:textId="77777777" w:rsidTr="004C5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7" w:type="dxa"/>
          </w:tcPr>
          <w:p w14:paraId="39FCC036" w14:textId="77777777" w:rsidR="008D63F9" w:rsidRDefault="005472CA" w:rsidP="000E5C9F">
            <w:r>
              <w:t>27. 9. 2016</w:t>
            </w:r>
          </w:p>
        </w:tc>
        <w:tc>
          <w:tcPr>
            <w:tcW w:w="6515" w:type="dxa"/>
          </w:tcPr>
          <w:p w14:paraId="3066B414" w14:textId="77777777" w:rsidR="008D63F9" w:rsidRDefault="005472CA" w:rsidP="000E5C9F">
            <w:pPr>
              <w:ind w:left="36"/>
              <w:cnfStyle w:val="000000100000" w:firstRow="0" w:lastRow="0" w:firstColumn="0" w:lastColumn="0" w:oddVBand="0" w:evenVBand="0" w:oddHBand="1" w:evenHBand="0" w:firstRowFirstColumn="0" w:firstRowLastColumn="0" w:lastRowFirstColumn="0" w:lastRowLastColumn="0"/>
            </w:pPr>
            <w:r>
              <w:t>Obdržení připomínek z formálního hodnocení a přijatelnosti</w:t>
            </w:r>
          </w:p>
        </w:tc>
      </w:tr>
      <w:tr w:rsidR="008D63F9" w14:paraId="3EAEB422" w14:textId="77777777" w:rsidTr="004C5CD8">
        <w:tc>
          <w:tcPr>
            <w:cnfStyle w:val="001000000000" w:firstRow="0" w:lastRow="0" w:firstColumn="1" w:lastColumn="0" w:oddVBand="0" w:evenVBand="0" w:oddHBand="0" w:evenHBand="0" w:firstRowFirstColumn="0" w:firstRowLastColumn="0" w:lastRowFirstColumn="0" w:lastRowLastColumn="0"/>
            <w:tcW w:w="2187" w:type="dxa"/>
          </w:tcPr>
          <w:p w14:paraId="6A64BCE8" w14:textId="77777777" w:rsidR="008D63F9" w:rsidRDefault="005472CA" w:rsidP="000E5C9F">
            <w:r>
              <w:t>8. 10. 2016</w:t>
            </w:r>
          </w:p>
        </w:tc>
        <w:tc>
          <w:tcPr>
            <w:tcW w:w="6515" w:type="dxa"/>
          </w:tcPr>
          <w:p w14:paraId="35B011FC" w14:textId="77777777" w:rsidR="008D63F9" w:rsidRDefault="005472CA" w:rsidP="000E5C9F">
            <w:pPr>
              <w:ind w:left="36"/>
              <w:cnfStyle w:val="000000000000" w:firstRow="0" w:lastRow="0" w:firstColumn="0" w:lastColumn="0" w:oddVBand="0" w:evenVBand="0" w:oddHBand="0" w:evenHBand="0" w:firstRowFirstColumn="0" w:firstRowLastColumn="0" w:lastRowFirstColumn="0" w:lastRowLastColumn="0"/>
            </w:pPr>
            <w:r>
              <w:t>Odevzdání zpracovaných připomínek</w:t>
            </w:r>
          </w:p>
        </w:tc>
      </w:tr>
      <w:tr w:rsidR="008D63F9" w14:paraId="3DC47B50" w14:textId="77777777" w:rsidTr="004C5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7" w:type="dxa"/>
          </w:tcPr>
          <w:p w14:paraId="4F41500C" w14:textId="77777777" w:rsidR="008D63F9" w:rsidRDefault="008D63F9" w:rsidP="000E5C9F">
            <w:r>
              <w:t>21. 10. 2016</w:t>
            </w:r>
          </w:p>
        </w:tc>
        <w:tc>
          <w:tcPr>
            <w:tcW w:w="6515" w:type="dxa"/>
          </w:tcPr>
          <w:p w14:paraId="17A8B215" w14:textId="77777777" w:rsidR="008D63F9" w:rsidRDefault="008D63F9" w:rsidP="000E5C9F">
            <w:pPr>
              <w:ind w:left="36"/>
              <w:cnfStyle w:val="000000100000" w:firstRow="0" w:lastRow="0" w:firstColumn="0" w:lastColumn="0" w:oddVBand="0" w:evenVBand="0" w:oddHBand="1" w:evenHBand="0" w:firstRowFirstColumn="0" w:firstRowLastColumn="0" w:lastRowFirstColumn="0" w:lastRowLastColumn="0"/>
            </w:pPr>
            <w:r>
              <w:t>Splnění podmínky formálního hodnocení v 1. vlně</w:t>
            </w:r>
          </w:p>
        </w:tc>
      </w:tr>
      <w:tr w:rsidR="008D63F9" w14:paraId="0DB14E0B" w14:textId="77777777" w:rsidTr="004C5CD8">
        <w:tc>
          <w:tcPr>
            <w:cnfStyle w:val="001000000000" w:firstRow="0" w:lastRow="0" w:firstColumn="1" w:lastColumn="0" w:oddVBand="0" w:evenVBand="0" w:oddHBand="0" w:evenHBand="0" w:firstRowFirstColumn="0" w:firstRowLastColumn="0" w:lastRowFirstColumn="0" w:lastRowLastColumn="0"/>
            <w:tcW w:w="2187" w:type="dxa"/>
          </w:tcPr>
          <w:p w14:paraId="35BB81EE" w14:textId="77777777" w:rsidR="008D63F9" w:rsidRDefault="008D63F9" w:rsidP="000E5C9F">
            <w:r>
              <w:t>2. 3. 2017</w:t>
            </w:r>
          </w:p>
        </w:tc>
        <w:tc>
          <w:tcPr>
            <w:tcW w:w="6515" w:type="dxa"/>
          </w:tcPr>
          <w:p w14:paraId="75746771" w14:textId="77777777" w:rsidR="008D63F9" w:rsidRDefault="008D63F9" w:rsidP="000E5C9F">
            <w:pPr>
              <w:ind w:left="36"/>
              <w:cnfStyle w:val="000000000000" w:firstRow="0" w:lastRow="0" w:firstColumn="0" w:lastColumn="0" w:oddVBand="0" w:evenVBand="0" w:oddHBand="0" w:evenHBand="0" w:firstRowFirstColumn="0" w:firstRowLastColumn="0" w:lastRowFirstColumn="0" w:lastRowLastColumn="0"/>
            </w:pPr>
            <w:r>
              <w:t>1. vlna věcného hodnocení splněna „Ano s výhradou“</w:t>
            </w:r>
            <w:r w:rsidR="00C418BC">
              <w:t xml:space="preserve"> a obdržení připomínek</w:t>
            </w:r>
          </w:p>
        </w:tc>
      </w:tr>
      <w:tr w:rsidR="008D63F9" w14:paraId="7F22B5D1" w14:textId="77777777" w:rsidTr="004C5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7" w:type="dxa"/>
          </w:tcPr>
          <w:p w14:paraId="660BB65D" w14:textId="77777777" w:rsidR="008D63F9" w:rsidRDefault="005472CA" w:rsidP="000E5C9F">
            <w:r>
              <w:t>29. 3. 2017</w:t>
            </w:r>
          </w:p>
        </w:tc>
        <w:tc>
          <w:tcPr>
            <w:tcW w:w="6515" w:type="dxa"/>
          </w:tcPr>
          <w:p w14:paraId="6A5FFABB" w14:textId="77777777" w:rsidR="008D63F9" w:rsidRDefault="008D63F9" w:rsidP="000E5C9F">
            <w:pPr>
              <w:ind w:left="36"/>
              <w:cnfStyle w:val="000000100000" w:firstRow="0" w:lastRow="0" w:firstColumn="0" w:lastColumn="0" w:oddVBand="0" w:evenVBand="0" w:oddHBand="1" w:evenHBand="0" w:firstRowFirstColumn="0" w:firstRowLastColumn="0" w:lastRowFirstColumn="0" w:lastRowLastColumn="0"/>
            </w:pPr>
            <w:r>
              <w:t>Odevzdání zpracovaných připomínek</w:t>
            </w:r>
          </w:p>
        </w:tc>
      </w:tr>
      <w:tr w:rsidR="008D63F9" w14:paraId="6D084F7D" w14:textId="77777777" w:rsidTr="004C5CD8">
        <w:tc>
          <w:tcPr>
            <w:cnfStyle w:val="001000000000" w:firstRow="0" w:lastRow="0" w:firstColumn="1" w:lastColumn="0" w:oddVBand="0" w:evenVBand="0" w:oddHBand="0" w:evenHBand="0" w:firstRowFirstColumn="0" w:firstRowLastColumn="0" w:lastRowFirstColumn="0" w:lastRowLastColumn="0"/>
            <w:tcW w:w="2187" w:type="dxa"/>
          </w:tcPr>
          <w:p w14:paraId="71A6039D" w14:textId="77777777" w:rsidR="008D63F9" w:rsidRDefault="008D63F9" w:rsidP="000E5C9F">
            <w:r>
              <w:t>3. 5. 2017</w:t>
            </w:r>
          </w:p>
        </w:tc>
        <w:tc>
          <w:tcPr>
            <w:tcW w:w="6515" w:type="dxa"/>
          </w:tcPr>
          <w:p w14:paraId="08E5A56F" w14:textId="77777777" w:rsidR="008D63F9" w:rsidRDefault="008D63F9" w:rsidP="000E5C9F">
            <w:pPr>
              <w:ind w:left="36"/>
              <w:cnfStyle w:val="000000000000" w:firstRow="0" w:lastRow="0" w:firstColumn="0" w:lastColumn="0" w:oddVBand="0" w:evenVBand="0" w:oddHBand="0" w:evenHBand="0" w:firstRowFirstColumn="0" w:firstRowLastColumn="0" w:lastRowFirstColumn="0" w:lastRowLastColumn="0"/>
            </w:pPr>
            <w:r>
              <w:t>Splnění podmínky formálního hodnocení v 2. vlně</w:t>
            </w:r>
          </w:p>
        </w:tc>
      </w:tr>
      <w:tr w:rsidR="006C0A8A" w14:paraId="6437DCF0" w14:textId="77777777" w:rsidTr="00605370">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187" w:type="dxa"/>
          </w:tcPr>
          <w:p w14:paraId="72DE6924" w14:textId="77777777" w:rsidR="006C0A8A" w:rsidRDefault="006C0A8A" w:rsidP="00C418BC">
            <w:r>
              <w:t>17. 5. 2017</w:t>
            </w:r>
          </w:p>
        </w:tc>
        <w:tc>
          <w:tcPr>
            <w:tcW w:w="6515" w:type="dxa"/>
          </w:tcPr>
          <w:p w14:paraId="5974784C" w14:textId="77777777" w:rsidR="006C0A8A" w:rsidRDefault="006C0A8A" w:rsidP="006C0A8A">
            <w:pPr>
              <w:cnfStyle w:val="000000100000" w:firstRow="0" w:lastRow="0" w:firstColumn="0" w:lastColumn="0" w:oddVBand="0" w:evenVBand="0" w:oddHBand="1" w:evenHBand="0" w:firstRowFirstColumn="0" w:firstRowLastColumn="0" w:lastRowFirstColumn="0" w:lastRowLastColumn="0"/>
            </w:pPr>
            <w:r>
              <w:t>Obdrženy neoficiální připomínky k programovému rámci IROP (2. vlna věcného hodnocení splněna „ano s výhradou“</w:t>
            </w:r>
            <w:r w:rsidR="004C5CD8">
              <w:t xml:space="preserve"> v případě IROP)</w:t>
            </w:r>
          </w:p>
        </w:tc>
      </w:tr>
      <w:tr w:rsidR="00C418BC" w14:paraId="059E9320" w14:textId="77777777" w:rsidTr="004C5CD8">
        <w:tc>
          <w:tcPr>
            <w:cnfStyle w:val="001000000000" w:firstRow="0" w:lastRow="0" w:firstColumn="1" w:lastColumn="0" w:oddVBand="0" w:evenVBand="0" w:oddHBand="0" w:evenHBand="0" w:firstRowFirstColumn="0" w:firstRowLastColumn="0" w:lastRowFirstColumn="0" w:lastRowLastColumn="0"/>
            <w:tcW w:w="2187" w:type="dxa"/>
          </w:tcPr>
          <w:p w14:paraId="4E23E184" w14:textId="77777777" w:rsidR="00C418BC" w:rsidRDefault="00AE09F4" w:rsidP="00605370">
            <w:r>
              <w:rPr>
                <w:b w:val="0"/>
                <w:bCs w:val="0"/>
              </w:rPr>
              <w:br w:type="page"/>
            </w:r>
            <w:r w:rsidR="00605370">
              <w:t>14. 6. 2017</w:t>
            </w:r>
          </w:p>
        </w:tc>
        <w:tc>
          <w:tcPr>
            <w:tcW w:w="6515" w:type="dxa"/>
          </w:tcPr>
          <w:p w14:paraId="518F683B" w14:textId="77777777" w:rsidR="00C418BC" w:rsidRDefault="00C418BC" w:rsidP="006C0A8A">
            <w:pPr>
              <w:cnfStyle w:val="000000000000" w:firstRow="0" w:lastRow="0" w:firstColumn="0" w:lastColumn="0" w:oddVBand="0" w:evenVBand="0" w:oddHBand="0" w:evenHBand="0" w:firstRowFirstColumn="0" w:firstRowLastColumn="0" w:lastRowFirstColumn="0" w:lastRowLastColumn="0"/>
            </w:pPr>
            <w:r>
              <w:t xml:space="preserve">2. vlna věcného hodnocení splněna </w:t>
            </w:r>
            <w:r w:rsidR="006C0A8A">
              <w:t>„</w:t>
            </w:r>
            <w:r>
              <w:t>Ano s</w:t>
            </w:r>
            <w:r w:rsidR="006C0A8A">
              <w:t> </w:t>
            </w:r>
            <w:r>
              <w:t>výhradou</w:t>
            </w:r>
            <w:r w:rsidR="006C0A8A">
              <w:t>“</w:t>
            </w:r>
          </w:p>
        </w:tc>
      </w:tr>
      <w:tr w:rsidR="00C418BC" w14:paraId="6F8E5FEB" w14:textId="77777777" w:rsidTr="004C5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7" w:type="dxa"/>
          </w:tcPr>
          <w:p w14:paraId="2F7EF77C" w14:textId="77777777" w:rsidR="00C418BC" w:rsidRDefault="000E54FA" w:rsidP="000E5C9F">
            <w:r>
              <w:t>11. 7. 2017</w:t>
            </w:r>
          </w:p>
        </w:tc>
        <w:tc>
          <w:tcPr>
            <w:tcW w:w="6515" w:type="dxa"/>
          </w:tcPr>
          <w:p w14:paraId="34E9271D" w14:textId="77777777" w:rsidR="00C418BC" w:rsidRDefault="00C418BC" w:rsidP="00C418BC">
            <w:pPr>
              <w:cnfStyle w:val="000000100000" w:firstRow="0" w:lastRow="0" w:firstColumn="0" w:lastColumn="0" w:oddVBand="0" w:evenVBand="0" w:oddHBand="1" w:evenHBand="0" w:firstRowFirstColumn="0" w:firstRowLastColumn="0" w:lastRowFirstColumn="0" w:lastRowLastColumn="0"/>
            </w:pPr>
            <w:r>
              <w:t>Odevzdání zpracovaných připomínek</w:t>
            </w:r>
          </w:p>
        </w:tc>
      </w:tr>
      <w:tr w:rsidR="00C418BC" w14:paraId="232AB55F" w14:textId="77777777" w:rsidTr="004C5CD8">
        <w:tc>
          <w:tcPr>
            <w:cnfStyle w:val="001000000000" w:firstRow="0" w:lastRow="0" w:firstColumn="1" w:lastColumn="0" w:oddVBand="0" w:evenVBand="0" w:oddHBand="0" w:evenHBand="0" w:firstRowFirstColumn="0" w:firstRowLastColumn="0" w:lastRowFirstColumn="0" w:lastRowLastColumn="0"/>
            <w:tcW w:w="2187" w:type="dxa"/>
          </w:tcPr>
          <w:p w14:paraId="4402B926" w14:textId="77777777" w:rsidR="00C418BC" w:rsidRDefault="008A11BB" w:rsidP="00C418BC">
            <w:r>
              <w:t>20. 7. 2017</w:t>
            </w:r>
          </w:p>
        </w:tc>
        <w:tc>
          <w:tcPr>
            <w:tcW w:w="6515" w:type="dxa"/>
          </w:tcPr>
          <w:p w14:paraId="3785CD88" w14:textId="77777777" w:rsidR="00C418BC" w:rsidRDefault="00C418BC" w:rsidP="00C418BC">
            <w:pPr>
              <w:ind w:left="36"/>
              <w:cnfStyle w:val="000000000000" w:firstRow="0" w:lastRow="0" w:firstColumn="0" w:lastColumn="0" w:oddVBand="0" w:evenVBand="0" w:oddHBand="0" w:evenHBand="0" w:firstRowFirstColumn="0" w:firstRowLastColumn="0" w:lastRowFirstColumn="0" w:lastRowLastColumn="0"/>
            </w:pPr>
            <w:r>
              <w:t>Splnění podmínky formálního hodnocení v 3. vlně</w:t>
            </w:r>
          </w:p>
        </w:tc>
      </w:tr>
      <w:tr w:rsidR="00C418BC" w14:paraId="1839ABE0" w14:textId="77777777" w:rsidTr="004C5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7" w:type="dxa"/>
          </w:tcPr>
          <w:p w14:paraId="387CC49F" w14:textId="77777777" w:rsidR="00C418BC" w:rsidRDefault="008A11BB" w:rsidP="00C418BC">
            <w:r>
              <w:t>10. 8. 2017</w:t>
            </w:r>
          </w:p>
        </w:tc>
        <w:tc>
          <w:tcPr>
            <w:tcW w:w="6515" w:type="dxa"/>
          </w:tcPr>
          <w:p w14:paraId="258FC9B3" w14:textId="77777777" w:rsidR="00C418BC" w:rsidRDefault="00C418BC" w:rsidP="000E54FA">
            <w:pPr>
              <w:cnfStyle w:val="000000100000" w:firstRow="0" w:lastRow="0" w:firstColumn="0" w:lastColumn="0" w:oddVBand="0" w:evenVBand="0" w:oddHBand="1" w:evenHBand="0" w:firstRowFirstColumn="0" w:firstRowLastColumn="0" w:lastRowFirstColumn="0" w:lastRowLastColumn="0"/>
            </w:pPr>
            <w:r>
              <w:t>Splnění podmínky věcného hodnocení v 3. vlně/3. vlna věcného hodnocení splněna „Ano“</w:t>
            </w:r>
          </w:p>
        </w:tc>
      </w:tr>
      <w:tr w:rsidR="00C418BC" w14:paraId="5C6414CA" w14:textId="77777777" w:rsidTr="008A11BB">
        <w:trPr>
          <w:trHeight w:val="240"/>
        </w:trPr>
        <w:tc>
          <w:tcPr>
            <w:cnfStyle w:val="001000000000" w:firstRow="0" w:lastRow="0" w:firstColumn="1" w:lastColumn="0" w:oddVBand="0" w:evenVBand="0" w:oddHBand="0" w:evenHBand="0" w:firstRowFirstColumn="0" w:firstRowLastColumn="0" w:lastRowFirstColumn="0" w:lastRowLastColumn="0"/>
            <w:tcW w:w="2187" w:type="dxa"/>
          </w:tcPr>
          <w:p w14:paraId="77836DAA" w14:textId="77777777" w:rsidR="00C418BC" w:rsidRDefault="000E54FA" w:rsidP="00C418BC">
            <w:r>
              <w:t>21</w:t>
            </w:r>
            <w:r w:rsidR="008A11BB">
              <w:t>. 8. 2017</w:t>
            </w:r>
          </w:p>
        </w:tc>
        <w:tc>
          <w:tcPr>
            <w:tcW w:w="6515" w:type="dxa"/>
          </w:tcPr>
          <w:p w14:paraId="081302EE" w14:textId="77777777" w:rsidR="00C418BC" w:rsidRDefault="00C418BC" w:rsidP="00D8762A">
            <w:pPr>
              <w:cnfStyle w:val="000000000000" w:firstRow="0" w:lastRow="0" w:firstColumn="0" w:lastColumn="0" w:oddVBand="0" w:evenVBand="0" w:oddHBand="0" w:evenHBand="0" w:firstRowFirstColumn="0" w:firstRowLastColumn="0" w:lastRowFirstColumn="0" w:lastRowLastColumn="0"/>
            </w:pPr>
            <w:r>
              <w:t xml:space="preserve">Vydání </w:t>
            </w:r>
            <w:r w:rsidR="00D8762A">
              <w:t>akceptačních dopisů</w:t>
            </w:r>
          </w:p>
        </w:tc>
      </w:tr>
    </w:tbl>
    <w:p w14:paraId="067E694B" w14:textId="77777777" w:rsidR="003C6FD0" w:rsidRDefault="003C6FD0" w:rsidP="003C6FD0">
      <w:pPr>
        <w:ind w:left="360"/>
      </w:pPr>
    </w:p>
    <w:p w14:paraId="3A9A28E7" w14:textId="77777777" w:rsidR="00513EBD" w:rsidRDefault="00D10AD4" w:rsidP="003C6FD0">
      <w:pPr>
        <w:ind w:left="360"/>
      </w:pPr>
      <w:r>
        <w:t xml:space="preserve">Po </w:t>
      </w:r>
      <w:proofErr w:type="gramStart"/>
      <w:r>
        <w:t>14ti</w:t>
      </w:r>
      <w:proofErr w:type="gramEnd"/>
      <w:r>
        <w:t xml:space="preserve"> měsících došla kontrola Strategie úspěšně do konce a byly vystaveny </w:t>
      </w:r>
      <w:r w:rsidR="00D8762A">
        <w:t>akceptační dopisy</w:t>
      </w:r>
      <w:r>
        <w:t xml:space="preserve"> o poskytnutí/převodu podpory. </w:t>
      </w:r>
      <w:r w:rsidR="00D8762A">
        <w:t>Na základě akceptačních dopisů je pro MAS Rakovnicko rezervována tato finanční částka na dané programové rámce:</w:t>
      </w:r>
    </w:p>
    <w:p w14:paraId="47200AC5" w14:textId="77777777" w:rsidR="00D8762A" w:rsidRDefault="00D8762A" w:rsidP="00D8762A">
      <w:pPr>
        <w:pStyle w:val="Odstavecseseznamem"/>
        <w:numPr>
          <w:ilvl w:val="0"/>
          <w:numId w:val="12"/>
        </w:numPr>
      </w:pPr>
      <w:r>
        <w:t>Operační program zaměstnanost – 15.352.980,- Kč</w:t>
      </w:r>
    </w:p>
    <w:p w14:paraId="334A1423" w14:textId="77777777" w:rsidR="00D8762A" w:rsidRDefault="00D8762A" w:rsidP="00D8762A">
      <w:pPr>
        <w:pStyle w:val="Odstavecseseznamem"/>
        <w:numPr>
          <w:ilvl w:val="0"/>
          <w:numId w:val="12"/>
        </w:numPr>
      </w:pPr>
      <w:r>
        <w:t>Integrovaný regionální operační program – 72.882.000,- Kč</w:t>
      </w:r>
    </w:p>
    <w:p w14:paraId="3BF3641F" w14:textId="77777777" w:rsidR="00D8762A" w:rsidRDefault="00D8762A" w:rsidP="00D8762A">
      <w:pPr>
        <w:pStyle w:val="Odstavecseseznamem"/>
        <w:numPr>
          <w:ilvl w:val="0"/>
          <w:numId w:val="12"/>
        </w:numPr>
      </w:pPr>
      <w:r>
        <w:t>Program rozvoje venkova – operace 19.2.1. – 44.560,12 tis. Kč</w:t>
      </w:r>
    </w:p>
    <w:p w14:paraId="0354D833" w14:textId="1D73EE1E" w:rsidR="00D8762A" w:rsidRDefault="00D8762A" w:rsidP="00D8762A">
      <w:pPr>
        <w:pStyle w:val="Odstavecseseznamem"/>
        <w:numPr>
          <w:ilvl w:val="0"/>
          <w:numId w:val="12"/>
        </w:numPr>
      </w:pPr>
      <w:r>
        <w:t>Program rozvoje venkova – operace 19.3.1 – 2</w:t>
      </w:r>
      <w:r w:rsidR="000939A4">
        <w:t>.</w:t>
      </w:r>
      <w:r>
        <w:t>126,08 tis. Kč</w:t>
      </w:r>
    </w:p>
    <w:p w14:paraId="68F6D552" w14:textId="77777777" w:rsidR="00D8762A" w:rsidRDefault="00D8762A" w:rsidP="00D8762A">
      <w:pPr>
        <w:ind w:left="360"/>
      </w:pPr>
      <w:r>
        <w:t>Povinnosti vyplývající z Akceptačních dopisů:</w:t>
      </w:r>
    </w:p>
    <w:p w14:paraId="60629EDB" w14:textId="77777777" w:rsidR="00D8762A" w:rsidRDefault="00D8762A" w:rsidP="00D8762A">
      <w:pPr>
        <w:pStyle w:val="Odstavecseseznamem"/>
        <w:numPr>
          <w:ilvl w:val="0"/>
          <w:numId w:val="13"/>
        </w:numPr>
      </w:pPr>
      <w:r>
        <w:t>Řídit se MPIN, Programovými dokumenty jednotlivých OP, Obecnými a specifickými pravidly jednotlivých OP, Pravidly pro podpořené MAS nebo zapojené MAS v rámci jednotlivých OP;</w:t>
      </w:r>
    </w:p>
    <w:p w14:paraId="42750FE6" w14:textId="77777777" w:rsidR="00D8762A" w:rsidRDefault="00D8762A" w:rsidP="00D8762A">
      <w:pPr>
        <w:pStyle w:val="Odstavecseseznamem"/>
        <w:numPr>
          <w:ilvl w:val="0"/>
          <w:numId w:val="13"/>
        </w:numPr>
      </w:pPr>
      <w:r>
        <w:t>Provádět Strategii v souladu s vlastním programovým rámcem OPZ, finančním plánem a plánem indikátorů;</w:t>
      </w:r>
    </w:p>
    <w:p w14:paraId="1FEFCA51" w14:textId="77777777" w:rsidR="00D8762A" w:rsidRDefault="00D8762A" w:rsidP="00D8762A">
      <w:pPr>
        <w:pStyle w:val="Odstavecseseznamem"/>
        <w:numPr>
          <w:ilvl w:val="0"/>
          <w:numId w:val="13"/>
        </w:numPr>
      </w:pPr>
      <w:r>
        <w:t>Účast na kontrolách v místě, vyžádá-li si to ŘO;</w:t>
      </w:r>
    </w:p>
    <w:p w14:paraId="4D313E25" w14:textId="77777777" w:rsidR="00D8762A" w:rsidRDefault="00D8762A" w:rsidP="00D8762A">
      <w:pPr>
        <w:pStyle w:val="Odstavecseseznamem"/>
        <w:numPr>
          <w:ilvl w:val="0"/>
          <w:numId w:val="13"/>
        </w:numPr>
      </w:pPr>
      <w:r>
        <w:t>Informovat ŘO daného Operačního programu o každém souvisejícím jednání výběrové komise/programového výboru, které se týká hodnocení/výběru projektů;</w:t>
      </w:r>
    </w:p>
    <w:p w14:paraId="7529FE89" w14:textId="77777777" w:rsidR="00D8762A" w:rsidRDefault="00D8762A" w:rsidP="00D8762A">
      <w:pPr>
        <w:pStyle w:val="Odstavecseseznamem"/>
        <w:numPr>
          <w:ilvl w:val="0"/>
          <w:numId w:val="13"/>
        </w:numPr>
      </w:pPr>
      <w:r>
        <w:t>Poskytovat příjemcům podpory u projektů realizovaných v rámci CLLD podporu při zpracování zpráv o realizaci projektu a žádostí o platbu;</w:t>
      </w:r>
    </w:p>
    <w:p w14:paraId="6716B997" w14:textId="77777777" w:rsidR="00D8762A" w:rsidRDefault="00D8762A" w:rsidP="00D8762A">
      <w:pPr>
        <w:pStyle w:val="Odstavecseseznamem"/>
        <w:numPr>
          <w:ilvl w:val="0"/>
          <w:numId w:val="13"/>
        </w:numPr>
      </w:pPr>
      <w:r>
        <w:lastRenderedPageBreak/>
        <w:t>Uchovat související dokumentaci s realizací SCLLD (kromě originálů existujících v MS2014+) minimálně do roku 2030;</w:t>
      </w:r>
    </w:p>
    <w:p w14:paraId="6DDABE61" w14:textId="77777777" w:rsidR="00D8762A" w:rsidRDefault="00D8762A" w:rsidP="00D8762A">
      <w:pPr>
        <w:pStyle w:val="Odstavecseseznamem"/>
        <w:numPr>
          <w:ilvl w:val="0"/>
          <w:numId w:val="13"/>
        </w:numPr>
      </w:pPr>
      <w:r>
        <w:t>Při změnách v čerpání dle finančního plánu je MAS povinna dohodnout se s ŘO.</w:t>
      </w:r>
    </w:p>
    <w:p w14:paraId="7BC677FC" w14:textId="77777777" w:rsidR="00D8762A" w:rsidRDefault="00D8762A" w:rsidP="003C6FD0">
      <w:pPr>
        <w:ind w:left="360"/>
      </w:pPr>
    </w:p>
    <w:p w14:paraId="07F5FC5B" w14:textId="77777777" w:rsidR="00D10AD4" w:rsidRDefault="00D10AD4" w:rsidP="003C6FD0">
      <w:pPr>
        <w:ind w:left="360"/>
      </w:pPr>
      <w:r>
        <w:t>Kancelář MAS stále zajišťuje kroky a další náležitosti k úspěšnému odstartování vyhlašování výzev pro své programové rámce IROP, OPZ a PRV. Jedná se o následující:</w:t>
      </w:r>
    </w:p>
    <w:tbl>
      <w:tblPr>
        <w:tblStyle w:val="Jednoduchtabulka2"/>
        <w:tblW w:w="0" w:type="auto"/>
        <w:tblLook w:val="04A0" w:firstRow="1" w:lastRow="0" w:firstColumn="1" w:lastColumn="0" w:noHBand="0" w:noVBand="1"/>
      </w:tblPr>
      <w:tblGrid>
        <w:gridCol w:w="2187"/>
        <w:gridCol w:w="6515"/>
      </w:tblGrid>
      <w:tr w:rsidR="00D10AD4" w14:paraId="00DA04DA" w14:textId="77777777" w:rsidTr="00C34C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7" w:type="dxa"/>
          </w:tcPr>
          <w:p w14:paraId="02DEE1A4" w14:textId="77777777" w:rsidR="00D10AD4" w:rsidRDefault="00D10AD4" w:rsidP="00C34C95">
            <w:r>
              <w:t>Interní postupy IROP</w:t>
            </w:r>
          </w:p>
        </w:tc>
        <w:tc>
          <w:tcPr>
            <w:tcW w:w="6515" w:type="dxa"/>
          </w:tcPr>
          <w:p w14:paraId="3B82F4FE" w14:textId="77777777" w:rsidR="00D10AD4" w:rsidRDefault="00D10AD4" w:rsidP="00D10AD4">
            <w:pPr>
              <w:cnfStyle w:val="100000000000" w:firstRow="1" w:lastRow="0" w:firstColumn="0" w:lastColumn="0" w:oddVBand="0" w:evenVBand="0" w:oddHBand="0" w:evenHBand="0" w:firstRowFirstColumn="0" w:firstRowLastColumn="0" w:lastRowFirstColumn="0" w:lastRowLastColumn="0"/>
              <w:rPr>
                <w:b w:val="0"/>
              </w:rPr>
            </w:pPr>
            <w:r w:rsidRPr="00D8762A">
              <w:rPr>
                <w:b w:val="0"/>
              </w:rPr>
              <w:t xml:space="preserve">Zpracováno </w:t>
            </w:r>
            <w:r w:rsidRPr="00D8762A">
              <w:rPr>
                <w:b w:val="0"/>
              </w:rPr>
              <w:br/>
              <w:t>pouze se upravuje dle konzultací, připraveno ke schválení PV MAS</w:t>
            </w:r>
          </w:p>
          <w:p w14:paraId="29FD98C2" w14:textId="77777777" w:rsidR="00D8762A" w:rsidRPr="00D8762A" w:rsidRDefault="00D8762A" w:rsidP="00D8762A">
            <w:pPr>
              <w:cnfStyle w:val="100000000000" w:firstRow="1" w:lastRow="0" w:firstColumn="0" w:lastColumn="0" w:oddVBand="0" w:evenVBand="0" w:oddHBand="0" w:evenHBand="0" w:firstRowFirstColumn="0" w:firstRowLastColumn="0" w:lastRowFirstColumn="0" w:lastRowLastColumn="0"/>
              <w:rPr>
                <w:b w:val="0"/>
              </w:rPr>
            </w:pPr>
            <w:r>
              <w:rPr>
                <w:b w:val="0"/>
              </w:rPr>
              <w:t>Nutno schválit Řídícím orgánem IROP</w:t>
            </w:r>
          </w:p>
        </w:tc>
      </w:tr>
      <w:tr w:rsidR="00D10AD4" w14:paraId="037F0111" w14:textId="77777777" w:rsidTr="00C34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7" w:type="dxa"/>
          </w:tcPr>
          <w:p w14:paraId="46F8BF6A" w14:textId="77777777" w:rsidR="00D10AD4" w:rsidRDefault="00D10AD4" w:rsidP="00C34C95">
            <w:r>
              <w:t>Interní postupy OPZ</w:t>
            </w:r>
          </w:p>
        </w:tc>
        <w:tc>
          <w:tcPr>
            <w:tcW w:w="6515" w:type="dxa"/>
          </w:tcPr>
          <w:p w14:paraId="4FD42365" w14:textId="77777777" w:rsidR="00D10AD4" w:rsidRDefault="00D8762A" w:rsidP="00C34C95">
            <w:pPr>
              <w:ind w:left="36"/>
              <w:cnfStyle w:val="000000100000" w:firstRow="0" w:lastRow="0" w:firstColumn="0" w:lastColumn="0" w:oddVBand="0" w:evenVBand="0" w:oddHBand="1" w:evenHBand="0" w:firstRowFirstColumn="0" w:firstRowLastColumn="0" w:lastRowFirstColumn="0" w:lastRowLastColumn="0"/>
            </w:pPr>
            <w:r>
              <w:t>Ještě nezpracováno</w:t>
            </w:r>
          </w:p>
          <w:p w14:paraId="185EAF7D" w14:textId="77777777" w:rsidR="00D8762A" w:rsidRDefault="00D8762A" w:rsidP="00C34C95">
            <w:pPr>
              <w:ind w:left="36"/>
              <w:cnfStyle w:val="000000100000" w:firstRow="0" w:lastRow="0" w:firstColumn="0" w:lastColumn="0" w:oddVBand="0" w:evenVBand="0" w:oddHBand="1" w:evenHBand="0" w:firstRowFirstColumn="0" w:firstRowLastColumn="0" w:lastRowFirstColumn="0" w:lastRowLastColumn="0"/>
            </w:pPr>
            <w:r>
              <w:t>Nutno schválit ŘO OPZ</w:t>
            </w:r>
          </w:p>
        </w:tc>
      </w:tr>
      <w:tr w:rsidR="00D10AD4" w14:paraId="41BDED0A" w14:textId="77777777" w:rsidTr="00C34C95">
        <w:tc>
          <w:tcPr>
            <w:cnfStyle w:val="001000000000" w:firstRow="0" w:lastRow="0" w:firstColumn="1" w:lastColumn="0" w:oddVBand="0" w:evenVBand="0" w:oddHBand="0" w:evenHBand="0" w:firstRowFirstColumn="0" w:firstRowLastColumn="0" w:lastRowFirstColumn="0" w:lastRowLastColumn="0"/>
            <w:tcW w:w="2187" w:type="dxa"/>
          </w:tcPr>
          <w:p w14:paraId="3A58948F" w14:textId="77777777" w:rsidR="00D10AD4" w:rsidRDefault="00D10AD4" w:rsidP="00C34C95">
            <w:r>
              <w:t>Interní postupy PRV</w:t>
            </w:r>
          </w:p>
        </w:tc>
        <w:tc>
          <w:tcPr>
            <w:tcW w:w="6515" w:type="dxa"/>
          </w:tcPr>
          <w:p w14:paraId="7348124E" w14:textId="77777777" w:rsidR="00D10AD4" w:rsidRDefault="00D8762A" w:rsidP="00C34C95">
            <w:pPr>
              <w:ind w:left="36"/>
              <w:cnfStyle w:val="000000000000" w:firstRow="0" w:lastRow="0" w:firstColumn="0" w:lastColumn="0" w:oddVBand="0" w:evenVBand="0" w:oddHBand="0" w:evenHBand="0" w:firstRowFirstColumn="0" w:firstRowLastColumn="0" w:lastRowFirstColumn="0" w:lastRowLastColumn="0"/>
            </w:pPr>
            <w:r>
              <w:t>Ještě nezpracováno</w:t>
            </w:r>
          </w:p>
          <w:p w14:paraId="2EF32ACE" w14:textId="77777777" w:rsidR="00D8762A" w:rsidRDefault="00D8762A" w:rsidP="00C34C95">
            <w:pPr>
              <w:ind w:left="36"/>
              <w:cnfStyle w:val="000000000000" w:firstRow="0" w:lastRow="0" w:firstColumn="0" w:lastColumn="0" w:oddVBand="0" w:evenVBand="0" w:oddHBand="0" w:evenHBand="0" w:firstRowFirstColumn="0" w:firstRowLastColumn="0" w:lastRowFirstColumn="0" w:lastRowLastColumn="0"/>
            </w:pPr>
            <w:r>
              <w:t>Schválí pouze PV MAS</w:t>
            </w:r>
          </w:p>
        </w:tc>
      </w:tr>
      <w:tr w:rsidR="00D10AD4" w14:paraId="6B104413" w14:textId="77777777" w:rsidTr="00C34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7" w:type="dxa"/>
          </w:tcPr>
          <w:p w14:paraId="2E3B680F" w14:textId="77777777" w:rsidR="00D10AD4" w:rsidRDefault="00D10AD4" w:rsidP="00C34C95">
            <w:r>
              <w:t>Harmonogram výzev IROP</w:t>
            </w:r>
          </w:p>
        </w:tc>
        <w:tc>
          <w:tcPr>
            <w:tcW w:w="6515" w:type="dxa"/>
          </w:tcPr>
          <w:p w14:paraId="3813CF9B" w14:textId="77777777" w:rsidR="00D10AD4" w:rsidRDefault="00D10AD4" w:rsidP="00C34C95">
            <w:pPr>
              <w:ind w:left="36"/>
              <w:cnfStyle w:val="000000100000" w:firstRow="0" w:lastRow="0" w:firstColumn="0" w:lastColumn="0" w:oddVBand="0" w:evenVBand="0" w:oddHBand="1" w:evenHBand="0" w:firstRowFirstColumn="0" w:firstRowLastColumn="0" w:lastRowFirstColumn="0" w:lastRowLastColumn="0"/>
            </w:pPr>
            <w:r>
              <w:t>Zpracováno</w:t>
            </w:r>
            <w:r>
              <w:br/>
              <w:t>připraveno ke schválení PV MAS</w:t>
            </w:r>
          </w:p>
        </w:tc>
      </w:tr>
      <w:tr w:rsidR="00D10AD4" w14:paraId="0A3056E7" w14:textId="77777777" w:rsidTr="00C34C95">
        <w:tc>
          <w:tcPr>
            <w:cnfStyle w:val="001000000000" w:firstRow="0" w:lastRow="0" w:firstColumn="1" w:lastColumn="0" w:oddVBand="0" w:evenVBand="0" w:oddHBand="0" w:evenHBand="0" w:firstRowFirstColumn="0" w:firstRowLastColumn="0" w:lastRowFirstColumn="0" w:lastRowLastColumn="0"/>
            <w:tcW w:w="2187" w:type="dxa"/>
          </w:tcPr>
          <w:p w14:paraId="6A1073C7" w14:textId="77777777" w:rsidR="00D10AD4" w:rsidRDefault="00D10AD4" w:rsidP="00D10AD4">
            <w:r>
              <w:t>Harmonogram výzev OPZ</w:t>
            </w:r>
          </w:p>
        </w:tc>
        <w:tc>
          <w:tcPr>
            <w:tcW w:w="6515" w:type="dxa"/>
          </w:tcPr>
          <w:p w14:paraId="14368245" w14:textId="77777777" w:rsidR="00D10AD4" w:rsidRDefault="00D10AD4" w:rsidP="00C34C95">
            <w:pPr>
              <w:ind w:left="36"/>
              <w:cnfStyle w:val="000000000000" w:firstRow="0" w:lastRow="0" w:firstColumn="0" w:lastColumn="0" w:oddVBand="0" w:evenVBand="0" w:oddHBand="0" w:evenHBand="0" w:firstRowFirstColumn="0" w:firstRowLastColumn="0" w:lastRowFirstColumn="0" w:lastRowLastColumn="0"/>
            </w:pPr>
            <w:r>
              <w:t>Zpracováno</w:t>
            </w:r>
            <w:r>
              <w:br/>
              <w:t>připraveno ke schválení PV MAS</w:t>
            </w:r>
          </w:p>
        </w:tc>
      </w:tr>
      <w:tr w:rsidR="00D10AD4" w14:paraId="6944EC24" w14:textId="77777777" w:rsidTr="00C34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7" w:type="dxa"/>
          </w:tcPr>
          <w:p w14:paraId="7B829A7B" w14:textId="77777777" w:rsidR="00D10AD4" w:rsidRDefault="00D10AD4" w:rsidP="00D10AD4">
            <w:r>
              <w:t>Harmonogram výzev PRV</w:t>
            </w:r>
          </w:p>
        </w:tc>
        <w:tc>
          <w:tcPr>
            <w:tcW w:w="6515" w:type="dxa"/>
          </w:tcPr>
          <w:p w14:paraId="5C6D5439" w14:textId="77777777" w:rsidR="00D10AD4" w:rsidRDefault="00D10AD4" w:rsidP="00C34C95">
            <w:pPr>
              <w:ind w:left="36"/>
              <w:cnfStyle w:val="000000100000" w:firstRow="0" w:lastRow="0" w:firstColumn="0" w:lastColumn="0" w:oddVBand="0" w:evenVBand="0" w:oddHBand="1" w:evenHBand="0" w:firstRowFirstColumn="0" w:firstRowLastColumn="0" w:lastRowFirstColumn="0" w:lastRowLastColumn="0"/>
            </w:pPr>
            <w:r>
              <w:t>Potřeba zpracovat na dnešním jednání PV MAS</w:t>
            </w:r>
          </w:p>
        </w:tc>
      </w:tr>
      <w:tr w:rsidR="00D8762A" w14:paraId="13E63012" w14:textId="77777777" w:rsidTr="00C34C95">
        <w:tc>
          <w:tcPr>
            <w:cnfStyle w:val="001000000000" w:firstRow="0" w:lastRow="0" w:firstColumn="1" w:lastColumn="0" w:oddVBand="0" w:evenVBand="0" w:oddHBand="0" w:evenHBand="0" w:firstRowFirstColumn="0" w:firstRowLastColumn="0" w:lastRowFirstColumn="0" w:lastRowLastColumn="0"/>
            <w:tcW w:w="2187" w:type="dxa"/>
          </w:tcPr>
          <w:p w14:paraId="14240E54" w14:textId="77777777" w:rsidR="00D8762A" w:rsidRDefault="00D8762A" w:rsidP="00C34C95">
            <w:proofErr w:type="spellStart"/>
            <w:r>
              <w:t>Fiche</w:t>
            </w:r>
            <w:proofErr w:type="spellEnd"/>
            <w:r>
              <w:t xml:space="preserve"> PRV</w:t>
            </w:r>
          </w:p>
        </w:tc>
        <w:tc>
          <w:tcPr>
            <w:tcW w:w="6515" w:type="dxa"/>
          </w:tcPr>
          <w:p w14:paraId="4646598C" w14:textId="77777777" w:rsidR="00D8762A" w:rsidRDefault="00D8762A" w:rsidP="00D10AD4">
            <w:pPr>
              <w:ind w:left="36"/>
              <w:cnfStyle w:val="000000000000" w:firstRow="0" w:lastRow="0" w:firstColumn="0" w:lastColumn="0" w:oddVBand="0" w:evenVBand="0" w:oddHBand="0" w:evenHBand="0" w:firstRowFirstColumn="0" w:firstRowLastColumn="0" w:lastRowFirstColumn="0" w:lastRowLastColumn="0"/>
            </w:pPr>
            <w:r>
              <w:t>Rozpracováno</w:t>
            </w:r>
            <w:r>
              <w:br/>
              <w:t>potřeba schválit PV MAS a podat ke schválení na SZIF (především se jedná o preferenční kritéria, která byla sestavena ve spolupráci s p. Mikolášem a p. Zralým, schválena na PV MAS)</w:t>
            </w:r>
          </w:p>
        </w:tc>
      </w:tr>
      <w:tr w:rsidR="00D10AD4" w14:paraId="651F8555" w14:textId="77777777" w:rsidTr="00C34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7" w:type="dxa"/>
          </w:tcPr>
          <w:p w14:paraId="00CEDEB6" w14:textId="77777777" w:rsidR="00D10AD4" w:rsidRDefault="00D10AD4" w:rsidP="00C34C95">
            <w:r>
              <w:t>Sestavení výběrové komise</w:t>
            </w:r>
          </w:p>
        </w:tc>
        <w:tc>
          <w:tcPr>
            <w:tcW w:w="6515" w:type="dxa"/>
          </w:tcPr>
          <w:p w14:paraId="1B429A20" w14:textId="77777777" w:rsidR="00D10AD4" w:rsidRDefault="00D10AD4" w:rsidP="00D10AD4">
            <w:pPr>
              <w:ind w:left="36"/>
              <w:cnfStyle w:val="000000100000" w:firstRow="0" w:lastRow="0" w:firstColumn="0" w:lastColumn="0" w:oddVBand="0" w:evenVBand="0" w:oddHBand="1" w:evenHBand="0" w:firstRowFirstColumn="0" w:firstRowLastColumn="0" w:lastRowFirstColumn="0" w:lastRowLastColumn="0"/>
            </w:pPr>
            <w:r>
              <w:t>Struktura výběrové komise bude projednána na dnešním jednání PV MAS</w:t>
            </w:r>
            <w:r>
              <w:br/>
              <w:t xml:space="preserve">Bude nejspíš potřeba projednat i na Plénu MAS </w:t>
            </w:r>
          </w:p>
        </w:tc>
      </w:tr>
      <w:tr w:rsidR="00D10AD4" w14:paraId="6A486622" w14:textId="77777777" w:rsidTr="00C34C95">
        <w:trPr>
          <w:trHeight w:val="576"/>
        </w:trPr>
        <w:tc>
          <w:tcPr>
            <w:cnfStyle w:val="001000000000" w:firstRow="0" w:lastRow="0" w:firstColumn="1" w:lastColumn="0" w:oddVBand="0" w:evenVBand="0" w:oddHBand="0" w:evenHBand="0" w:firstRowFirstColumn="0" w:firstRowLastColumn="0" w:lastRowFirstColumn="0" w:lastRowLastColumn="0"/>
            <w:tcW w:w="2187" w:type="dxa"/>
          </w:tcPr>
          <w:p w14:paraId="054AECB4" w14:textId="77777777" w:rsidR="00D10AD4" w:rsidRDefault="00D10AD4" w:rsidP="00C34C95">
            <w:r>
              <w:t>Proškolení Výběrové komise</w:t>
            </w:r>
            <w:r w:rsidR="00D8762A">
              <w:t xml:space="preserve"> + 1. jednání</w:t>
            </w:r>
          </w:p>
        </w:tc>
        <w:tc>
          <w:tcPr>
            <w:tcW w:w="6515" w:type="dxa"/>
          </w:tcPr>
          <w:p w14:paraId="266776E1" w14:textId="77777777" w:rsidR="00D10AD4" w:rsidRDefault="00D8762A" w:rsidP="00C34C95">
            <w:pPr>
              <w:cnfStyle w:val="000000000000" w:firstRow="0" w:lastRow="0" w:firstColumn="0" w:lastColumn="0" w:oddVBand="0" w:evenVBand="0" w:oddHBand="0" w:evenHBand="0" w:firstRowFirstColumn="0" w:firstRowLastColumn="0" w:lastRowFirstColumn="0" w:lastRowLastColumn="0"/>
            </w:pPr>
            <w:r>
              <w:t>Nejlépe v letošním roce</w:t>
            </w:r>
          </w:p>
        </w:tc>
      </w:tr>
      <w:tr w:rsidR="00D10AD4" w14:paraId="482F9004" w14:textId="77777777" w:rsidTr="00C34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7" w:type="dxa"/>
          </w:tcPr>
          <w:p w14:paraId="768322BB" w14:textId="77777777" w:rsidR="00D10AD4" w:rsidRDefault="00D10AD4" w:rsidP="00D10AD4">
            <w:r>
              <w:rPr>
                <w:b w:val="0"/>
                <w:bCs w:val="0"/>
              </w:rPr>
              <w:br w:type="page"/>
              <w:t xml:space="preserve">Příprava </w:t>
            </w:r>
            <w:r w:rsidR="00F9000C">
              <w:rPr>
                <w:b w:val="0"/>
                <w:bCs w:val="0"/>
              </w:rPr>
              <w:t xml:space="preserve">prvních </w:t>
            </w:r>
            <w:r>
              <w:rPr>
                <w:b w:val="0"/>
                <w:bCs w:val="0"/>
              </w:rPr>
              <w:t>výzev MAS pro IROP</w:t>
            </w:r>
          </w:p>
        </w:tc>
        <w:tc>
          <w:tcPr>
            <w:tcW w:w="6515" w:type="dxa"/>
          </w:tcPr>
          <w:p w14:paraId="1FD84DDB" w14:textId="77777777" w:rsidR="00D10AD4" w:rsidRDefault="00D10AD4" w:rsidP="00C34C95">
            <w:pPr>
              <w:cnfStyle w:val="000000100000" w:firstRow="0" w:lastRow="0" w:firstColumn="0" w:lastColumn="0" w:oddVBand="0" w:evenVBand="0" w:oddHBand="1" w:evenHBand="0" w:firstRowFirstColumn="0" w:firstRowLastColumn="0" w:lastRowFirstColumn="0" w:lastRowLastColumn="0"/>
            </w:pPr>
            <w:r>
              <w:t>Proběhne ještě v letošním roce (a dle harmonogramu výzev)</w:t>
            </w:r>
          </w:p>
        </w:tc>
      </w:tr>
      <w:tr w:rsidR="00D10AD4" w14:paraId="3E87EA71" w14:textId="77777777" w:rsidTr="00C34C95">
        <w:tc>
          <w:tcPr>
            <w:cnfStyle w:val="001000000000" w:firstRow="0" w:lastRow="0" w:firstColumn="1" w:lastColumn="0" w:oddVBand="0" w:evenVBand="0" w:oddHBand="0" w:evenHBand="0" w:firstRowFirstColumn="0" w:firstRowLastColumn="0" w:lastRowFirstColumn="0" w:lastRowLastColumn="0"/>
            <w:tcW w:w="2187" w:type="dxa"/>
          </w:tcPr>
          <w:p w14:paraId="63B4D1E7" w14:textId="77777777" w:rsidR="00D10AD4" w:rsidRDefault="00D10AD4" w:rsidP="00C34C95">
            <w:r>
              <w:t xml:space="preserve">Příprava </w:t>
            </w:r>
            <w:r w:rsidR="00F9000C">
              <w:t xml:space="preserve">prvních </w:t>
            </w:r>
            <w:r>
              <w:t>výzev MAS pro PRV</w:t>
            </w:r>
          </w:p>
        </w:tc>
        <w:tc>
          <w:tcPr>
            <w:tcW w:w="6515" w:type="dxa"/>
          </w:tcPr>
          <w:p w14:paraId="2AE56CB3" w14:textId="77777777" w:rsidR="00D10AD4" w:rsidRDefault="00D10AD4" w:rsidP="00C34C95">
            <w:pPr>
              <w:cnfStyle w:val="000000000000" w:firstRow="0" w:lastRow="0" w:firstColumn="0" w:lastColumn="0" w:oddVBand="0" w:evenVBand="0" w:oddHBand="0" w:evenHBand="0" w:firstRowFirstColumn="0" w:firstRowLastColumn="0" w:lastRowFirstColumn="0" w:lastRowLastColumn="0"/>
            </w:pPr>
            <w:r>
              <w:t>Proběhne ještě v letošním roce (a dle harmonogramu výzev)</w:t>
            </w:r>
          </w:p>
        </w:tc>
      </w:tr>
      <w:tr w:rsidR="00D10AD4" w14:paraId="58FECC58" w14:textId="77777777" w:rsidTr="00C34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7" w:type="dxa"/>
          </w:tcPr>
          <w:p w14:paraId="7F39BB9A" w14:textId="77777777" w:rsidR="00D10AD4" w:rsidRDefault="00D10AD4" w:rsidP="00C34C95">
            <w:r>
              <w:t>Školení pro žadatele</w:t>
            </w:r>
          </w:p>
        </w:tc>
        <w:tc>
          <w:tcPr>
            <w:tcW w:w="6515" w:type="dxa"/>
          </w:tcPr>
          <w:p w14:paraId="64DEF8E1" w14:textId="77777777" w:rsidR="00D10AD4" w:rsidRDefault="00D10AD4" w:rsidP="00C34C95">
            <w:pPr>
              <w:ind w:left="36"/>
              <w:cnfStyle w:val="000000100000" w:firstRow="0" w:lastRow="0" w:firstColumn="0" w:lastColumn="0" w:oddVBand="0" w:evenVBand="0" w:oddHBand="1" w:evenHBand="0" w:firstRowFirstColumn="0" w:firstRowLastColumn="0" w:lastRowFirstColumn="0" w:lastRowLastColumn="0"/>
            </w:pPr>
          </w:p>
        </w:tc>
      </w:tr>
      <w:tr w:rsidR="00D10AD4" w14:paraId="36EF8993" w14:textId="77777777" w:rsidTr="00C34C95">
        <w:tc>
          <w:tcPr>
            <w:cnfStyle w:val="001000000000" w:firstRow="0" w:lastRow="0" w:firstColumn="1" w:lastColumn="0" w:oddVBand="0" w:evenVBand="0" w:oddHBand="0" w:evenHBand="0" w:firstRowFirstColumn="0" w:firstRowLastColumn="0" w:lastRowFirstColumn="0" w:lastRowLastColumn="0"/>
            <w:tcW w:w="2187" w:type="dxa"/>
          </w:tcPr>
          <w:p w14:paraId="41F2286E" w14:textId="77777777" w:rsidR="00D10AD4" w:rsidRDefault="00D8762A" w:rsidP="00C34C95">
            <w:r>
              <w:t>Zpracování podkladů (pravidla, přílohy atd.) k jednotlivým výzvám</w:t>
            </w:r>
          </w:p>
        </w:tc>
        <w:tc>
          <w:tcPr>
            <w:tcW w:w="6515" w:type="dxa"/>
          </w:tcPr>
          <w:p w14:paraId="0205E359" w14:textId="77777777" w:rsidR="00D10AD4" w:rsidRDefault="00D8762A" w:rsidP="00C34C95">
            <w:pPr>
              <w:cnfStyle w:val="000000000000" w:firstRow="0" w:lastRow="0" w:firstColumn="0" w:lastColumn="0" w:oddVBand="0" w:evenVBand="0" w:oddHBand="0" w:evenHBand="0" w:firstRowFirstColumn="0" w:firstRowLastColumn="0" w:lastRowFirstColumn="0" w:lastRowLastColumn="0"/>
            </w:pPr>
            <w:r>
              <w:t>Bude probíhat průběžně letos k naplánovaným výzvám (PRV již zpracovány informace pro žadatele)</w:t>
            </w:r>
          </w:p>
        </w:tc>
      </w:tr>
      <w:tr w:rsidR="00D10AD4" w14:paraId="06032B4E" w14:textId="77777777" w:rsidTr="00D8762A">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187" w:type="dxa"/>
          </w:tcPr>
          <w:p w14:paraId="1E7DA7BF" w14:textId="77777777" w:rsidR="00D10AD4" w:rsidRDefault="00D8762A" w:rsidP="00C34C95">
            <w:r>
              <w:t>Upravit podklady pro Veřejné zakázky</w:t>
            </w:r>
          </w:p>
        </w:tc>
        <w:tc>
          <w:tcPr>
            <w:tcW w:w="6515" w:type="dxa"/>
          </w:tcPr>
          <w:p w14:paraId="5598FE9C" w14:textId="77777777" w:rsidR="00D10AD4" w:rsidRDefault="00D8762A" w:rsidP="00C34C95">
            <w:pPr>
              <w:cnfStyle w:val="000000100000" w:firstRow="0" w:lastRow="0" w:firstColumn="0" w:lastColumn="0" w:oddVBand="0" w:evenVBand="0" w:oddHBand="1" w:evenHBand="0" w:firstRowFirstColumn="0" w:firstRowLastColumn="0" w:lastRowFirstColumn="0" w:lastRowLastColumn="0"/>
            </w:pPr>
            <w:r>
              <w:t>Kancelář MAS bude mít k dispozici vzory dokumentů k veřejným zakázkám, která budou žadatelům zajišťovat správný průběh výběru dodavatele v souladu s pravidly daného operačního programu.</w:t>
            </w:r>
          </w:p>
          <w:p w14:paraId="696C97A9" w14:textId="77777777" w:rsidR="00D8762A" w:rsidRDefault="00D8762A" w:rsidP="00C34C95">
            <w:pPr>
              <w:cnfStyle w:val="000000100000" w:firstRow="0" w:lastRow="0" w:firstColumn="0" w:lastColumn="0" w:oddVBand="0" w:evenVBand="0" w:oddHBand="1" w:evenHBand="0" w:firstRowFirstColumn="0" w:firstRowLastColumn="0" w:lastRowFirstColumn="0" w:lastRowLastColumn="0"/>
            </w:pPr>
            <w:r>
              <w:t>Dokumenty budou k dispozici pouze pro žadatele/partnery.</w:t>
            </w:r>
          </w:p>
        </w:tc>
      </w:tr>
      <w:tr w:rsidR="00F9000C" w14:paraId="73A1E3AA" w14:textId="77777777" w:rsidTr="00D8762A">
        <w:trPr>
          <w:trHeight w:val="338"/>
        </w:trPr>
        <w:tc>
          <w:tcPr>
            <w:cnfStyle w:val="001000000000" w:firstRow="0" w:lastRow="0" w:firstColumn="1" w:lastColumn="0" w:oddVBand="0" w:evenVBand="0" w:oddHBand="0" w:evenHBand="0" w:firstRowFirstColumn="0" w:firstRowLastColumn="0" w:lastRowFirstColumn="0" w:lastRowLastColumn="0"/>
            <w:tcW w:w="2187" w:type="dxa"/>
          </w:tcPr>
          <w:p w14:paraId="42A0FAF2" w14:textId="77777777" w:rsidR="00F9000C" w:rsidRDefault="00F9000C" w:rsidP="00F9000C">
            <w:r>
              <w:t>Doškolení kanceláře MAS do systému CSSF14+</w:t>
            </w:r>
          </w:p>
        </w:tc>
        <w:tc>
          <w:tcPr>
            <w:tcW w:w="6515" w:type="dxa"/>
          </w:tcPr>
          <w:p w14:paraId="34C7E4D1" w14:textId="77777777" w:rsidR="00F9000C" w:rsidRDefault="00F9000C" w:rsidP="00F9000C">
            <w:pPr>
              <w:cnfStyle w:val="000000000000" w:firstRow="0" w:lastRow="0" w:firstColumn="0" w:lastColumn="0" w:oddVBand="0" w:evenVBand="0" w:oddHBand="0" w:evenHBand="0" w:firstRowFirstColumn="0" w:firstRowLastColumn="0" w:lastRowFirstColumn="0" w:lastRowLastColumn="0"/>
            </w:pPr>
            <w:r>
              <w:t>Potřeba k vyhlašování výzev – školení probíhají dle vzájemné domluvy více MAS</w:t>
            </w:r>
          </w:p>
        </w:tc>
      </w:tr>
      <w:tr w:rsidR="00F9000C" w14:paraId="51EDBE43" w14:textId="77777777" w:rsidTr="00D8762A">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187" w:type="dxa"/>
          </w:tcPr>
          <w:p w14:paraId="24A7E460" w14:textId="77777777" w:rsidR="00F9000C" w:rsidRDefault="00F9000C" w:rsidP="00F9000C">
            <w:r>
              <w:t>Vyhlašování výzev</w:t>
            </w:r>
          </w:p>
        </w:tc>
        <w:tc>
          <w:tcPr>
            <w:tcW w:w="6515" w:type="dxa"/>
          </w:tcPr>
          <w:p w14:paraId="57F0F4D7" w14:textId="77777777" w:rsidR="00F9000C" w:rsidRDefault="00F9000C" w:rsidP="00C34C95">
            <w:pPr>
              <w:cnfStyle w:val="000000100000" w:firstRow="0" w:lastRow="0" w:firstColumn="0" w:lastColumn="0" w:oddVBand="0" w:evenVBand="0" w:oddHBand="1" w:evenHBand="0" w:firstRowFirstColumn="0" w:firstRowLastColumn="0" w:lastRowFirstColumn="0" w:lastRowLastColumn="0"/>
            </w:pPr>
          </w:p>
        </w:tc>
      </w:tr>
    </w:tbl>
    <w:p w14:paraId="2C0ECEAC" w14:textId="77777777" w:rsidR="00DD3BF9" w:rsidRDefault="00DD3BF9" w:rsidP="003C6FD0">
      <w:pPr>
        <w:ind w:left="360"/>
      </w:pPr>
    </w:p>
    <w:p w14:paraId="0382AD79" w14:textId="77777777" w:rsidR="000939A4" w:rsidRDefault="00DD3BF9" w:rsidP="00B13CCA">
      <w:pPr>
        <w:spacing w:after="0"/>
        <w:rPr>
          <w:b/>
        </w:rPr>
      </w:pPr>
      <w:r>
        <w:rPr>
          <w:b/>
        </w:rPr>
        <w:t>Usnesení č. 12</w:t>
      </w:r>
      <w:r w:rsidRPr="001B5B64">
        <w:rPr>
          <w:b/>
        </w:rPr>
        <w:t>/2017</w:t>
      </w:r>
      <w:r w:rsidRPr="001B5B64">
        <w:rPr>
          <w:b/>
        </w:rPr>
        <w:br/>
        <w:t>Programový výbor MAS Rakovni</w:t>
      </w:r>
      <w:r>
        <w:rPr>
          <w:b/>
        </w:rPr>
        <w:t>cko bere na vědomí informaci o stavu SCLLD.</w:t>
      </w:r>
      <w:r w:rsidR="00CA4AA2">
        <w:rPr>
          <w:b/>
        </w:rPr>
        <w:t xml:space="preserve"> </w:t>
      </w:r>
    </w:p>
    <w:p w14:paraId="53C3D3C7" w14:textId="1D642D19" w:rsidR="00B13CCA" w:rsidRDefault="000939A4" w:rsidP="00B13CCA">
      <w:pPr>
        <w:spacing w:after="0"/>
        <w:rPr>
          <w:b/>
        </w:rPr>
      </w:pPr>
      <w:r>
        <w:rPr>
          <w:b/>
        </w:rPr>
        <w:t>Pro:</w:t>
      </w:r>
      <w:r>
        <w:rPr>
          <w:b/>
        </w:rPr>
        <w:tab/>
        <w:t>9</w:t>
      </w:r>
      <w:r>
        <w:rPr>
          <w:b/>
        </w:rPr>
        <w:tab/>
      </w:r>
      <w:r>
        <w:rPr>
          <w:b/>
        </w:rPr>
        <w:tab/>
      </w:r>
      <w:r>
        <w:rPr>
          <w:b/>
        </w:rPr>
        <w:tab/>
        <w:t xml:space="preserve">Zdržel se: </w:t>
      </w:r>
      <w:r>
        <w:rPr>
          <w:b/>
        </w:rPr>
        <w:tab/>
        <w:t>0</w:t>
      </w:r>
      <w:r>
        <w:rPr>
          <w:b/>
        </w:rPr>
        <w:tab/>
      </w:r>
      <w:r>
        <w:rPr>
          <w:b/>
        </w:rPr>
        <w:tab/>
      </w:r>
      <w:r>
        <w:rPr>
          <w:b/>
        </w:rPr>
        <w:tab/>
        <w:t>Proti:</w:t>
      </w:r>
      <w:r>
        <w:rPr>
          <w:b/>
        </w:rPr>
        <w:tab/>
        <w:t>0</w:t>
      </w:r>
    </w:p>
    <w:p w14:paraId="2722E4F6" w14:textId="77777777" w:rsidR="000939A4" w:rsidRPr="00FB4B0F" w:rsidRDefault="000939A4" w:rsidP="00B13CCA">
      <w:pPr>
        <w:spacing w:after="0"/>
        <w:rPr>
          <w:i/>
          <w:color w:val="000000" w:themeColor="text1"/>
        </w:rPr>
      </w:pPr>
      <w:r w:rsidRPr="00FB4B0F">
        <w:rPr>
          <w:i/>
          <w:color w:val="000000" w:themeColor="text1"/>
        </w:rPr>
        <w:t>Diskuze:</w:t>
      </w:r>
    </w:p>
    <w:p w14:paraId="53F90514" w14:textId="77777777" w:rsidR="00A9484E" w:rsidRPr="00FB4B0F" w:rsidRDefault="000939A4" w:rsidP="00B13CCA">
      <w:pPr>
        <w:spacing w:after="0"/>
        <w:rPr>
          <w:i/>
          <w:color w:val="000000" w:themeColor="text1"/>
        </w:rPr>
      </w:pPr>
      <w:r w:rsidRPr="00FB4B0F">
        <w:rPr>
          <w:i/>
          <w:color w:val="000000" w:themeColor="text1"/>
        </w:rPr>
        <w:t xml:space="preserve">S blížícím se rokem 2018 se řeší i plnění milníků </w:t>
      </w:r>
      <w:proofErr w:type="spellStart"/>
      <w:r w:rsidRPr="00FB4B0F">
        <w:rPr>
          <w:i/>
          <w:color w:val="000000" w:themeColor="text1"/>
        </w:rPr>
        <w:t>MASek</w:t>
      </w:r>
      <w:proofErr w:type="spellEnd"/>
      <w:r w:rsidRPr="00FB4B0F">
        <w:rPr>
          <w:i/>
          <w:color w:val="000000" w:themeColor="text1"/>
        </w:rPr>
        <w:t>, případné sankce za jejich nedodržení (je velice komplikovan</w:t>
      </w:r>
      <w:r w:rsidR="00A9484E" w:rsidRPr="00FB4B0F">
        <w:rPr>
          <w:i/>
          <w:color w:val="000000" w:themeColor="text1"/>
        </w:rPr>
        <w:t xml:space="preserve">é, ne-li technicky nemožné je naplnit). Milníky = čerpání dotací přes MAS a plnění indikátorů. Ač byla Strategie schválená v srpnu, výzvy se nemohou vyhlásit dříve než po schválení interních postupů a </w:t>
      </w:r>
      <w:proofErr w:type="spellStart"/>
      <w:r w:rsidR="00A9484E" w:rsidRPr="00FB4B0F">
        <w:rPr>
          <w:i/>
          <w:color w:val="000000" w:themeColor="text1"/>
        </w:rPr>
        <w:t>Fichí</w:t>
      </w:r>
      <w:proofErr w:type="spellEnd"/>
      <w:r w:rsidR="00A9484E" w:rsidRPr="00FB4B0F">
        <w:rPr>
          <w:i/>
          <w:color w:val="000000" w:themeColor="text1"/>
        </w:rPr>
        <w:t xml:space="preserve">, dále trvá proces příjmu projektů, realizace, k jejich proplacení (onomu čerpání) by muselo dojít v roce 2018 (u IROP do září 2018). </w:t>
      </w:r>
    </w:p>
    <w:p w14:paraId="72E1FBBE" w14:textId="1344B246" w:rsidR="00D8762A" w:rsidRPr="00FB4B0F" w:rsidRDefault="000939A4" w:rsidP="00B13CCA">
      <w:pPr>
        <w:spacing w:after="0"/>
        <w:rPr>
          <w:i/>
          <w:color w:val="000000" w:themeColor="text1"/>
        </w:rPr>
      </w:pPr>
      <w:r w:rsidRPr="00FB4B0F">
        <w:rPr>
          <w:i/>
          <w:color w:val="FF0000"/>
        </w:rPr>
        <w:t xml:space="preserve"> </w:t>
      </w:r>
    </w:p>
    <w:p w14:paraId="506FD519" w14:textId="72D12057" w:rsidR="00FB4B0F" w:rsidRPr="00FB4B0F" w:rsidRDefault="00FB4B0F" w:rsidP="00B13CCA">
      <w:pPr>
        <w:spacing w:after="0"/>
        <w:rPr>
          <w:i/>
          <w:color w:val="000000" w:themeColor="text1"/>
        </w:rPr>
      </w:pPr>
      <w:r w:rsidRPr="00FB4B0F">
        <w:rPr>
          <w:i/>
          <w:color w:val="000000" w:themeColor="text1"/>
        </w:rPr>
        <w:t xml:space="preserve">Kancelář MAS nabídne žadatelům podklady pro dokumentaci k výběru dodavatele = žadatelé mají jistotu, že postupují správně. </w:t>
      </w:r>
    </w:p>
    <w:p w14:paraId="62839FD5" w14:textId="77777777" w:rsidR="00D06C4E" w:rsidRPr="003C6FD0" w:rsidRDefault="00D8762A" w:rsidP="004C5CD8">
      <w:pPr>
        <w:pStyle w:val="Nadpis1"/>
        <w:ind w:left="142" w:hanging="426"/>
      </w:pPr>
      <w:r>
        <w:t>Harmonogram výzev MAS</w:t>
      </w:r>
    </w:p>
    <w:p w14:paraId="6E97994D" w14:textId="77777777" w:rsidR="00D8762A" w:rsidRDefault="00D8762A" w:rsidP="00D8762A"/>
    <w:p w14:paraId="48E10087" w14:textId="77777777" w:rsidR="00D8762A" w:rsidRDefault="00D8762A" w:rsidP="00D8762A">
      <w:r>
        <w:t xml:space="preserve">Povinností MAS je sestavit harmonogram výzev. Pro OPZ a IROP je to povinné, pro PRV není. Harmonogramy by měly být schváleny PV MAS. ŘO se k nim po odevzdání může vyjadřovat. </w:t>
      </w:r>
    </w:p>
    <w:p w14:paraId="7ADE280F" w14:textId="77777777" w:rsidR="00D8762A" w:rsidRDefault="00D8762A" w:rsidP="00D8762A">
      <w:r>
        <w:t xml:space="preserve">Harmonogram výzev OPZ se odevzdává ŘO prostřednictvím depeše vždy k 31. 8. 2017 a je na kalendářní rok, přičemž musí být zveřejněn i na webových stránkách MAS. </w:t>
      </w:r>
    </w:p>
    <w:p w14:paraId="37B3D2AB" w14:textId="77777777" w:rsidR="00D8762A" w:rsidRDefault="00874DBE" w:rsidP="00D8762A">
      <w:r>
        <w:t xml:space="preserve"> </w:t>
      </w:r>
      <w:r w:rsidR="00D8762A">
        <w:t xml:space="preserve">Harmonogram výzev IROP se odevzdává ŘO prostřednictvím emailu do 10 dnů od vydání Právního aktu, musí být také zveřejněn na webových stránkách MAS. </w:t>
      </w:r>
    </w:p>
    <w:p w14:paraId="08A5B07C" w14:textId="77777777" w:rsidR="004530CA" w:rsidRDefault="004530CA" w:rsidP="004530CA">
      <w:r>
        <w:t xml:space="preserve">Harmonogram výzev PRV bude kancelář MAS vytvářet také, ačkoliv povinnost to není. Bude konzultován s PV MAS. </w:t>
      </w:r>
    </w:p>
    <w:p w14:paraId="577027AA" w14:textId="77777777" w:rsidR="004530CA" w:rsidRDefault="00A7374F" w:rsidP="00D8762A">
      <w:r>
        <w:t xml:space="preserve">Při tvorbě harmonogramů se vycházelo z finančního plánu čerpání (strategie) a z povědomí o připravenosti projektů. </w:t>
      </w:r>
    </w:p>
    <w:p w14:paraId="2FE68899" w14:textId="77777777" w:rsidR="004530CA" w:rsidRDefault="004530CA" w:rsidP="00D8762A">
      <w:pPr>
        <w:sectPr w:rsidR="004530CA" w:rsidSect="0099233F">
          <w:headerReference w:type="default" r:id="rId9"/>
          <w:footerReference w:type="even" r:id="rId10"/>
          <w:footerReference w:type="default" r:id="rId11"/>
          <w:pgSz w:w="11906" w:h="16838"/>
          <w:pgMar w:top="2112" w:right="1417" w:bottom="1417" w:left="1417" w:header="708" w:footer="708" w:gutter="0"/>
          <w:cols w:space="708"/>
          <w:docGrid w:linePitch="360"/>
        </w:sectPr>
      </w:pPr>
    </w:p>
    <w:p w14:paraId="3A131413" w14:textId="77777777" w:rsidR="004530CA" w:rsidRDefault="004530CA" w:rsidP="00D8762A">
      <w:r>
        <w:rPr>
          <w:noProof/>
          <w:lang w:eastAsia="cs-CZ"/>
        </w:rPr>
        <w:lastRenderedPageBreak/>
        <mc:AlternateContent>
          <mc:Choice Requires="wps">
            <w:drawing>
              <wp:anchor distT="0" distB="0" distL="114300" distR="114300" simplePos="0" relativeHeight="251659264" behindDoc="0" locked="0" layoutInCell="1" allowOverlap="1" wp14:anchorId="7B9AE39F" wp14:editId="001B47F9">
                <wp:simplePos x="0" y="0"/>
                <wp:positionH relativeFrom="column">
                  <wp:posOffset>-518795</wp:posOffset>
                </wp:positionH>
                <wp:positionV relativeFrom="paragraph">
                  <wp:posOffset>14605</wp:posOffset>
                </wp:positionV>
                <wp:extent cx="635635" cy="345440"/>
                <wp:effectExtent l="0" t="0" r="24765" b="35560"/>
                <wp:wrapNone/>
                <wp:docPr id="4" name="Textové pole 4"/>
                <wp:cNvGraphicFramePr/>
                <a:graphic xmlns:a="http://schemas.openxmlformats.org/drawingml/2006/main">
                  <a:graphicData uri="http://schemas.microsoft.com/office/word/2010/wordprocessingShape">
                    <wps:wsp>
                      <wps:cNvSpPr txBox="1"/>
                      <wps:spPr>
                        <a:xfrm>
                          <a:off x="0" y="0"/>
                          <a:ext cx="635635" cy="345440"/>
                        </a:xfrm>
                        <a:prstGeom prst="rect">
                          <a:avLst/>
                        </a:prstGeom>
                        <a:ln/>
                      </wps:spPr>
                      <wps:style>
                        <a:lnRef idx="2">
                          <a:schemeClr val="dk1">
                            <a:shade val="50000"/>
                          </a:schemeClr>
                        </a:lnRef>
                        <a:fillRef idx="1">
                          <a:schemeClr val="dk1"/>
                        </a:fillRef>
                        <a:effectRef idx="0">
                          <a:schemeClr val="dk1"/>
                        </a:effectRef>
                        <a:fontRef idx="minor">
                          <a:schemeClr val="lt1"/>
                        </a:fontRef>
                      </wps:style>
                      <wps:txbx>
                        <w:txbxContent>
                          <w:p w14:paraId="0BE86FE6" w14:textId="77777777" w:rsidR="004530CA" w:rsidRPr="00155412" w:rsidRDefault="004530CA">
                            <w:pPr>
                              <w:rPr>
                                <w:b/>
                              </w:rPr>
                            </w:pPr>
                            <w:r w:rsidRPr="00155412">
                              <w:rPr>
                                <w:b/>
                              </w:rPr>
                              <w:t>OPZ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9AE39F" id="_x0000_t202" coordsize="21600,21600" o:spt="202" path="m0,0l0,21600,21600,21600,21600,0xe">
                <v:stroke joinstyle="miter"/>
                <v:path gradientshapeok="t" o:connecttype="rect"/>
              </v:shapetype>
              <v:shape id="Textové pole 4" o:spid="_x0000_s1026" type="#_x0000_t202" style="position:absolute;margin-left:-40.85pt;margin-top:1.15pt;width:50.05pt;height: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bd5oYCAABKBQAADgAAAGRycy9lMm9Eb2MueG1srFTdbtMwFL5H4h0s37O0XTugajqVTUNI0zbR&#10;oV27jt1EOD7GPm1S3ojn4MU4dtJsjHGDqCrn+Px859+L87Y2bK98qMDmfHwy4kxZCUVltzn/cn/1&#10;5h1nAYUthAGrcn5QgZ8vX79aNG6uJlCCKZRnBGLDvHE5LxHdPMuCLFUtwgk4ZUmowdcC6eq3WeFF&#10;Q+i1ySaj0VnWgC+cB6lCIO5lJ+TLhK+1knirdVDITM4pNkynT+cmntlyIeZbL1xZyT4M8Q9R1KKy&#10;5HSAuhQo2M5Xf0DVlfQQQOOJhDoDrSupUg6UzXj0LJt1KZxKuVBxghvKFP4frLzZ33lWFTmfcmZF&#10;TS26Vy3C/ucP5sAoNo0lalyYk+bakS62H6ClVh/5gZgx81b7On4pJ0ZyKvZhKDAhMknMs9MZ/TmT&#10;JDqdzqbT1IDs0dj5gB8V1CwSOffUv1RWsb8OSIGQ6lEl+jI28mJ0XRSJwoNRnfCz0pQa+Z0kkDRU&#10;6sJ4thc0DsXXcccuRaE61mxEv5gY+Rm0081YAououjJmwO0B4rD+jttB9LrRTKVZHAxHfwuoMxy0&#10;k0ewOBjWlQX/krHB1BEKXHf6x8J05YiVwXbTEn4kN1AcqJceuoUITl5VVPFrEfBOeNoAah9tNd7S&#10;oQ00OYee4qwE//0lftSnwSQpZw1tVM7Dt53wijPzydLIvh/HfjNMl+ns7YQu/qlk81Rid/UFUJfG&#10;9H44mcioj+ZIag/1Ay3/KnolkbCSfOccj+QFdntOj4dUq1VSoqVzAq/t2skIHcsb5+m+fRDe9UOH&#10;NK03cNw9MX82e51utLSw2iHoKg3mY1X7wtPCpsnpH5f4Ijy9J63HJ3D5CwAA//8DAFBLAwQUAAYA&#10;CAAAACEAleEzL90AAAAHAQAADwAAAGRycy9kb3ducmV2LnhtbEyOwU7DMBBE70j8g7VI3FqnoSQh&#10;ZFNBBRwpFHrg5sbbJCJeR7Gbhr/HPcFxNKM3r1hNphMjDa61jLCYRyCIK6tbrhE+P55nGQjnFWvV&#10;WSaEH3KwKi8vCpVre+J3Gre+FgHCLlcIjfd9LqWrGjLKzW1PHLqDHYzyIQ611IM6BbjpZBxFiTSq&#10;5fDQqJ7WDVXf26NB2OxevtLHpPL67e4pHpfysHtdbxCvr6aHexCeJv83hrN+UIcyOO3tkbUTHcIs&#10;W6RhihDfgDj32RLEHuE2SUGWhfzvX/4CAAD//wMAUEsBAi0AFAAGAAgAAAAhAOSZw8D7AAAA4QEA&#10;ABMAAAAAAAAAAAAAAAAAAAAAAFtDb250ZW50X1R5cGVzXS54bWxQSwECLQAUAAYACAAAACEAI7Jq&#10;4dcAAACUAQAACwAAAAAAAAAAAAAAAAAsAQAAX3JlbHMvLnJlbHNQSwECLQAUAAYACAAAACEAofbd&#10;5oYCAABKBQAADgAAAAAAAAAAAAAAAAAsAgAAZHJzL2Uyb0RvYy54bWxQSwECLQAUAAYACAAAACEA&#10;leEzL90AAAAHAQAADwAAAAAAAAAAAAAAAADeBAAAZHJzL2Rvd25yZXYueG1sUEsFBgAAAAAEAAQA&#10;8wAAAOgFAAAAAA==&#10;" fillcolor="black [3200]" strokecolor="black [1600]" strokeweight="1pt">
                <v:textbox>
                  <w:txbxContent>
                    <w:p w14:paraId="0BE86FE6" w14:textId="77777777" w:rsidR="004530CA" w:rsidRPr="00155412" w:rsidRDefault="004530CA">
                      <w:pPr>
                        <w:rPr>
                          <w:b/>
                        </w:rPr>
                      </w:pPr>
                      <w:r w:rsidRPr="00155412">
                        <w:rPr>
                          <w:b/>
                        </w:rPr>
                        <w:t>OPZ</w:t>
                      </w:r>
                    </w:p>
                  </w:txbxContent>
                </v:textbox>
              </v:shape>
            </w:pict>
          </mc:Fallback>
        </mc:AlternateContent>
      </w:r>
    </w:p>
    <w:tbl>
      <w:tblPr>
        <w:tblpPr w:leftFromText="141" w:rightFromText="141" w:vertAnchor="text" w:horzAnchor="page" w:tblpX="782" w:tblpY="199"/>
        <w:tblW w:w="14872" w:type="dxa"/>
        <w:tblLayout w:type="fixed"/>
        <w:tblCellMar>
          <w:left w:w="70" w:type="dxa"/>
          <w:right w:w="70" w:type="dxa"/>
        </w:tblCellMar>
        <w:tblLook w:val="0000" w:firstRow="0" w:lastRow="0" w:firstColumn="0" w:lastColumn="0" w:noHBand="0" w:noVBand="0"/>
      </w:tblPr>
      <w:tblGrid>
        <w:gridCol w:w="843"/>
        <w:gridCol w:w="2125"/>
        <w:gridCol w:w="5952"/>
        <w:gridCol w:w="1842"/>
        <w:gridCol w:w="1418"/>
        <w:gridCol w:w="2692"/>
      </w:tblGrid>
      <w:tr w:rsidR="00940C72" w:rsidRPr="004530CA" w14:paraId="05CBD856" w14:textId="77777777" w:rsidTr="00940C72">
        <w:trPr>
          <w:trHeight w:val="475"/>
        </w:trPr>
        <w:tc>
          <w:tcPr>
            <w:tcW w:w="843" w:type="dxa"/>
            <w:tcBorders>
              <w:top w:val="single" w:sz="6" w:space="0" w:color="auto"/>
              <w:left w:val="single" w:sz="6" w:space="0" w:color="auto"/>
              <w:bottom w:val="single" w:sz="6" w:space="0" w:color="auto"/>
              <w:right w:val="single" w:sz="6" w:space="0" w:color="auto"/>
            </w:tcBorders>
          </w:tcPr>
          <w:p w14:paraId="08F5E31D" w14:textId="77777777" w:rsidR="004530CA" w:rsidRPr="004530CA" w:rsidRDefault="004530CA" w:rsidP="004530CA">
            <w:pPr>
              <w:widowControl w:val="0"/>
              <w:autoSpaceDE w:val="0"/>
              <w:autoSpaceDN w:val="0"/>
              <w:adjustRightInd w:val="0"/>
              <w:spacing w:after="0" w:line="240" w:lineRule="auto"/>
              <w:ind w:right="1396"/>
              <w:rPr>
                <w:rFonts w:ascii="Calibri" w:hAnsi="Calibri" w:cs="Calibri"/>
                <w:color w:val="000000"/>
                <w:sz w:val="18"/>
                <w:szCs w:val="24"/>
              </w:rPr>
            </w:pPr>
          </w:p>
        </w:tc>
        <w:tc>
          <w:tcPr>
            <w:tcW w:w="2125" w:type="dxa"/>
            <w:tcBorders>
              <w:top w:val="single" w:sz="6" w:space="0" w:color="auto"/>
              <w:left w:val="single" w:sz="6" w:space="0" w:color="auto"/>
              <w:bottom w:val="single" w:sz="6" w:space="0" w:color="auto"/>
              <w:right w:val="single" w:sz="6" w:space="0" w:color="auto"/>
            </w:tcBorders>
          </w:tcPr>
          <w:p w14:paraId="5C168A94" w14:textId="77777777" w:rsidR="004530CA" w:rsidRPr="004530CA" w:rsidRDefault="00155412">
            <w:pPr>
              <w:rPr>
                <w:b/>
              </w:rPr>
            </w:pPr>
            <w:r>
              <w:rPr>
                <w:rFonts w:ascii="Calibri" w:hAnsi="Calibri" w:cs="Calibri"/>
                <w:b/>
                <w:color w:val="000000"/>
                <w:sz w:val="20"/>
                <w:szCs w:val="24"/>
              </w:rPr>
              <w:t>NÁZEV A STRUČNÝ POPIS ZAMĚŘENÍ VÝZVY</w:t>
            </w:r>
          </w:p>
        </w:tc>
        <w:tc>
          <w:tcPr>
            <w:tcW w:w="5952" w:type="dxa"/>
            <w:tcBorders>
              <w:top w:val="single" w:sz="6" w:space="0" w:color="auto"/>
              <w:left w:val="single" w:sz="6" w:space="0" w:color="auto"/>
              <w:bottom w:val="single" w:sz="6" w:space="0" w:color="auto"/>
              <w:right w:val="single" w:sz="6" w:space="0" w:color="auto"/>
            </w:tcBorders>
          </w:tcPr>
          <w:p w14:paraId="67CF2EB3" w14:textId="77777777" w:rsidR="004530CA" w:rsidRPr="004530CA" w:rsidRDefault="00155412">
            <w:pPr>
              <w:rPr>
                <w:b/>
              </w:rPr>
            </w:pPr>
            <w:r>
              <w:rPr>
                <w:rFonts w:ascii="Calibri" w:hAnsi="Calibri" w:cs="Calibri"/>
                <w:b/>
                <w:color w:val="000000"/>
                <w:sz w:val="20"/>
                <w:szCs w:val="24"/>
              </w:rPr>
              <w:t>POTENCIÁLNÍ ŽADATELÉ</w:t>
            </w:r>
          </w:p>
        </w:tc>
        <w:tc>
          <w:tcPr>
            <w:tcW w:w="1842" w:type="dxa"/>
            <w:tcBorders>
              <w:top w:val="single" w:sz="6" w:space="0" w:color="auto"/>
              <w:left w:val="single" w:sz="6" w:space="0" w:color="auto"/>
              <w:bottom w:val="single" w:sz="6" w:space="0" w:color="auto"/>
              <w:right w:val="single" w:sz="6" w:space="0" w:color="auto"/>
            </w:tcBorders>
          </w:tcPr>
          <w:p w14:paraId="123F6830" w14:textId="77777777" w:rsidR="004530CA" w:rsidRPr="004530CA" w:rsidRDefault="00155412">
            <w:pPr>
              <w:rPr>
                <w:b/>
              </w:rPr>
            </w:pPr>
            <w:r>
              <w:rPr>
                <w:rFonts w:ascii="Calibri" w:hAnsi="Calibri" w:cs="Calibri"/>
                <w:b/>
                <w:color w:val="000000"/>
                <w:sz w:val="20"/>
                <w:szCs w:val="24"/>
              </w:rPr>
              <w:t>FINANČNÍ ALOKACE PLÁNOVANÉ VÝZVY V CZK</w:t>
            </w:r>
          </w:p>
        </w:tc>
        <w:tc>
          <w:tcPr>
            <w:tcW w:w="1418" w:type="dxa"/>
            <w:tcBorders>
              <w:top w:val="single" w:sz="6" w:space="0" w:color="auto"/>
              <w:left w:val="single" w:sz="6" w:space="0" w:color="auto"/>
              <w:bottom w:val="single" w:sz="6" w:space="0" w:color="auto"/>
              <w:right w:val="single" w:sz="6" w:space="0" w:color="auto"/>
            </w:tcBorders>
          </w:tcPr>
          <w:p w14:paraId="258CC724" w14:textId="77777777" w:rsidR="004530CA" w:rsidRPr="004530CA" w:rsidRDefault="00155412">
            <w:pPr>
              <w:rPr>
                <w:b/>
              </w:rPr>
            </w:pPr>
            <w:r>
              <w:rPr>
                <w:rFonts w:ascii="Calibri" w:hAnsi="Calibri" w:cs="Calibri"/>
                <w:b/>
                <w:color w:val="000000"/>
                <w:sz w:val="20"/>
                <w:szCs w:val="24"/>
              </w:rPr>
              <w:t>PLÁNOVANÉ DATUM VYHLÁŠENÍ VÝZVY</w:t>
            </w:r>
          </w:p>
        </w:tc>
        <w:tc>
          <w:tcPr>
            <w:tcW w:w="2692" w:type="dxa"/>
            <w:tcBorders>
              <w:top w:val="single" w:sz="6" w:space="0" w:color="auto"/>
              <w:left w:val="single" w:sz="6" w:space="0" w:color="auto"/>
              <w:bottom w:val="single" w:sz="6" w:space="0" w:color="auto"/>
              <w:right w:val="single" w:sz="6" w:space="0" w:color="auto"/>
            </w:tcBorders>
          </w:tcPr>
          <w:p w14:paraId="24C0716B" w14:textId="77777777" w:rsidR="004530CA" w:rsidRPr="004530CA" w:rsidRDefault="00155412">
            <w:pPr>
              <w:rPr>
                <w:b/>
              </w:rPr>
            </w:pPr>
            <w:r>
              <w:rPr>
                <w:rFonts w:ascii="Calibri" w:hAnsi="Calibri" w:cs="Calibri"/>
                <w:b/>
                <w:color w:val="000000"/>
                <w:sz w:val="20"/>
                <w:szCs w:val="24"/>
              </w:rPr>
              <w:t>PLÁNOVANÝ TERMÍN PŘEDLOŽENÍ NÁVRHU VÝZVY NA ŘO KE SCHVÁLENÍ</w:t>
            </w:r>
          </w:p>
        </w:tc>
      </w:tr>
      <w:tr w:rsidR="00940C72" w:rsidRPr="004530CA" w14:paraId="527668E6" w14:textId="77777777" w:rsidTr="00940C72">
        <w:trPr>
          <w:trHeight w:val="855"/>
        </w:trPr>
        <w:tc>
          <w:tcPr>
            <w:tcW w:w="843" w:type="dxa"/>
            <w:tcBorders>
              <w:top w:val="single" w:sz="6" w:space="0" w:color="auto"/>
              <w:left w:val="single" w:sz="6" w:space="0" w:color="auto"/>
              <w:bottom w:val="single" w:sz="6" w:space="0" w:color="auto"/>
              <w:right w:val="single" w:sz="6" w:space="0" w:color="auto"/>
            </w:tcBorders>
          </w:tcPr>
          <w:p w14:paraId="78371323" w14:textId="77777777" w:rsidR="0099233F" w:rsidRPr="004530CA" w:rsidRDefault="0099233F" w:rsidP="0099233F">
            <w:pPr>
              <w:widowControl w:val="0"/>
              <w:autoSpaceDE w:val="0"/>
              <w:autoSpaceDN w:val="0"/>
              <w:adjustRightInd w:val="0"/>
              <w:spacing w:after="0" w:line="240" w:lineRule="auto"/>
              <w:jc w:val="right"/>
              <w:rPr>
                <w:rFonts w:ascii="Calibri" w:hAnsi="Calibri" w:cs="Calibri"/>
                <w:color w:val="000000"/>
                <w:sz w:val="18"/>
                <w:szCs w:val="24"/>
              </w:rPr>
            </w:pPr>
            <w:r w:rsidRPr="004530CA">
              <w:rPr>
                <w:rFonts w:ascii="Calibri" w:hAnsi="Calibri" w:cs="Calibri"/>
                <w:color w:val="000000"/>
                <w:sz w:val="18"/>
                <w:szCs w:val="24"/>
              </w:rPr>
              <w:t>3</w:t>
            </w:r>
          </w:p>
        </w:tc>
        <w:tc>
          <w:tcPr>
            <w:tcW w:w="2125" w:type="dxa"/>
            <w:tcBorders>
              <w:top w:val="single" w:sz="6" w:space="0" w:color="auto"/>
              <w:left w:val="single" w:sz="6" w:space="0" w:color="auto"/>
              <w:bottom w:val="single" w:sz="6" w:space="0" w:color="auto"/>
              <w:right w:val="single" w:sz="6" w:space="0" w:color="auto"/>
            </w:tcBorders>
          </w:tcPr>
          <w:p w14:paraId="73E612E2" w14:textId="77777777" w:rsidR="0099233F" w:rsidRPr="004530CA" w:rsidRDefault="0099233F" w:rsidP="0099233F">
            <w:pPr>
              <w:widowControl w:val="0"/>
              <w:autoSpaceDE w:val="0"/>
              <w:autoSpaceDN w:val="0"/>
              <w:adjustRightInd w:val="0"/>
              <w:spacing w:after="0" w:line="240" w:lineRule="auto"/>
              <w:rPr>
                <w:rFonts w:ascii="Calibri" w:hAnsi="Calibri" w:cs="Calibri"/>
                <w:color w:val="000000"/>
                <w:sz w:val="18"/>
                <w:szCs w:val="24"/>
              </w:rPr>
            </w:pPr>
            <w:r w:rsidRPr="004530CA">
              <w:rPr>
                <w:rFonts w:ascii="Calibri" w:hAnsi="Calibri" w:cs="Calibri"/>
                <w:color w:val="000000"/>
                <w:sz w:val="18"/>
                <w:szCs w:val="24"/>
              </w:rPr>
              <w:t>Opatření CLLD 9 Sociální a terénní pracovníci</w:t>
            </w:r>
          </w:p>
        </w:tc>
        <w:tc>
          <w:tcPr>
            <w:tcW w:w="5952" w:type="dxa"/>
            <w:tcBorders>
              <w:top w:val="single" w:sz="6" w:space="0" w:color="auto"/>
              <w:left w:val="single" w:sz="6" w:space="0" w:color="auto"/>
              <w:bottom w:val="single" w:sz="6" w:space="0" w:color="auto"/>
              <w:right w:val="single" w:sz="6" w:space="0" w:color="auto"/>
            </w:tcBorders>
          </w:tcPr>
          <w:p w14:paraId="5C6F5AF7" w14:textId="77777777" w:rsidR="0099233F" w:rsidRPr="004530CA" w:rsidRDefault="0099233F" w:rsidP="0099233F">
            <w:pPr>
              <w:widowControl w:val="0"/>
              <w:autoSpaceDE w:val="0"/>
              <w:autoSpaceDN w:val="0"/>
              <w:adjustRightInd w:val="0"/>
              <w:spacing w:after="0" w:line="240" w:lineRule="auto"/>
              <w:rPr>
                <w:rFonts w:ascii="Calibri" w:hAnsi="Calibri" w:cs="Calibri"/>
                <w:color w:val="000000"/>
                <w:sz w:val="18"/>
                <w:szCs w:val="24"/>
              </w:rPr>
            </w:pPr>
            <w:r w:rsidRPr="004530CA">
              <w:rPr>
                <w:rFonts w:ascii="Calibri" w:hAnsi="Calibri" w:cs="Calibri"/>
                <w:color w:val="000000"/>
                <w:sz w:val="18"/>
                <w:szCs w:val="24"/>
              </w:rPr>
              <w:t>Poskytovatelé sociálních služeb registrovaní podle zákona č. 108/20016; NNO, obce, organizace zřizované obcemi působící v sociální oblasti, dobrovolné svazky obcí, vzdělávací a poradenské instituce, školy a školská zařízení, obchodní korporace, OSVČ</w:t>
            </w:r>
          </w:p>
        </w:tc>
        <w:tc>
          <w:tcPr>
            <w:tcW w:w="1842" w:type="dxa"/>
            <w:tcBorders>
              <w:top w:val="single" w:sz="6" w:space="0" w:color="auto"/>
              <w:left w:val="single" w:sz="6" w:space="0" w:color="auto"/>
              <w:bottom w:val="single" w:sz="6" w:space="0" w:color="auto"/>
              <w:right w:val="single" w:sz="6" w:space="0" w:color="auto"/>
            </w:tcBorders>
          </w:tcPr>
          <w:p w14:paraId="3701A11B" w14:textId="77777777" w:rsidR="0099233F" w:rsidRPr="004530CA" w:rsidRDefault="0099233F" w:rsidP="0099233F">
            <w:pPr>
              <w:widowControl w:val="0"/>
              <w:autoSpaceDE w:val="0"/>
              <w:autoSpaceDN w:val="0"/>
              <w:adjustRightInd w:val="0"/>
              <w:spacing w:after="0" w:line="240" w:lineRule="auto"/>
              <w:jc w:val="right"/>
              <w:rPr>
                <w:rFonts w:ascii="Calibri" w:hAnsi="Calibri" w:cs="Calibri"/>
                <w:color w:val="000000"/>
                <w:sz w:val="18"/>
                <w:szCs w:val="24"/>
              </w:rPr>
            </w:pPr>
            <w:r w:rsidRPr="004530CA">
              <w:rPr>
                <w:rFonts w:ascii="Calibri" w:hAnsi="Calibri" w:cs="Calibri"/>
                <w:color w:val="000000"/>
                <w:sz w:val="18"/>
                <w:szCs w:val="24"/>
              </w:rPr>
              <w:t xml:space="preserve"> 3 000 000,00 Kč </w:t>
            </w:r>
          </w:p>
        </w:tc>
        <w:tc>
          <w:tcPr>
            <w:tcW w:w="1418" w:type="dxa"/>
            <w:tcBorders>
              <w:top w:val="single" w:sz="6" w:space="0" w:color="auto"/>
              <w:left w:val="single" w:sz="6" w:space="0" w:color="auto"/>
              <w:bottom w:val="single" w:sz="6" w:space="0" w:color="auto"/>
              <w:right w:val="single" w:sz="6" w:space="0" w:color="auto"/>
            </w:tcBorders>
          </w:tcPr>
          <w:p w14:paraId="548E4773" w14:textId="77777777" w:rsidR="0099233F" w:rsidRPr="004530CA" w:rsidRDefault="0099233F" w:rsidP="00940C72">
            <w:pPr>
              <w:widowControl w:val="0"/>
              <w:autoSpaceDE w:val="0"/>
              <w:autoSpaceDN w:val="0"/>
              <w:adjustRightInd w:val="0"/>
              <w:spacing w:after="0" w:line="240" w:lineRule="auto"/>
              <w:rPr>
                <w:rFonts w:ascii="Calibri" w:hAnsi="Calibri" w:cs="Calibri"/>
                <w:color w:val="000000"/>
                <w:sz w:val="18"/>
                <w:szCs w:val="24"/>
              </w:rPr>
            </w:pPr>
            <w:r w:rsidRPr="004530CA">
              <w:rPr>
                <w:rFonts w:ascii="Calibri" w:hAnsi="Calibri" w:cs="Calibri"/>
                <w:color w:val="000000"/>
                <w:sz w:val="18"/>
                <w:szCs w:val="24"/>
              </w:rPr>
              <w:t>září 2018</w:t>
            </w:r>
          </w:p>
        </w:tc>
        <w:tc>
          <w:tcPr>
            <w:tcW w:w="2692" w:type="dxa"/>
            <w:tcBorders>
              <w:top w:val="single" w:sz="6" w:space="0" w:color="auto"/>
              <w:left w:val="single" w:sz="6" w:space="0" w:color="auto"/>
              <w:bottom w:val="single" w:sz="6" w:space="0" w:color="auto"/>
              <w:right w:val="single" w:sz="6" w:space="0" w:color="auto"/>
            </w:tcBorders>
          </w:tcPr>
          <w:p w14:paraId="7157DAEB" w14:textId="77777777" w:rsidR="0099233F" w:rsidRPr="004530CA" w:rsidRDefault="0099233F" w:rsidP="0099233F">
            <w:pPr>
              <w:widowControl w:val="0"/>
              <w:autoSpaceDE w:val="0"/>
              <w:autoSpaceDN w:val="0"/>
              <w:adjustRightInd w:val="0"/>
              <w:spacing w:after="0" w:line="240" w:lineRule="auto"/>
              <w:rPr>
                <w:rFonts w:ascii="Calibri" w:hAnsi="Calibri" w:cs="Calibri"/>
                <w:color w:val="000000"/>
                <w:sz w:val="18"/>
                <w:szCs w:val="24"/>
              </w:rPr>
            </w:pPr>
            <w:r w:rsidRPr="004530CA">
              <w:rPr>
                <w:rFonts w:ascii="Calibri" w:hAnsi="Calibri" w:cs="Calibri"/>
                <w:color w:val="000000"/>
                <w:sz w:val="18"/>
                <w:szCs w:val="24"/>
              </w:rPr>
              <w:t>červenec/srpen 2018</w:t>
            </w:r>
          </w:p>
        </w:tc>
      </w:tr>
      <w:tr w:rsidR="00940C72" w:rsidRPr="004530CA" w14:paraId="4F579F77" w14:textId="77777777" w:rsidTr="00940C72">
        <w:trPr>
          <w:trHeight w:val="672"/>
        </w:trPr>
        <w:tc>
          <w:tcPr>
            <w:tcW w:w="843" w:type="dxa"/>
            <w:tcBorders>
              <w:top w:val="single" w:sz="6" w:space="0" w:color="auto"/>
              <w:left w:val="single" w:sz="6" w:space="0" w:color="auto"/>
              <w:bottom w:val="single" w:sz="6" w:space="0" w:color="auto"/>
              <w:right w:val="single" w:sz="6" w:space="0" w:color="auto"/>
            </w:tcBorders>
          </w:tcPr>
          <w:p w14:paraId="23A31F64" w14:textId="77777777" w:rsidR="0099233F" w:rsidRPr="004530CA" w:rsidRDefault="0099233F" w:rsidP="0099233F">
            <w:pPr>
              <w:widowControl w:val="0"/>
              <w:autoSpaceDE w:val="0"/>
              <w:autoSpaceDN w:val="0"/>
              <w:adjustRightInd w:val="0"/>
              <w:spacing w:after="0" w:line="240" w:lineRule="auto"/>
              <w:jc w:val="right"/>
              <w:rPr>
                <w:rFonts w:ascii="Calibri" w:hAnsi="Calibri" w:cs="Calibri"/>
                <w:color w:val="000000"/>
                <w:sz w:val="18"/>
                <w:szCs w:val="24"/>
              </w:rPr>
            </w:pPr>
            <w:r w:rsidRPr="004530CA">
              <w:rPr>
                <w:rFonts w:ascii="Calibri" w:hAnsi="Calibri" w:cs="Calibri"/>
                <w:color w:val="000000"/>
                <w:sz w:val="18"/>
                <w:szCs w:val="24"/>
              </w:rPr>
              <w:t>2</w:t>
            </w:r>
          </w:p>
        </w:tc>
        <w:tc>
          <w:tcPr>
            <w:tcW w:w="2125" w:type="dxa"/>
            <w:tcBorders>
              <w:top w:val="single" w:sz="6" w:space="0" w:color="auto"/>
              <w:left w:val="single" w:sz="6" w:space="0" w:color="auto"/>
              <w:bottom w:val="single" w:sz="6" w:space="0" w:color="auto"/>
              <w:right w:val="single" w:sz="6" w:space="0" w:color="auto"/>
            </w:tcBorders>
          </w:tcPr>
          <w:p w14:paraId="43F7FF04" w14:textId="77777777" w:rsidR="0099233F" w:rsidRPr="004530CA" w:rsidRDefault="0099233F" w:rsidP="0099233F">
            <w:pPr>
              <w:widowControl w:val="0"/>
              <w:autoSpaceDE w:val="0"/>
              <w:autoSpaceDN w:val="0"/>
              <w:adjustRightInd w:val="0"/>
              <w:spacing w:after="0" w:line="240" w:lineRule="auto"/>
              <w:rPr>
                <w:rFonts w:ascii="Calibri" w:hAnsi="Calibri" w:cs="Calibri"/>
                <w:color w:val="000000"/>
                <w:sz w:val="18"/>
                <w:szCs w:val="24"/>
              </w:rPr>
            </w:pPr>
            <w:r w:rsidRPr="004530CA">
              <w:rPr>
                <w:rFonts w:ascii="Calibri" w:hAnsi="Calibri" w:cs="Calibri"/>
                <w:color w:val="000000"/>
                <w:sz w:val="18"/>
                <w:szCs w:val="24"/>
              </w:rPr>
              <w:t>Opatření CLLD 16 Zaměstnanost</w:t>
            </w:r>
          </w:p>
        </w:tc>
        <w:tc>
          <w:tcPr>
            <w:tcW w:w="5952" w:type="dxa"/>
            <w:tcBorders>
              <w:top w:val="single" w:sz="6" w:space="0" w:color="auto"/>
              <w:left w:val="single" w:sz="6" w:space="0" w:color="auto"/>
              <w:bottom w:val="single" w:sz="6" w:space="0" w:color="auto"/>
              <w:right w:val="single" w:sz="6" w:space="0" w:color="auto"/>
            </w:tcBorders>
          </w:tcPr>
          <w:p w14:paraId="1BFF256E" w14:textId="77777777" w:rsidR="0099233F" w:rsidRPr="004530CA" w:rsidRDefault="0099233F" w:rsidP="0099233F">
            <w:pPr>
              <w:widowControl w:val="0"/>
              <w:autoSpaceDE w:val="0"/>
              <w:autoSpaceDN w:val="0"/>
              <w:adjustRightInd w:val="0"/>
              <w:spacing w:after="0" w:line="240" w:lineRule="auto"/>
              <w:rPr>
                <w:rFonts w:ascii="Calibri" w:hAnsi="Calibri" w:cs="Calibri"/>
                <w:color w:val="000000"/>
                <w:sz w:val="18"/>
                <w:szCs w:val="24"/>
              </w:rPr>
            </w:pPr>
            <w:r w:rsidRPr="004530CA">
              <w:rPr>
                <w:rFonts w:ascii="Calibri" w:hAnsi="Calibri" w:cs="Calibri"/>
                <w:color w:val="000000"/>
                <w:sz w:val="18"/>
                <w:szCs w:val="24"/>
              </w:rPr>
              <w:t>Obce, DSO, organizace zřizované obcemi, PO, NNO, obchodní korporace, OSCČ, poradenské a vzdělávací instituce, poskytovatelé sociálních služeb, profesní a podnikatelská sdružení, organizace zřizované kraji, školy a školská zařízení</w:t>
            </w:r>
          </w:p>
        </w:tc>
        <w:tc>
          <w:tcPr>
            <w:tcW w:w="1842" w:type="dxa"/>
            <w:tcBorders>
              <w:top w:val="single" w:sz="6" w:space="0" w:color="auto"/>
              <w:left w:val="single" w:sz="6" w:space="0" w:color="auto"/>
              <w:bottom w:val="single" w:sz="6" w:space="0" w:color="auto"/>
              <w:right w:val="single" w:sz="6" w:space="0" w:color="auto"/>
            </w:tcBorders>
          </w:tcPr>
          <w:p w14:paraId="264BB2CC" w14:textId="77777777" w:rsidR="0099233F" w:rsidRPr="004530CA" w:rsidRDefault="0099233F" w:rsidP="0099233F">
            <w:pPr>
              <w:widowControl w:val="0"/>
              <w:autoSpaceDE w:val="0"/>
              <w:autoSpaceDN w:val="0"/>
              <w:adjustRightInd w:val="0"/>
              <w:spacing w:after="0" w:line="240" w:lineRule="auto"/>
              <w:jc w:val="right"/>
              <w:rPr>
                <w:rFonts w:ascii="Calibri" w:hAnsi="Calibri" w:cs="Calibri"/>
                <w:color w:val="000000"/>
                <w:sz w:val="18"/>
                <w:szCs w:val="24"/>
              </w:rPr>
            </w:pPr>
            <w:r w:rsidRPr="004530CA">
              <w:rPr>
                <w:rFonts w:ascii="Calibri" w:hAnsi="Calibri" w:cs="Calibri"/>
                <w:color w:val="000000"/>
                <w:sz w:val="18"/>
                <w:szCs w:val="24"/>
              </w:rPr>
              <w:t xml:space="preserve"> 2 000 000,00 Kč </w:t>
            </w:r>
          </w:p>
        </w:tc>
        <w:tc>
          <w:tcPr>
            <w:tcW w:w="1418" w:type="dxa"/>
            <w:tcBorders>
              <w:top w:val="single" w:sz="6" w:space="0" w:color="auto"/>
              <w:left w:val="single" w:sz="6" w:space="0" w:color="auto"/>
              <w:bottom w:val="single" w:sz="6" w:space="0" w:color="auto"/>
              <w:right w:val="single" w:sz="6" w:space="0" w:color="auto"/>
            </w:tcBorders>
          </w:tcPr>
          <w:p w14:paraId="4116FAAD" w14:textId="77777777" w:rsidR="0099233F" w:rsidRPr="004530CA" w:rsidRDefault="0099233F" w:rsidP="00940C72">
            <w:pPr>
              <w:widowControl w:val="0"/>
              <w:autoSpaceDE w:val="0"/>
              <w:autoSpaceDN w:val="0"/>
              <w:adjustRightInd w:val="0"/>
              <w:spacing w:after="0" w:line="240" w:lineRule="auto"/>
              <w:rPr>
                <w:rFonts w:ascii="Calibri" w:hAnsi="Calibri" w:cs="Calibri"/>
                <w:color w:val="000000"/>
                <w:sz w:val="18"/>
                <w:szCs w:val="24"/>
              </w:rPr>
            </w:pPr>
            <w:r w:rsidRPr="004530CA">
              <w:rPr>
                <w:rFonts w:ascii="Calibri" w:hAnsi="Calibri" w:cs="Calibri"/>
                <w:color w:val="000000"/>
                <w:sz w:val="18"/>
                <w:szCs w:val="24"/>
              </w:rPr>
              <w:t>červenec 2018</w:t>
            </w:r>
          </w:p>
        </w:tc>
        <w:tc>
          <w:tcPr>
            <w:tcW w:w="2692" w:type="dxa"/>
            <w:tcBorders>
              <w:top w:val="single" w:sz="6" w:space="0" w:color="auto"/>
              <w:left w:val="single" w:sz="6" w:space="0" w:color="auto"/>
              <w:bottom w:val="single" w:sz="6" w:space="0" w:color="auto"/>
              <w:right w:val="single" w:sz="6" w:space="0" w:color="auto"/>
            </w:tcBorders>
          </w:tcPr>
          <w:p w14:paraId="299B8C07" w14:textId="77777777" w:rsidR="0099233F" w:rsidRPr="004530CA" w:rsidRDefault="0099233F" w:rsidP="0099233F">
            <w:pPr>
              <w:widowControl w:val="0"/>
              <w:autoSpaceDE w:val="0"/>
              <w:autoSpaceDN w:val="0"/>
              <w:adjustRightInd w:val="0"/>
              <w:spacing w:after="0" w:line="240" w:lineRule="auto"/>
              <w:rPr>
                <w:rFonts w:ascii="Calibri" w:hAnsi="Calibri" w:cs="Calibri"/>
                <w:color w:val="000000"/>
                <w:sz w:val="18"/>
                <w:szCs w:val="24"/>
              </w:rPr>
            </w:pPr>
            <w:r w:rsidRPr="004530CA">
              <w:rPr>
                <w:rFonts w:ascii="Calibri" w:hAnsi="Calibri" w:cs="Calibri"/>
                <w:color w:val="000000"/>
                <w:sz w:val="18"/>
                <w:szCs w:val="24"/>
              </w:rPr>
              <w:t>květen/červen 2018</w:t>
            </w:r>
          </w:p>
        </w:tc>
      </w:tr>
      <w:tr w:rsidR="00940C72" w:rsidRPr="004530CA" w14:paraId="38376EA6" w14:textId="77777777" w:rsidTr="00940C72">
        <w:trPr>
          <w:trHeight w:val="714"/>
        </w:trPr>
        <w:tc>
          <w:tcPr>
            <w:tcW w:w="843" w:type="dxa"/>
            <w:tcBorders>
              <w:top w:val="single" w:sz="6" w:space="0" w:color="auto"/>
              <w:left w:val="single" w:sz="6" w:space="0" w:color="auto"/>
              <w:bottom w:val="single" w:sz="6" w:space="0" w:color="auto"/>
              <w:right w:val="single" w:sz="6" w:space="0" w:color="auto"/>
            </w:tcBorders>
          </w:tcPr>
          <w:p w14:paraId="6F8D7789" w14:textId="77777777" w:rsidR="0099233F" w:rsidRPr="004530CA" w:rsidRDefault="0099233F" w:rsidP="0099233F">
            <w:pPr>
              <w:widowControl w:val="0"/>
              <w:autoSpaceDE w:val="0"/>
              <w:autoSpaceDN w:val="0"/>
              <w:adjustRightInd w:val="0"/>
              <w:spacing w:after="0" w:line="240" w:lineRule="auto"/>
              <w:jc w:val="right"/>
              <w:rPr>
                <w:rFonts w:ascii="Calibri" w:hAnsi="Calibri" w:cs="Calibri"/>
                <w:color w:val="000000"/>
                <w:sz w:val="18"/>
                <w:szCs w:val="24"/>
              </w:rPr>
            </w:pPr>
            <w:r w:rsidRPr="004530CA">
              <w:rPr>
                <w:rFonts w:ascii="Calibri" w:hAnsi="Calibri" w:cs="Calibri"/>
                <w:color w:val="000000"/>
                <w:sz w:val="18"/>
                <w:szCs w:val="24"/>
              </w:rPr>
              <w:t>1</w:t>
            </w:r>
          </w:p>
        </w:tc>
        <w:tc>
          <w:tcPr>
            <w:tcW w:w="2125" w:type="dxa"/>
            <w:tcBorders>
              <w:top w:val="single" w:sz="6" w:space="0" w:color="auto"/>
              <w:left w:val="single" w:sz="6" w:space="0" w:color="auto"/>
              <w:bottom w:val="single" w:sz="6" w:space="0" w:color="auto"/>
              <w:right w:val="single" w:sz="6" w:space="0" w:color="auto"/>
            </w:tcBorders>
          </w:tcPr>
          <w:p w14:paraId="212FC4C6" w14:textId="77777777" w:rsidR="0099233F" w:rsidRPr="004530CA" w:rsidRDefault="0099233F" w:rsidP="0099233F">
            <w:pPr>
              <w:widowControl w:val="0"/>
              <w:autoSpaceDE w:val="0"/>
              <w:autoSpaceDN w:val="0"/>
              <w:adjustRightInd w:val="0"/>
              <w:spacing w:after="0" w:line="240" w:lineRule="auto"/>
              <w:rPr>
                <w:rFonts w:ascii="Calibri" w:hAnsi="Calibri" w:cs="Calibri"/>
                <w:color w:val="000000"/>
                <w:sz w:val="18"/>
                <w:szCs w:val="24"/>
              </w:rPr>
            </w:pPr>
            <w:r w:rsidRPr="004530CA">
              <w:rPr>
                <w:rFonts w:ascii="Calibri" w:hAnsi="Calibri" w:cs="Calibri"/>
                <w:color w:val="000000"/>
                <w:sz w:val="18"/>
                <w:szCs w:val="24"/>
              </w:rPr>
              <w:t>Opatření CLLD 18 Prorodinná opatření</w:t>
            </w:r>
          </w:p>
        </w:tc>
        <w:tc>
          <w:tcPr>
            <w:tcW w:w="5952" w:type="dxa"/>
            <w:tcBorders>
              <w:top w:val="single" w:sz="6" w:space="0" w:color="auto"/>
              <w:left w:val="single" w:sz="6" w:space="0" w:color="auto"/>
              <w:bottom w:val="single" w:sz="6" w:space="0" w:color="auto"/>
              <w:right w:val="single" w:sz="6" w:space="0" w:color="auto"/>
            </w:tcBorders>
          </w:tcPr>
          <w:p w14:paraId="409C991A" w14:textId="77777777" w:rsidR="0099233F" w:rsidRPr="004530CA" w:rsidRDefault="0099233F" w:rsidP="0099233F">
            <w:pPr>
              <w:widowControl w:val="0"/>
              <w:autoSpaceDE w:val="0"/>
              <w:autoSpaceDN w:val="0"/>
              <w:adjustRightInd w:val="0"/>
              <w:spacing w:after="0" w:line="240" w:lineRule="auto"/>
              <w:rPr>
                <w:rFonts w:ascii="Calibri" w:hAnsi="Calibri" w:cs="Calibri"/>
                <w:color w:val="000000"/>
                <w:sz w:val="18"/>
                <w:szCs w:val="24"/>
              </w:rPr>
            </w:pPr>
            <w:r w:rsidRPr="004530CA">
              <w:rPr>
                <w:rFonts w:ascii="Calibri" w:hAnsi="Calibri" w:cs="Calibri"/>
                <w:color w:val="000000"/>
                <w:sz w:val="18"/>
                <w:szCs w:val="24"/>
              </w:rPr>
              <w:t>Poskytovatelé sociálních služeb registrovaní podle zákona č. 108/20016; NNO, obce, organizace zřizované obcemi, dobrovolné svazky obcí, vzdělávací a poradenské instituce, školy a školská zařízení, obchodní korporace, OSVČ</w:t>
            </w:r>
          </w:p>
        </w:tc>
        <w:tc>
          <w:tcPr>
            <w:tcW w:w="1842" w:type="dxa"/>
            <w:tcBorders>
              <w:top w:val="single" w:sz="6" w:space="0" w:color="auto"/>
              <w:left w:val="single" w:sz="6" w:space="0" w:color="auto"/>
              <w:bottom w:val="single" w:sz="6" w:space="0" w:color="auto"/>
              <w:right w:val="single" w:sz="6" w:space="0" w:color="auto"/>
            </w:tcBorders>
          </w:tcPr>
          <w:p w14:paraId="52AA44A0" w14:textId="77777777" w:rsidR="0099233F" w:rsidRPr="004530CA" w:rsidRDefault="0099233F" w:rsidP="0099233F">
            <w:pPr>
              <w:widowControl w:val="0"/>
              <w:autoSpaceDE w:val="0"/>
              <w:autoSpaceDN w:val="0"/>
              <w:adjustRightInd w:val="0"/>
              <w:spacing w:after="0" w:line="240" w:lineRule="auto"/>
              <w:jc w:val="right"/>
              <w:rPr>
                <w:rFonts w:ascii="Calibri" w:hAnsi="Calibri" w:cs="Calibri"/>
                <w:color w:val="000000"/>
                <w:sz w:val="18"/>
                <w:szCs w:val="24"/>
              </w:rPr>
            </w:pPr>
            <w:r w:rsidRPr="004530CA">
              <w:rPr>
                <w:rFonts w:ascii="Calibri" w:hAnsi="Calibri" w:cs="Calibri"/>
                <w:color w:val="000000"/>
                <w:sz w:val="18"/>
                <w:szCs w:val="24"/>
              </w:rPr>
              <w:t xml:space="preserve"> 3 000 000,00 Kč </w:t>
            </w:r>
          </w:p>
        </w:tc>
        <w:tc>
          <w:tcPr>
            <w:tcW w:w="1418" w:type="dxa"/>
            <w:tcBorders>
              <w:top w:val="single" w:sz="6" w:space="0" w:color="auto"/>
              <w:left w:val="single" w:sz="6" w:space="0" w:color="auto"/>
              <w:bottom w:val="single" w:sz="6" w:space="0" w:color="auto"/>
              <w:right w:val="single" w:sz="6" w:space="0" w:color="auto"/>
            </w:tcBorders>
          </w:tcPr>
          <w:p w14:paraId="69178138" w14:textId="77777777" w:rsidR="0099233F" w:rsidRPr="004530CA" w:rsidRDefault="0099233F" w:rsidP="00940C72">
            <w:pPr>
              <w:widowControl w:val="0"/>
              <w:autoSpaceDE w:val="0"/>
              <w:autoSpaceDN w:val="0"/>
              <w:adjustRightInd w:val="0"/>
              <w:spacing w:after="0" w:line="240" w:lineRule="auto"/>
              <w:rPr>
                <w:rFonts w:ascii="Calibri" w:hAnsi="Calibri" w:cs="Calibri"/>
                <w:color w:val="000000"/>
                <w:sz w:val="18"/>
                <w:szCs w:val="24"/>
              </w:rPr>
            </w:pPr>
            <w:r w:rsidRPr="004530CA">
              <w:rPr>
                <w:rFonts w:ascii="Calibri" w:hAnsi="Calibri" w:cs="Calibri"/>
                <w:color w:val="000000"/>
                <w:sz w:val="18"/>
                <w:szCs w:val="24"/>
              </w:rPr>
              <w:t>listopad 2018</w:t>
            </w:r>
          </w:p>
        </w:tc>
        <w:tc>
          <w:tcPr>
            <w:tcW w:w="2692" w:type="dxa"/>
            <w:tcBorders>
              <w:top w:val="single" w:sz="6" w:space="0" w:color="auto"/>
              <w:left w:val="single" w:sz="6" w:space="0" w:color="auto"/>
              <w:bottom w:val="single" w:sz="6" w:space="0" w:color="auto"/>
              <w:right w:val="single" w:sz="6" w:space="0" w:color="auto"/>
            </w:tcBorders>
          </w:tcPr>
          <w:p w14:paraId="45C52C0B" w14:textId="77777777" w:rsidR="0099233F" w:rsidRPr="004530CA" w:rsidRDefault="0099233F" w:rsidP="0099233F">
            <w:pPr>
              <w:widowControl w:val="0"/>
              <w:autoSpaceDE w:val="0"/>
              <w:autoSpaceDN w:val="0"/>
              <w:adjustRightInd w:val="0"/>
              <w:spacing w:after="0" w:line="240" w:lineRule="auto"/>
              <w:rPr>
                <w:rFonts w:ascii="Calibri" w:hAnsi="Calibri" w:cs="Calibri"/>
                <w:color w:val="000000"/>
                <w:sz w:val="18"/>
                <w:szCs w:val="24"/>
              </w:rPr>
            </w:pPr>
            <w:r w:rsidRPr="004530CA">
              <w:rPr>
                <w:rFonts w:ascii="Calibri" w:hAnsi="Calibri" w:cs="Calibri"/>
                <w:color w:val="000000"/>
                <w:sz w:val="18"/>
                <w:szCs w:val="24"/>
              </w:rPr>
              <w:t>srpen/září 2018</w:t>
            </w:r>
          </w:p>
        </w:tc>
      </w:tr>
    </w:tbl>
    <w:p w14:paraId="419CA92D" w14:textId="77777777" w:rsidR="004530CA" w:rsidRDefault="00155412" w:rsidP="004C5CD8">
      <w:r>
        <w:rPr>
          <w:noProof/>
          <w:lang w:eastAsia="cs-CZ"/>
        </w:rPr>
        <mc:AlternateContent>
          <mc:Choice Requires="wps">
            <w:drawing>
              <wp:anchor distT="0" distB="0" distL="114300" distR="114300" simplePos="0" relativeHeight="251661312" behindDoc="0" locked="0" layoutInCell="1" allowOverlap="1" wp14:anchorId="71359A97" wp14:editId="307873F7">
                <wp:simplePos x="0" y="0"/>
                <wp:positionH relativeFrom="column">
                  <wp:posOffset>-658495</wp:posOffset>
                </wp:positionH>
                <wp:positionV relativeFrom="paragraph">
                  <wp:posOffset>2357755</wp:posOffset>
                </wp:positionV>
                <wp:extent cx="629285" cy="345440"/>
                <wp:effectExtent l="0" t="0" r="31115" b="35560"/>
                <wp:wrapNone/>
                <wp:docPr id="5" name="Textové pole 5"/>
                <wp:cNvGraphicFramePr/>
                <a:graphic xmlns:a="http://schemas.openxmlformats.org/drawingml/2006/main">
                  <a:graphicData uri="http://schemas.microsoft.com/office/word/2010/wordprocessingShape">
                    <wps:wsp>
                      <wps:cNvSpPr txBox="1"/>
                      <wps:spPr>
                        <a:xfrm>
                          <a:off x="0" y="0"/>
                          <a:ext cx="629285" cy="345440"/>
                        </a:xfrm>
                        <a:prstGeom prst="rect">
                          <a:avLst/>
                        </a:prstGeom>
                        <a:ln/>
                      </wps:spPr>
                      <wps:style>
                        <a:lnRef idx="2">
                          <a:schemeClr val="dk1">
                            <a:shade val="50000"/>
                          </a:schemeClr>
                        </a:lnRef>
                        <a:fillRef idx="1">
                          <a:schemeClr val="dk1"/>
                        </a:fillRef>
                        <a:effectRef idx="0">
                          <a:schemeClr val="dk1"/>
                        </a:effectRef>
                        <a:fontRef idx="minor">
                          <a:schemeClr val="lt1"/>
                        </a:fontRef>
                      </wps:style>
                      <wps:txbx>
                        <w:txbxContent>
                          <w:p w14:paraId="414F5BB5" w14:textId="77777777" w:rsidR="004530CA" w:rsidRPr="00155412" w:rsidRDefault="004530CA" w:rsidP="004530CA">
                            <w:pPr>
                              <w:rPr>
                                <w:b/>
                              </w:rPr>
                            </w:pPr>
                            <w:r w:rsidRPr="00155412">
                              <w:rPr>
                                <w:b/>
                              </w:rPr>
                              <w:t>IROP</w:t>
                            </w:r>
                            <w:r w:rsidRPr="00155412">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59A97" id="Textové pole 5" o:spid="_x0000_s1027" type="#_x0000_t202" style="position:absolute;margin-left:-51.85pt;margin-top:185.65pt;width:49.55pt;height:2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b4XYwCAABRBQAADgAAAGRycy9lMm9Eb2MueG1srFTNbhMxEL4j8Q6W73STkJQ26qYKqYqQqrai&#10;RT07Xju7wvYY28lueKM+By/G2N5sSykXRA4be36+mflmxmfnnVZkJ5xvwJR0fDSiRBgOVWM2Jf16&#10;f/nuhBIfmKmYAiNKuheeni/evjlr7VxMoAZVCUcQxPh5a0tah2DnReF5LTTzR2CFQaUEp1nAq9sU&#10;lWMtomtVTEaj46IFV1kHXHiP0ouspIuEL6Xg4UZKLwJRJcXcQvq69F3Hb7E4Y/ONY7ZueJ8G+4cs&#10;NGsMBh2gLlhgZOuaP6B0wx14kOGIgy5AyoaLVANWMx69qOauZlakWpAcbwea/P+D5de7W0eaqqQz&#10;SgzT2KJ70QXY/XwkFpQgs0hRa/0cLe8s2obuI3TY6oPcozBW3kmn4z/WRFCPZO8HghGRcBQeT04n&#10;JxiIo+r9dDadpgYUT87W+fBJgCbxUFKH/Uu0st2VD5gImh5MYixloixml7NIp7BXIiu/CImlYdxJ&#10;AklDJVbKkR3Dcai+jbO4ZpXIotkIf7EwjDNYp5syCBZRZaPUgNsDxGH9HTdD9LbRTaRZHBxHf0so&#10;Ow7WKSKYMDjqxoB7zVmF1BFMXGb7AzGZjshM6NZdavXQuzVUe2ypg7wX3vLLBom/Yj7cMoeLgF3E&#10;5Q43+JEK2pJCf6KkBvfjNXm0x/lELSUtLlZJ/fctc4IS9dng5J6OY9tJSJfp7MMEL+65Zv1cY7Z6&#10;BdisMT4jlqdjtA/qcJQO9AO+AcsYFVXMcIxd0nA4rkJed3xDuFgukxHunmXhytxZHqEjy3Gs7rsH&#10;5mw/ewGH9hoOK8jmL0Yw20ZPA8ttANmk+Yw8Z1Z7/nFv0wD1b0x8GJ7fk9XTS7j4BQAA//8DAFBL&#10;AwQUAAYACAAAACEAFHeQ6+IAAAALAQAADwAAAGRycy9kb3ducmV2LnhtbEyPy07DMBBF90j8gzVI&#10;7FLnRQIhTgUVsGxpSxfs3HiaRMTjKHbT8PeYFSxH9+jeM+Vy1j2bcLSdIQHRIgSGVBvVUSPgY/8a&#10;3AOzTpKSvSEU8I0WltX1VSkLZS60xWnnGuZLyBZSQOvcUHBu6xa1tAszIPnsZEYtnT/HhqtRXny5&#10;7nkchhnXsiO/0MoBVy3WX7uzFrA5vH3mz1nt1PvDSzyl/HRYrzZC3N7MT4/AHM7uD4Zffa8OlXc6&#10;mjMpy3oBQRQmuWcFJHmUAPNIkGbAjgLS+C4HXpX8/w/VDwAAAP//AwBQSwECLQAUAAYACAAAACEA&#10;5JnDwPsAAADhAQAAEwAAAAAAAAAAAAAAAAAAAAAAW0NvbnRlbnRfVHlwZXNdLnhtbFBLAQItABQA&#10;BgAIAAAAIQAjsmrh1wAAAJQBAAALAAAAAAAAAAAAAAAAACwBAABfcmVscy8ucmVsc1BLAQItABQA&#10;BgAIAAAAIQCwhvhdjAIAAFEFAAAOAAAAAAAAAAAAAAAAACwCAABkcnMvZTJvRG9jLnhtbFBLAQIt&#10;ABQABgAIAAAAIQAUd5Dr4gAAAAsBAAAPAAAAAAAAAAAAAAAAAOQEAABkcnMvZG93bnJldi54bWxQ&#10;SwUGAAAAAAQABADzAAAA8wUAAAAA&#10;" fillcolor="black [3200]" strokecolor="black [1600]" strokeweight="1pt">
                <v:textbox>
                  <w:txbxContent>
                    <w:p w14:paraId="414F5BB5" w14:textId="77777777" w:rsidR="004530CA" w:rsidRPr="00155412" w:rsidRDefault="004530CA" w:rsidP="004530CA">
                      <w:pPr>
                        <w:rPr>
                          <w:b/>
                        </w:rPr>
                      </w:pPr>
                      <w:r w:rsidRPr="00155412">
                        <w:rPr>
                          <w:b/>
                        </w:rPr>
                        <w:t>IROP</w:t>
                      </w:r>
                      <w:r w:rsidRPr="00155412">
                        <w:rPr>
                          <w:b/>
                        </w:rPr>
                        <w:tab/>
                      </w:r>
                    </w:p>
                  </w:txbxContent>
                </v:textbox>
              </v:shape>
            </w:pict>
          </mc:Fallback>
        </mc:AlternateContent>
      </w:r>
    </w:p>
    <w:tbl>
      <w:tblPr>
        <w:tblW w:w="15672" w:type="dxa"/>
        <w:tblInd w:w="-743" w:type="dxa"/>
        <w:tblCellMar>
          <w:left w:w="70" w:type="dxa"/>
          <w:right w:w="70" w:type="dxa"/>
        </w:tblCellMar>
        <w:tblLook w:val="04A0" w:firstRow="1" w:lastRow="0" w:firstColumn="1" w:lastColumn="0" w:noHBand="0" w:noVBand="1"/>
      </w:tblPr>
      <w:tblGrid>
        <w:gridCol w:w="1869"/>
        <w:gridCol w:w="1200"/>
        <w:gridCol w:w="2746"/>
        <w:gridCol w:w="2196"/>
        <w:gridCol w:w="962"/>
        <w:gridCol w:w="1732"/>
        <w:gridCol w:w="1701"/>
        <w:gridCol w:w="1268"/>
        <w:gridCol w:w="837"/>
        <w:gridCol w:w="1161"/>
      </w:tblGrid>
      <w:tr w:rsidR="004530CA" w:rsidRPr="004530CA" w14:paraId="4452487F" w14:textId="77777777" w:rsidTr="004530CA">
        <w:trPr>
          <w:trHeight w:val="255"/>
        </w:trPr>
        <w:tc>
          <w:tcPr>
            <w:tcW w:w="1869" w:type="dxa"/>
            <w:vMerge w:val="restart"/>
            <w:tcBorders>
              <w:top w:val="single" w:sz="4" w:space="0" w:color="auto"/>
              <w:left w:val="single" w:sz="4" w:space="0" w:color="auto"/>
              <w:bottom w:val="single" w:sz="4" w:space="0" w:color="000000"/>
              <w:right w:val="single" w:sz="4" w:space="0" w:color="auto"/>
            </w:tcBorders>
            <w:shd w:val="clear" w:color="000000" w:fill="B8CCE4"/>
            <w:vAlign w:val="center"/>
            <w:hideMark/>
          </w:tcPr>
          <w:p w14:paraId="3212F924" w14:textId="77777777" w:rsidR="004530CA" w:rsidRPr="004530CA" w:rsidRDefault="004530CA" w:rsidP="004530CA">
            <w:pPr>
              <w:spacing w:after="0" w:line="240" w:lineRule="auto"/>
              <w:jc w:val="center"/>
              <w:rPr>
                <w:rFonts w:ascii="Arial" w:eastAsia="Times New Roman" w:hAnsi="Arial" w:cs="Arial"/>
                <w:b/>
                <w:bCs/>
                <w:sz w:val="16"/>
                <w:szCs w:val="20"/>
                <w:lang w:eastAsia="cs-CZ"/>
              </w:rPr>
            </w:pPr>
            <w:r w:rsidRPr="004530CA">
              <w:rPr>
                <w:rFonts w:ascii="Arial" w:eastAsia="Times New Roman" w:hAnsi="Arial" w:cs="Arial"/>
                <w:b/>
                <w:bCs/>
                <w:sz w:val="16"/>
                <w:szCs w:val="20"/>
                <w:lang w:eastAsia="cs-CZ"/>
              </w:rPr>
              <w:t xml:space="preserve">Číslo a název výzvy </w:t>
            </w:r>
            <w:r w:rsidRPr="004530CA">
              <w:rPr>
                <w:rFonts w:ascii="Arial" w:eastAsia="Times New Roman" w:hAnsi="Arial" w:cs="Arial"/>
                <w:b/>
                <w:bCs/>
                <w:sz w:val="16"/>
                <w:szCs w:val="20"/>
                <w:lang w:eastAsia="cs-CZ"/>
              </w:rPr>
              <w:br/>
              <w:t xml:space="preserve">ŘO IROP </w:t>
            </w:r>
          </w:p>
        </w:tc>
        <w:tc>
          <w:tcPr>
            <w:tcW w:w="1200" w:type="dxa"/>
            <w:vMerge w:val="restart"/>
            <w:tcBorders>
              <w:top w:val="single" w:sz="4" w:space="0" w:color="auto"/>
              <w:left w:val="single" w:sz="4" w:space="0" w:color="auto"/>
              <w:bottom w:val="single" w:sz="4" w:space="0" w:color="000000"/>
              <w:right w:val="single" w:sz="4" w:space="0" w:color="auto"/>
            </w:tcBorders>
            <w:shd w:val="clear" w:color="000000" w:fill="B8CCE4"/>
            <w:vAlign w:val="center"/>
            <w:hideMark/>
          </w:tcPr>
          <w:p w14:paraId="1CECB318" w14:textId="77777777" w:rsidR="004530CA" w:rsidRPr="004530CA" w:rsidRDefault="004530CA" w:rsidP="004530CA">
            <w:pPr>
              <w:spacing w:after="0" w:line="240" w:lineRule="auto"/>
              <w:jc w:val="center"/>
              <w:rPr>
                <w:rFonts w:ascii="Arial" w:eastAsia="Times New Roman" w:hAnsi="Arial" w:cs="Arial"/>
                <w:b/>
                <w:bCs/>
                <w:sz w:val="16"/>
                <w:szCs w:val="20"/>
                <w:lang w:eastAsia="cs-CZ"/>
              </w:rPr>
            </w:pPr>
            <w:r w:rsidRPr="004530CA">
              <w:rPr>
                <w:rFonts w:ascii="Arial" w:eastAsia="Times New Roman" w:hAnsi="Arial" w:cs="Arial"/>
                <w:b/>
                <w:bCs/>
                <w:sz w:val="16"/>
                <w:szCs w:val="20"/>
                <w:lang w:eastAsia="cs-CZ"/>
              </w:rPr>
              <w:t xml:space="preserve">Název výzvy </w:t>
            </w:r>
            <w:proofErr w:type="gramStart"/>
            <w:r w:rsidRPr="004530CA">
              <w:rPr>
                <w:rFonts w:ascii="Arial" w:eastAsia="Times New Roman" w:hAnsi="Arial" w:cs="Arial"/>
                <w:b/>
                <w:bCs/>
                <w:sz w:val="16"/>
                <w:szCs w:val="20"/>
                <w:lang w:eastAsia="cs-CZ"/>
              </w:rPr>
              <w:t>MAS</w:t>
            </w:r>
            <w:proofErr w:type="gramEnd"/>
            <w:r w:rsidRPr="004530CA">
              <w:rPr>
                <w:rFonts w:ascii="Arial" w:eastAsia="Times New Roman" w:hAnsi="Arial" w:cs="Arial"/>
                <w:b/>
                <w:bCs/>
                <w:sz w:val="16"/>
                <w:szCs w:val="20"/>
                <w:lang w:eastAsia="cs-CZ"/>
              </w:rPr>
              <w:t>, popř. číslo</w:t>
            </w:r>
          </w:p>
        </w:tc>
        <w:tc>
          <w:tcPr>
            <w:tcW w:w="2746" w:type="dxa"/>
            <w:vMerge w:val="restart"/>
            <w:tcBorders>
              <w:top w:val="single" w:sz="4" w:space="0" w:color="auto"/>
              <w:left w:val="single" w:sz="4" w:space="0" w:color="auto"/>
              <w:bottom w:val="single" w:sz="4" w:space="0" w:color="000000"/>
              <w:right w:val="single" w:sz="4" w:space="0" w:color="auto"/>
            </w:tcBorders>
            <w:shd w:val="clear" w:color="000000" w:fill="B8CCE4"/>
            <w:vAlign w:val="center"/>
            <w:hideMark/>
          </w:tcPr>
          <w:p w14:paraId="3F9F7177" w14:textId="77777777" w:rsidR="004530CA" w:rsidRPr="004530CA" w:rsidRDefault="004530CA" w:rsidP="004530CA">
            <w:pPr>
              <w:spacing w:after="0" w:line="240" w:lineRule="auto"/>
              <w:jc w:val="center"/>
              <w:rPr>
                <w:rFonts w:ascii="Arial" w:eastAsia="Times New Roman" w:hAnsi="Arial" w:cs="Arial"/>
                <w:b/>
                <w:bCs/>
                <w:sz w:val="16"/>
                <w:szCs w:val="20"/>
                <w:lang w:eastAsia="cs-CZ"/>
              </w:rPr>
            </w:pPr>
            <w:r w:rsidRPr="004530CA">
              <w:rPr>
                <w:rFonts w:ascii="Arial" w:eastAsia="Times New Roman" w:hAnsi="Arial" w:cs="Arial"/>
                <w:b/>
                <w:bCs/>
                <w:sz w:val="16"/>
                <w:szCs w:val="20"/>
                <w:lang w:eastAsia="cs-CZ"/>
              </w:rPr>
              <w:t>Aktivita</w:t>
            </w:r>
          </w:p>
        </w:tc>
        <w:tc>
          <w:tcPr>
            <w:tcW w:w="2196" w:type="dxa"/>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14:paraId="62D0C296" w14:textId="77777777" w:rsidR="004530CA" w:rsidRPr="004530CA" w:rsidRDefault="004530CA" w:rsidP="004530CA">
            <w:pPr>
              <w:spacing w:after="0" w:line="240" w:lineRule="auto"/>
              <w:ind w:right="-110"/>
              <w:jc w:val="center"/>
              <w:rPr>
                <w:rFonts w:ascii="Arial" w:eastAsia="Times New Roman" w:hAnsi="Arial" w:cs="Arial"/>
                <w:b/>
                <w:bCs/>
                <w:sz w:val="16"/>
                <w:szCs w:val="20"/>
                <w:lang w:eastAsia="cs-CZ"/>
              </w:rPr>
            </w:pPr>
            <w:r w:rsidRPr="004530CA">
              <w:rPr>
                <w:rFonts w:ascii="Arial" w:eastAsia="Times New Roman" w:hAnsi="Arial" w:cs="Arial"/>
                <w:b/>
                <w:bCs/>
                <w:sz w:val="16"/>
                <w:szCs w:val="20"/>
                <w:lang w:eastAsia="cs-CZ"/>
              </w:rPr>
              <w:t>Opatření/</w:t>
            </w:r>
            <w:proofErr w:type="spellStart"/>
            <w:r w:rsidRPr="004530CA">
              <w:rPr>
                <w:rFonts w:ascii="Arial" w:eastAsia="Times New Roman" w:hAnsi="Arial" w:cs="Arial"/>
                <w:b/>
                <w:bCs/>
                <w:sz w:val="16"/>
                <w:szCs w:val="20"/>
                <w:lang w:eastAsia="cs-CZ"/>
              </w:rPr>
              <w:t>Podopatření</w:t>
            </w:r>
            <w:proofErr w:type="spellEnd"/>
            <w:r w:rsidRPr="004530CA">
              <w:rPr>
                <w:rFonts w:ascii="Arial" w:eastAsia="Times New Roman" w:hAnsi="Arial" w:cs="Arial"/>
                <w:b/>
                <w:bCs/>
                <w:sz w:val="16"/>
                <w:szCs w:val="20"/>
                <w:lang w:eastAsia="cs-CZ"/>
              </w:rPr>
              <w:t xml:space="preserve"> </w:t>
            </w:r>
            <w:proofErr w:type="spellStart"/>
            <w:r w:rsidRPr="004530CA">
              <w:rPr>
                <w:rFonts w:ascii="Arial" w:eastAsia="Times New Roman" w:hAnsi="Arial" w:cs="Arial"/>
                <w:b/>
                <w:bCs/>
                <w:sz w:val="16"/>
                <w:szCs w:val="20"/>
                <w:lang w:eastAsia="cs-CZ"/>
              </w:rPr>
              <w:t>Isg</w:t>
            </w:r>
            <w:proofErr w:type="spellEnd"/>
          </w:p>
        </w:tc>
        <w:tc>
          <w:tcPr>
            <w:tcW w:w="4395" w:type="dxa"/>
            <w:gridSpan w:val="3"/>
            <w:tcBorders>
              <w:top w:val="single" w:sz="4" w:space="0" w:color="auto"/>
              <w:left w:val="nil"/>
              <w:bottom w:val="single" w:sz="4" w:space="0" w:color="auto"/>
              <w:right w:val="single" w:sz="4" w:space="0" w:color="auto"/>
            </w:tcBorders>
            <w:shd w:val="clear" w:color="000000" w:fill="C4D79B"/>
            <w:vAlign w:val="center"/>
            <w:hideMark/>
          </w:tcPr>
          <w:p w14:paraId="7DC5E4F5" w14:textId="77777777" w:rsidR="004530CA" w:rsidRPr="004530CA" w:rsidRDefault="004530CA" w:rsidP="004530CA">
            <w:pPr>
              <w:spacing w:after="0" w:line="240" w:lineRule="auto"/>
              <w:jc w:val="center"/>
              <w:rPr>
                <w:rFonts w:ascii="Arial" w:eastAsia="Times New Roman" w:hAnsi="Arial" w:cs="Arial"/>
                <w:b/>
                <w:bCs/>
                <w:sz w:val="16"/>
                <w:szCs w:val="20"/>
                <w:lang w:eastAsia="cs-CZ"/>
              </w:rPr>
            </w:pPr>
            <w:r w:rsidRPr="004530CA">
              <w:rPr>
                <w:rFonts w:ascii="Arial" w:eastAsia="Times New Roman" w:hAnsi="Arial" w:cs="Arial"/>
                <w:b/>
                <w:bCs/>
                <w:sz w:val="16"/>
                <w:szCs w:val="20"/>
                <w:lang w:eastAsia="cs-CZ"/>
              </w:rPr>
              <w:t>MAS</w:t>
            </w:r>
          </w:p>
        </w:tc>
        <w:tc>
          <w:tcPr>
            <w:tcW w:w="1268" w:type="dxa"/>
            <w:tcBorders>
              <w:top w:val="single" w:sz="4" w:space="0" w:color="auto"/>
              <w:left w:val="nil"/>
              <w:bottom w:val="single" w:sz="4" w:space="0" w:color="auto"/>
              <w:right w:val="single" w:sz="4" w:space="0" w:color="auto"/>
            </w:tcBorders>
            <w:shd w:val="clear" w:color="000000" w:fill="F2F2F2"/>
            <w:vAlign w:val="center"/>
            <w:hideMark/>
          </w:tcPr>
          <w:p w14:paraId="2BED7D7F" w14:textId="77777777" w:rsidR="004530CA" w:rsidRPr="004530CA" w:rsidRDefault="004530CA" w:rsidP="004530CA">
            <w:pPr>
              <w:spacing w:after="0" w:line="240" w:lineRule="auto"/>
              <w:jc w:val="center"/>
              <w:rPr>
                <w:rFonts w:ascii="Calibri" w:eastAsia="Times New Roman" w:hAnsi="Calibri" w:cs="Times New Roman"/>
                <w:b/>
                <w:bCs/>
                <w:color w:val="000000"/>
                <w:sz w:val="16"/>
                <w:lang w:eastAsia="cs-CZ"/>
              </w:rPr>
            </w:pPr>
            <w:r w:rsidRPr="004530CA">
              <w:rPr>
                <w:rFonts w:ascii="Calibri" w:eastAsia="Times New Roman" w:hAnsi="Calibri" w:cs="Times New Roman"/>
                <w:b/>
                <w:bCs/>
                <w:color w:val="000000"/>
                <w:sz w:val="16"/>
                <w:lang w:eastAsia="cs-CZ"/>
              </w:rPr>
              <w:t xml:space="preserve">Alokace výzvy </w:t>
            </w:r>
          </w:p>
        </w:tc>
        <w:tc>
          <w:tcPr>
            <w:tcW w:w="1998" w:type="dxa"/>
            <w:gridSpan w:val="2"/>
            <w:tcBorders>
              <w:top w:val="single" w:sz="4" w:space="0" w:color="auto"/>
              <w:left w:val="nil"/>
              <w:bottom w:val="single" w:sz="4" w:space="0" w:color="auto"/>
              <w:right w:val="single" w:sz="4" w:space="0" w:color="auto"/>
            </w:tcBorders>
            <w:shd w:val="clear" w:color="000000" w:fill="F2DCDB"/>
            <w:vAlign w:val="center"/>
            <w:hideMark/>
          </w:tcPr>
          <w:p w14:paraId="50F43997" w14:textId="77777777" w:rsidR="004530CA" w:rsidRPr="004530CA" w:rsidRDefault="004530CA" w:rsidP="004530CA">
            <w:pPr>
              <w:spacing w:after="0" w:line="240" w:lineRule="auto"/>
              <w:jc w:val="center"/>
              <w:rPr>
                <w:rFonts w:ascii="Arial" w:eastAsia="Times New Roman" w:hAnsi="Arial" w:cs="Arial"/>
                <w:b/>
                <w:bCs/>
                <w:sz w:val="16"/>
                <w:szCs w:val="20"/>
                <w:lang w:eastAsia="cs-CZ"/>
              </w:rPr>
            </w:pPr>
            <w:r w:rsidRPr="004530CA">
              <w:rPr>
                <w:rFonts w:ascii="Arial" w:eastAsia="Times New Roman" w:hAnsi="Arial" w:cs="Arial"/>
                <w:b/>
                <w:bCs/>
                <w:sz w:val="16"/>
                <w:szCs w:val="20"/>
                <w:lang w:eastAsia="cs-CZ"/>
              </w:rPr>
              <w:t>Odhad</w:t>
            </w:r>
          </w:p>
        </w:tc>
      </w:tr>
      <w:tr w:rsidR="004530CA" w:rsidRPr="004530CA" w14:paraId="7E29B217" w14:textId="77777777" w:rsidTr="004530CA">
        <w:trPr>
          <w:trHeight w:val="1300"/>
        </w:trPr>
        <w:tc>
          <w:tcPr>
            <w:tcW w:w="1869" w:type="dxa"/>
            <w:vMerge/>
            <w:tcBorders>
              <w:top w:val="single" w:sz="4" w:space="0" w:color="auto"/>
              <w:left w:val="single" w:sz="4" w:space="0" w:color="auto"/>
              <w:bottom w:val="single" w:sz="4" w:space="0" w:color="000000"/>
              <w:right w:val="single" w:sz="4" w:space="0" w:color="auto"/>
            </w:tcBorders>
            <w:vAlign w:val="center"/>
            <w:hideMark/>
          </w:tcPr>
          <w:p w14:paraId="23B40688" w14:textId="77777777" w:rsidR="004530CA" w:rsidRPr="004530CA" w:rsidRDefault="004530CA" w:rsidP="004530CA">
            <w:pPr>
              <w:spacing w:after="0" w:line="240" w:lineRule="auto"/>
              <w:rPr>
                <w:rFonts w:ascii="Arial" w:eastAsia="Times New Roman" w:hAnsi="Arial" w:cs="Arial"/>
                <w:b/>
                <w:bCs/>
                <w:sz w:val="16"/>
                <w:szCs w:val="20"/>
                <w:lang w:eastAsia="cs-CZ"/>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14:paraId="4C6B5371" w14:textId="77777777" w:rsidR="004530CA" w:rsidRPr="004530CA" w:rsidRDefault="004530CA" w:rsidP="004530CA">
            <w:pPr>
              <w:spacing w:after="0" w:line="240" w:lineRule="auto"/>
              <w:rPr>
                <w:rFonts w:ascii="Arial" w:eastAsia="Times New Roman" w:hAnsi="Arial" w:cs="Arial"/>
                <w:b/>
                <w:bCs/>
                <w:sz w:val="16"/>
                <w:szCs w:val="20"/>
                <w:lang w:eastAsia="cs-CZ"/>
              </w:rPr>
            </w:pPr>
          </w:p>
        </w:tc>
        <w:tc>
          <w:tcPr>
            <w:tcW w:w="2746" w:type="dxa"/>
            <w:vMerge/>
            <w:tcBorders>
              <w:top w:val="single" w:sz="4" w:space="0" w:color="auto"/>
              <w:left w:val="single" w:sz="4" w:space="0" w:color="auto"/>
              <w:bottom w:val="single" w:sz="4" w:space="0" w:color="000000"/>
              <w:right w:val="single" w:sz="4" w:space="0" w:color="auto"/>
            </w:tcBorders>
            <w:vAlign w:val="center"/>
            <w:hideMark/>
          </w:tcPr>
          <w:p w14:paraId="4C6CED31" w14:textId="77777777" w:rsidR="004530CA" w:rsidRPr="004530CA" w:rsidRDefault="004530CA" w:rsidP="004530CA">
            <w:pPr>
              <w:spacing w:after="0" w:line="240" w:lineRule="auto"/>
              <w:rPr>
                <w:rFonts w:ascii="Arial" w:eastAsia="Times New Roman" w:hAnsi="Arial" w:cs="Arial"/>
                <w:b/>
                <w:bCs/>
                <w:sz w:val="16"/>
                <w:szCs w:val="20"/>
                <w:lang w:eastAsia="cs-CZ"/>
              </w:rPr>
            </w:pPr>
          </w:p>
        </w:tc>
        <w:tc>
          <w:tcPr>
            <w:tcW w:w="2196" w:type="dxa"/>
            <w:vMerge/>
            <w:tcBorders>
              <w:top w:val="single" w:sz="4" w:space="0" w:color="auto"/>
              <w:left w:val="single" w:sz="4" w:space="0" w:color="auto"/>
              <w:bottom w:val="single" w:sz="4" w:space="0" w:color="auto"/>
              <w:right w:val="single" w:sz="4" w:space="0" w:color="auto"/>
            </w:tcBorders>
            <w:vAlign w:val="center"/>
            <w:hideMark/>
          </w:tcPr>
          <w:p w14:paraId="09D45429" w14:textId="77777777" w:rsidR="004530CA" w:rsidRPr="004530CA" w:rsidRDefault="004530CA" w:rsidP="004530CA">
            <w:pPr>
              <w:spacing w:after="0" w:line="240" w:lineRule="auto"/>
              <w:rPr>
                <w:rFonts w:ascii="Arial" w:eastAsia="Times New Roman" w:hAnsi="Arial" w:cs="Arial"/>
                <w:b/>
                <w:bCs/>
                <w:sz w:val="16"/>
                <w:szCs w:val="20"/>
                <w:lang w:eastAsia="cs-CZ"/>
              </w:rPr>
            </w:pPr>
          </w:p>
        </w:tc>
        <w:tc>
          <w:tcPr>
            <w:tcW w:w="962" w:type="dxa"/>
            <w:tcBorders>
              <w:top w:val="nil"/>
              <w:left w:val="nil"/>
              <w:bottom w:val="nil"/>
              <w:right w:val="single" w:sz="4" w:space="0" w:color="auto"/>
            </w:tcBorders>
            <w:shd w:val="clear" w:color="000000" w:fill="C4D79B"/>
            <w:vAlign w:val="center"/>
            <w:hideMark/>
          </w:tcPr>
          <w:p w14:paraId="31AD56D4" w14:textId="77777777" w:rsidR="004530CA" w:rsidRPr="004530CA" w:rsidRDefault="004530CA" w:rsidP="004530CA">
            <w:pPr>
              <w:spacing w:after="0" w:line="240" w:lineRule="auto"/>
              <w:rPr>
                <w:rFonts w:ascii="Arial" w:eastAsia="Times New Roman" w:hAnsi="Arial" w:cs="Arial"/>
                <w:b/>
                <w:bCs/>
                <w:sz w:val="16"/>
                <w:szCs w:val="20"/>
                <w:lang w:eastAsia="cs-CZ"/>
              </w:rPr>
            </w:pPr>
            <w:r w:rsidRPr="004530CA">
              <w:rPr>
                <w:rFonts w:ascii="Arial" w:eastAsia="Times New Roman" w:hAnsi="Arial" w:cs="Arial"/>
                <w:b/>
                <w:bCs/>
                <w:sz w:val="16"/>
                <w:szCs w:val="20"/>
                <w:lang w:eastAsia="cs-CZ"/>
              </w:rPr>
              <w:t>Plánovaný měsíc a rok vyhlášení výzvy</w:t>
            </w:r>
          </w:p>
        </w:tc>
        <w:tc>
          <w:tcPr>
            <w:tcW w:w="1732" w:type="dxa"/>
            <w:tcBorders>
              <w:top w:val="nil"/>
              <w:left w:val="nil"/>
              <w:bottom w:val="nil"/>
              <w:right w:val="single" w:sz="4" w:space="0" w:color="auto"/>
            </w:tcBorders>
            <w:shd w:val="clear" w:color="000000" w:fill="C4D79B"/>
            <w:vAlign w:val="center"/>
            <w:hideMark/>
          </w:tcPr>
          <w:p w14:paraId="61E8C3C0" w14:textId="77777777" w:rsidR="004530CA" w:rsidRPr="004530CA" w:rsidRDefault="004530CA" w:rsidP="004530CA">
            <w:pPr>
              <w:spacing w:after="0" w:line="240" w:lineRule="auto"/>
              <w:rPr>
                <w:rFonts w:ascii="Arial" w:eastAsia="Times New Roman" w:hAnsi="Arial" w:cs="Arial"/>
                <w:b/>
                <w:bCs/>
                <w:sz w:val="16"/>
                <w:szCs w:val="20"/>
                <w:lang w:eastAsia="cs-CZ"/>
              </w:rPr>
            </w:pPr>
            <w:r w:rsidRPr="004530CA">
              <w:rPr>
                <w:rFonts w:ascii="Arial" w:eastAsia="Times New Roman" w:hAnsi="Arial" w:cs="Arial"/>
                <w:b/>
                <w:bCs/>
                <w:sz w:val="16"/>
                <w:szCs w:val="20"/>
                <w:lang w:eastAsia="cs-CZ"/>
              </w:rPr>
              <w:t xml:space="preserve">Plánovaný měsíc a rok </w:t>
            </w:r>
            <w:proofErr w:type="gramStart"/>
            <w:r w:rsidRPr="004530CA">
              <w:rPr>
                <w:rFonts w:ascii="Arial" w:eastAsia="Times New Roman" w:hAnsi="Arial" w:cs="Arial"/>
                <w:b/>
                <w:bCs/>
                <w:sz w:val="16"/>
                <w:szCs w:val="20"/>
                <w:lang w:eastAsia="cs-CZ"/>
              </w:rPr>
              <w:t>zahájení  příjmu</w:t>
            </w:r>
            <w:proofErr w:type="gramEnd"/>
            <w:r w:rsidRPr="004530CA">
              <w:rPr>
                <w:rFonts w:ascii="Arial" w:eastAsia="Times New Roman" w:hAnsi="Arial" w:cs="Arial"/>
                <w:b/>
                <w:bCs/>
                <w:sz w:val="16"/>
                <w:szCs w:val="20"/>
                <w:lang w:eastAsia="cs-CZ"/>
              </w:rPr>
              <w:t xml:space="preserve"> žádostí o podporu</w:t>
            </w:r>
          </w:p>
        </w:tc>
        <w:tc>
          <w:tcPr>
            <w:tcW w:w="1701" w:type="dxa"/>
            <w:tcBorders>
              <w:top w:val="nil"/>
              <w:left w:val="nil"/>
              <w:bottom w:val="nil"/>
              <w:right w:val="single" w:sz="4" w:space="0" w:color="auto"/>
            </w:tcBorders>
            <w:shd w:val="clear" w:color="000000" w:fill="C4D79B"/>
            <w:vAlign w:val="center"/>
            <w:hideMark/>
          </w:tcPr>
          <w:p w14:paraId="39AA9A8E" w14:textId="77777777" w:rsidR="004530CA" w:rsidRPr="004530CA" w:rsidRDefault="004530CA" w:rsidP="004530CA">
            <w:pPr>
              <w:spacing w:after="0" w:line="240" w:lineRule="auto"/>
              <w:rPr>
                <w:rFonts w:ascii="Arial" w:eastAsia="Times New Roman" w:hAnsi="Arial" w:cs="Arial"/>
                <w:b/>
                <w:bCs/>
                <w:sz w:val="16"/>
                <w:szCs w:val="20"/>
                <w:lang w:eastAsia="cs-CZ"/>
              </w:rPr>
            </w:pPr>
            <w:r w:rsidRPr="004530CA">
              <w:rPr>
                <w:rFonts w:ascii="Arial" w:eastAsia="Times New Roman" w:hAnsi="Arial" w:cs="Arial"/>
                <w:b/>
                <w:bCs/>
                <w:sz w:val="16"/>
                <w:szCs w:val="20"/>
                <w:lang w:eastAsia="cs-CZ"/>
              </w:rPr>
              <w:t xml:space="preserve">Plánovaný měsíc a rok ukončení příjmu žádostí o podporu </w:t>
            </w:r>
          </w:p>
        </w:tc>
        <w:tc>
          <w:tcPr>
            <w:tcW w:w="1268" w:type="dxa"/>
            <w:tcBorders>
              <w:top w:val="nil"/>
              <w:left w:val="nil"/>
              <w:bottom w:val="single" w:sz="4" w:space="0" w:color="auto"/>
              <w:right w:val="nil"/>
            </w:tcBorders>
            <w:shd w:val="clear" w:color="000000" w:fill="F2F2F2"/>
            <w:vAlign w:val="center"/>
            <w:hideMark/>
          </w:tcPr>
          <w:p w14:paraId="60F81273" w14:textId="77777777" w:rsidR="004530CA" w:rsidRPr="004530CA" w:rsidRDefault="004530CA" w:rsidP="004530CA">
            <w:pPr>
              <w:spacing w:after="0" w:line="240" w:lineRule="auto"/>
              <w:jc w:val="center"/>
              <w:rPr>
                <w:rFonts w:ascii="Arial" w:eastAsia="Times New Roman" w:hAnsi="Arial" w:cs="Arial"/>
                <w:sz w:val="16"/>
                <w:szCs w:val="20"/>
                <w:lang w:eastAsia="cs-CZ"/>
              </w:rPr>
            </w:pPr>
            <w:r w:rsidRPr="004530CA">
              <w:rPr>
                <w:rFonts w:ascii="Arial" w:eastAsia="Times New Roman" w:hAnsi="Arial" w:cs="Arial"/>
                <w:sz w:val="16"/>
                <w:szCs w:val="20"/>
                <w:lang w:eastAsia="cs-CZ"/>
              </w:rPr>
              <w:t>Celková alokace (CZK)</w:t>
            </w:r>
          </w:p>
        </w:tc>
        <w:tc>
          <w:tcPr>
            <w:tcW w:w="837" w:type="dxa"/>
            <w:tcBorders>
              <w:top w:val="nil"/>
              <w:left w:val="single" w:sz="4" w:space="0" w:color="auto"/>
              <w:bottom w:val="single" w:sz="4" w:space="0" w:color="auto"/>
              <w:right w:val="single" w:sz="4" w:space="0" w:color="auto"/>
            </w:tcBorders>
            <w:shd w:val="clear" w:color="000000" w:fill="F2DCDB"/>
            <w:vAlign w:val="center"/>
            <w:hideMark/>
          </w:tcPr>
          <w:p w14:paraId="27E8AFF4" w14:textId="77777777" w:rsidR="004530CA" w:rsidRPr="004530CA" w:rsidRDefault="004530CA" w:rsidP="004530CA">
            <w:pPr>
              <w:spacing w:after="0" w:line="240" w:lineRule="auto"/>
              <w:jc w:val="center"/>
              <w:rPr>
                <w:rFonts w:ascii="Arial" w:eastAsia="Times New Roman" w:hAnsi="Arial" w:cs="Arial"/>
                <w:b/>
                <w:bCs/>
                <w:sz w:val="16"/>
                <w:szCs w:val="20"/>
                <w:lang w:eastAsia="cs-CZ"/>
              </w:rPr>
            </w:pPr>
            <w:r w:rsidRPr="004530CA">
              <w:rPr>
                <w:rFonts w:ascii="Arial" w:eastAsia="Times New Roman" w:hAnsi="Arial" w:cs="Arial"/>
                <w:b/>
                <w:bCs/>
                <w:sz w:val="16"/>
                <w:szCs w:val="20"/>
                <w:lang w:eastAsia="cs-CZ"/>
              </w:rPr>
              <w:t>Počet projektů</w:t>
            </w:r>
          </w:p>
        </w:tc>
        <w:tc>
          <w:tcPr>
            <w:tcW w:w="1161" w:type="dxa"/>
            <w:tcBorders>
              <w:top w:val="nil"/>
              <w:left w:val="nil"/>
              <w:bottom w:val="single" w:sz="4" w:space="0" w:color="auto"/>
              <w:right w:val="single" w:sz="4" w:space="0" w:color="auto"/>
            </w:tcBorders>
            <w:shd w:val="clear" w:color="000000" w:fill="F2DCDB"/>
            <w:vAlign w:val="center"/>
            <w:hideMark/>
          </w:tcPr>
          <w:p w14:paraId="24B2E5E1" w14:textId="77777777" w:rsidR="004530CA" w:rsidRPr="004530CA" w:rsidRDefault="004530CA" w:rsidP="004530CA">
            <w:pPr>
              <w:spacing w:after="0" w:line="240" w:lineRule="auto"/>
              <w:jc w:val="center"/>
              <w:rPr>
                <w:rFonts w:ascii="Calibri" w:eastAsia="Times New Roman" w:hAnsi="Calibri" w:cs="Times New Roman"/>
                <w:b/>
                <w:bCs/>
                <w:color w:val="000000"/>
                <w:sz w:val="16"/>
                <w:lang w:eastAsia="cs-CZ"/>
              </w:rPr>
            </w:pPr>
            <w:r w:rsidRPr="004530CA">
              <w:rPr>
                <w:rFonts w:ascii="Calibri" w:eastAsia="Times New Roman" w:hAnsi="Calibri" w:cs="Times New Roman"/>
                <w:b/>
                <w:bCs/>
                <w:color w:val="000000"/>
                <w:sz w:val="16"/>
                <w:lang w:eastAsia="cs-CZ"/>
              </w:rPr>
              <w:t>Průměrná velikost projektu</w:t>
            </w:r>
          </w:p>
        </w:tc>
      </w:tr>
      <w:tr w:rsidR="004530CA" w:rsidRPr="004530CA" w14:paraId="7BA33D42" w14:textId="77777777" w:rsidTr="004530CA">
        <w:trPr>
          <w:trHeight w:val="865"/>
        </w:trPr>
        <w:tc>
          <w:tcPr>
            <w:tcW w:w="1869" w:type="dxa"/>
            <w:tcBorders>
              <w:top w:val="nil"/>
              <w:left w:val="single" w:sz="4" w:space="0" w:color="auto"/>
              <w:bottom w:val="single" w:sz="4" w:space="0" w:color="auto"/>
              <w:right w:val="single" w:sz="4" w:space="0" w:color="auto"/>
            </w:tcBorders>
            <w:shd w:val="clear" w:color="auto" w:fill="auto"/>
            <w:vAlign w:val="center"/>
            <w:hideMark/>
          </w:tcPr>
          <w:p w14:paraId="20A215E4" w14:textId="77777777" w:rsidR="004530CA" w:rsidRPr="004530CA" w:rsidRDefault="004530CA" w:rsidP="004530CA">
            <w:pPr>
              <w:spacing w:after="0" w:line="240" w:lineRule="auto"/>
              <w:rPr>
                <w:rFonts w:ascii="Arial" w:eastAsia="Times New Roman" w:hAnsi="Arial" w:cs="Arial"/>
                <w:sz w:val="16"/>
                <w:szCs w:val="20"/>
                <w:lang w:eastAsia="cs-CZ"/>
              </w:rPr>
            </w:pPr>
            <w:r w:rsidRPr="004530CA">
              <w:rPr>
                <w:rFonts w:ascii="Arial" w:eastAsia="Times New Roman" w:hAnsi="Arial" w:cs="Arial"/>
                <w:sz w:val="16"/>
                <w:szCs w:val="20"/>
                <w:lang w:eastAsia="cs-CZ"/>
              </w:rPr>
              <w:t>68 Infrastruktura pro předškolní vzdělávání, ZŠ, SŠ, VOŠ, Zájmové, neformální a celoživotní vzdělávání</w:t>
            </w:r>
          </w:p>
        </w:tc>
        <w:tc>
          <w:tcPr>
            <w:tcW w:w="1200" w:type="dxa"/>
            <w:tcBorders>
              <w:top w:val="nil"/>
              <w:left w:val="nil"/>
              <w:bottom w:val="single" w:sz="4" w:space="0" w:color="auto"/>
              <w:right w:val="single" w:sz="4" w:space="0" w:color="auto"/>
            </w:tcBorders>
            <w:shd w:val="clear" w:color="auto" w:fill="auto"/>
            <w:vAlign w:val="center"/>
            <w:hideMark/>
          </w:tcPr>
          <w:p w14:paraId="052E9749" w14:textId="77777777" w:rsidR="004530CA" w:rsidRPr="004530CA" w:rsidRDefault="004530CA" w:rsidP="004530CA">
            <w:pPr>
              <w:spacing w:after="0" w:line="240" w:lineRule="auto"/>
              <w:rPr>
                <w:rFonts w:ascii="Arial" w:eastAsia="Times New Roman" w:hAnsi="Arial" w:cs="Arial"/>
                <w:sz w:val="16"/>
                <w:szCs w:val="20"/>
                <w:lang w:eastAsia="cs-CZ"/>
              </w:rPr>
            </w:pPr>
            <w:r w:rsidRPr="004530CA">
              <w:rPr>
                <w:rFonts w:ascii="Arial" w:eastAsia="Times New Roman" w:hAnsi="Arial" w:cs="Arial"/>
                <w:sz w:val="16"/>
                <w:szCs w:val="20"/>
                <w:lang w:eastAsia="cs-CZ"/>
              </w:rPr>
              <w:t>02_Vzdělávání</w:t>
            </w:r>
          </w:p>
        </w:tc>
        <w:tc>
          <w:tcPr>
            <w:tcW w:w="2746" w:type="dxa"/>
            <w:tcBorders>
              <w:top w:val="nil"/>
              <w:left w:val="nil"/>
              <w:bottom w:val="single" w:sz="4" w:space="0" w:color="auto"/>
              <w:right w:val="single" w:sz="4" w:space="0" w:color="auto"/>
            </w:tcBorders>
            <w:shd w:val="clear" w:color="auto" w:fill="auto"/>
            <w:vAlign w:val="center"/>
            <w:hideMark/>
          </w:tcPr>
          <w:p w14:paraId="676E7B9F" w14:textId="77777777" w:rsidR="004530CA" w:rsidRPr="004530CA" w:rsidRDefault="004530CA" w:rsidP="004530CA">
            <w:pPr>
              <w:spacing w:after="0" w:line="240" w:lineRule="auto"/>
              <w:rPr>
                <w:rFonts w:ascii="Arial" w:eastAsia="Times New Roman" w:hAnsi="Arial" w:cs="Arial"/>
                <w:sz w:val="16"/>
                <w:szCs w:val="20"/>
                <w:lang w:eastAsia="cs-CZ"/>
              </w:rPr>
            </w:pPr>
            <w:r w:rsidRPr="004530CA">
              <w:rPr>
                <w:rFonts w:ascii="Arial" w:eastAsia="Times New Roman" w:hAnsi="Arial" w:cs="Arial"/>
                <w:sz w:val="16"/>
                <w:szCs w:val="20"/>
                <w:lang w:eastAsia="cs-CZ"/>
              </w:rPr>
              <w:t>Infrastruktura základních škol, infrastruktura pro předškolní vzdělávání, infrastruktura pro zájmové, neformální a celoživotní vzdělávání</w:t>
            </w:r>
          </w:p>
        </w:tc>
        <w:tc>
          <w:tcPr>
            <w:tcW w:w="2196" w:type="dxa"/>
            <w:tcBorders>
              <w:top w:val="nil"/>
              <w:left w:val="nil"/>
              <w:bottom w:val="single" w:sz="4" w:space="0" w:color="auto"/>
              <w:right w:val="single" w:sz="4" w:space="0" w:color="auto"/>
            </w:tcBorders>
            <w:shd w:val="clear" w:color="auto" w:fill="auto"/>
            <w:vAlign w:val="center"/>
            <w:hideMark/>
          </w:tcPr>
          <w:p w14:paraId="14897422" w14:textId="77777777" w:rsidR="004530CA" w:rsidRPr="004530CA" w:rsidRDefault="004530CA" w:rsidP="004530CA">
            <w:pPr>
              <w:spacing w:after="0" w:line="240" w:lineRule="auto"/>
              <w:rPr>
                <w:rFonts w:ascii="Arial" w:eastAsia="Times New Roman" w:hAnsi="Arial" w:cs="Arial"/>
                <w:sz w:val="16"/>
                <w:szCs w:val="20"/>
                <w:lang w:eastAsia="cs-CZ"/>
              </w:rPr>
            </w:pPr>
            <w:r w:rsidRPr="004530CA">
              <w:rPr>
                <w:rFonts w:ascii="Arial" w:eastAsia="Times New Roman" w:hAnsi="Arial" w:cs="Arial"/>
                <w:sz w:val="16"/>
                <w:szCs w:val="20"/>
                <w:lang w:eastAsia="cs-CZ"/>
              </w:rPr>
              <w:t>Opatření CLLD 5 Vzdělávání</w:t>
            </w:r>
          </w:p>
        </w:tc>
        <w:tc>
          <w:tcPr>
            <w:tcW w:w="962" w:type="dxa"/>
            <w:tcBorders>
              <w:top w:val="single" w:sz="4" w:space="0" w:color="auto"/>
              <w:left w:val="nil"/>
              <w:bottom w:val="single" w:sz="4" w:space="0" w:color="auto"/>
              <w:right w:val="single" w:sz="4" w:space="0" w:color="auto"/>
            </w:tcBorders>
            <w:shd w:val="clear" w:color="auto" w:fill="auto"/>
            <w:vAlign w:val="center"/>
            <w:hideMark/>
          </w:tcPr>
          <w:p w14:paraId="7838E901" w14:textId="01A075D8" w:rsidR="004530CA" w:rsidRPr="004530CA" w:rsidRDefault="004530CA" w:rsidP="004530CA">
            <w:pPr>
              <w:spacing w:after="0" w:line="240" w:lineRule="auto"/>
              <w:rPr>
                <w:rFonts w:ascii="Arial" w:eastAsia="Times New Roman" w:hAnsi="Arial" w:cs="Arial"/>
                <w:sz w:val="16"/>
                <w:szCs w:val="20"/>
                <w:lang w:eastAsia="cs-CZ"/>
              </w:rPr>
            </w:pPr>
            <w:r w:rsidRPr="004530CA">
              <w:rPr>
                <w:rFonts w:ascii="Arial" w:eastAsia="Times New Roman" w:hAnsi="Arial" w:cs="Arial"/>
                <w:sz w:val="16"/>
                <w:szCs w:val="20"/>
                <w:lang w:eastAsia="cs-CZ"/>
              </w:rPr>
              <w:t>02/201</w:t>
            </w:r>
            <w:r w:rsidR="00FD2BAB">
              <w:rPr>
                <w:rFonts w:ascii="Arial" w:eastAsia="Times New Roman" w:hAnsi="Arial" w:cs="Arial"/>
                <w:sz w:val="16"/>
                <w:szCs w:val="20"/>
                <w:lang w:eastAsia="cs-CZ"/>
              </w:rPr>
              <w:t>8</w:t>
            </w:r>
          </w:p>
        </w:tc>
        <w:tc>
          <w:tcPr>
            <w:tcW w:w="1732" w:type="dxa"/>
            <w:tcBorders>
              <w:top w:val="single" w:sz="4" w:space="0" w:color="auto"/>
              <w:left w:val="nil"/>
              <w:bottom w:val="single" w:sz="4" w:space="0" w:color="auto"/>
              <w:right w:val="single" w:sz="4" w:space="0" w:color="auto"/>
            </w:tcBorders>
            <w:shd w:val="clear" w:color="auto" w:fill="auto"/>
            <w:vAlign w:val="center"/>
            <w:hideMark/>
          </w:tcPr>
          <w:p w14:paraId="3A4FD575" w14:textId="31201A5C" w:rsidR="004530CA" w:rsidRPr="004530CA" w:rsidRDefault="004530CA" w:rsidP="004530CA">
            <w:pPr>
              <w:spacing w:after="0" w:line="240" w:lineRule="auto"/>
              <w:rPr>
                <w:rFonts w:ascii="Arial" w:eastAsia="Times New Roman" w:hAnsi="Arial" w:cs="Arial"/>
                <w:sz w:val="16"/>
                <w:szCs w:val="20"/>
                <w:lang w:eastAsia="cs-CZ"/>
              </w:rPr>
            </w:pPr>
            <w:r w:rsidRPr="004530CA">
              <w:rPr>
                <w:rFonts w:ascii="Arial" w:eastAsia="Times New Roman" w:hAnsi="Arial" w:cs="Arial"/>
                <w:sz w:val="16"/>
                <w:szCs w:val="20"/>
                <w:lang w:eastAsia="cs-CZ"/>
              </w:rPr>
              <w:t>02/201</w:t>
            </w:r>
            <w:r w:rsidR="00FD2BAB">
              <w:rPr>
                <w:rFonts w:ascii="Arial" w:eastAsia="Times New Roman" w:hAnsi="Arial" w:cs="Arial"/>
                <w:sz w:val="16"/>
                <w:szCs w:val="20"/>
                <w:lang w:eastAsia="cs-CZ"/>
              </w:rPr>
              <w:t>8</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3BCBA5B" w14:textId="10A05E80" w:rsidR="004530CA" w:rsidRPr="004530CA" w:rsidRDefault="004530CA" w:rsidP="004530CA">
            <w:pPr>
              <w:spacing w:after="0" w:line="240" w:lineRule="auto"/>
              <w:rPr>
                <w:rFonts w:ascii="Arial" w:eastAsia="Times New Roman" w:hAnsi="Arial" w:cs="Arial"/>
                <w:sz w:val="16"/>
                <w:szCs w:val="20"/>
                <w:lang w:eastAsia="cs-CZ"/>
              </w:rPr>
            </w:pPr>
            <w:r w:rsidRPr="004530CA">
              <w:rPr>
                <w:rFonts w:ascii="Arial" w:eastAsia="Times New Roman" w:hAnsi="Arial" w:cs="Arial"/>
                <w:sz w:val="16"/>
                <w:szCs w:val="20"/>
                <w:lang w:eastAsia="cs-CZ"/>
              </w:rPr>
              <w:t>03/201</w:t>
            </w:r>
            <w:r w:rsidR="00FD2BAB">
              <w:rPr>
                <w:rFonts w:ascii="Arial" w:eastAsia="Times New Roman" w:hAnsi="Arial" w:cs="Arial"/>
                <w:sz w:val="16"/>
                <w:szCs w:val="20"/>
                <w:lang w:eastAsia="cs-CZ"/>
              </w:rPr>
              <w:t>8</w:t>
            </w:r>
          </w:p>
        </w:tc>
        <w:tc>
          <w:tcPr>
            <w:tcW w:w="1268" w:type="dxa"/>
            <w:tcBorders>
              <w:top w:val="nil"/>
              <w:left w:val="nil"/>
              <w:bottom w:val="single" w:sz="4" w:space="0" w:color="auto"/>
              <w:right w:val="single" w:sz="4" w:space="0" w:color="auto"/>
            </w:tcBorders>
            <w:shd w:val="clear" w:color="auto" w:fill="auto"/>
            <w:vAlign w:val="center"/>
            <w:hideMark/>
          </w:tcPr>
          <w:p w14:paraId="1A45E82A" w14:textId="43A9743C" w:rsidR="004530CA" w:rsidRPr="004530CA" w:rsidRDefault="004530CA" w:rsidP="00D555BB">
            <w:pPr>
              <w:spacing w:after="0" w:line="240" w:lineRule="auto"/>
              <w:rPr>
                <w:rFonts w:ascii="Arial" w:eastAsia="Times New Roman" w:hAnsi="Arial" w:cs="Arial"/>
                <w:sz w:val="16"/>
                <w:szCs w:val="20"/>
                <w:lang w:eastAsia="cs-CZ"/>
              </w:rPr>
            </w:pPr>
            <w:r w:rsidRPr="004530CA">
              <w:rPr>
                <w:rFonts w:ascii="Arial" w:eastAsia="Times New Roman" w:hAnsi="Arial" w:cs="Arial"/>
                <w:sz w:val="16"/>
                <w:szCs w:val="20"/>
                <w:lang w:eastAsia="cs-CZ"/>
              </w:rPr>
              <w:t xml:space="preserve"> </w:t>
            </w:r>
            <w:r w:rsidR="00D555BB">
              <w:rPr>
                <w:rFonts w:ascii="Arial" w:eastAsia="Times New Roman" w:hAnsi="Arial" w:cs="Arial"/>
                <w:sz w:val="16"/>
                <w:szCs w:val="20"/>
                <w:lang w:eastAsia="cs-CZ"/>
              </w:rPr>
              <w:t>42 117 900</w:t>
            </w:r>
            <w:r w:rsidRPr="004530CA">
              <w:rPr>
                <w:rFonts w:ascii="Arial" w:eastAsia="Times New Roman" w:hAnsi="Arial" w:cs="Arial"/>
                <w:sz w:val="16"/>
                <w:szCs w:val="20"/>
                <w:lang w:eastAsia="cs-CZ"/>
              </w:rPr>
              <w:t xml:space="preserve">,00 Kč </w:t>
            </w:r>
          </w:p>
        </w:tc>
        <w:tc>
          <w:tcPr>
            <w:tcW w:w="837" w:type="dxa"/>
            <w:tcBorders>
              <w:top w:val="nil"/>
              <w:left w:val="nil"/>
              <w:bottom w:val="single" w:sz="4" w:space="0" w:color="auto"/>
              <w:right w:val="single" w:sz="4" w:space="0" w:color="auto"/>
            </w:tcBorders>
            <w:shd w:val="clear" w:color="auto" w:fill="auto"/>
            <w:vAlign w:val="center"/>
            <w:hideMark/>
          </w:tcPr>
          <w:p w14:paraId="06E84218" w14:textId="78F033E4" w:rsidR="004530CA" w:rsidRPr="004530CA" w:rsidRDefault="00D555BB" w:rsidP="004530CA">
            <w:pPr>
              <w:spacing w:after="0" w:line="240" w:lineRule="auto"/>
              <w:rPr>
                <w:rFonts w:ascii="Arial" w:eastAsia="Times New Roman" w:hAnsi="Arial" w:cs="Arial"/>
                <w:sz w:val="16"/>
                <w:szCs w:val="20"/>
                <w:lang w:eastAsia="cs-CZ"/>
              </w:rPr>
            </w:pPr>
            <w:r>
              <w:rPr>
                <w:rFonts w:ascii="Arial" w:eastAsia="Times New Roman" w:hAnsi="Arial" w:cs="Arial"/>
                <w:sz w:val="16"/>
                <w:szCs w:val="20"/>
                <w:lang w:eastAsia="cs-CZ"/>
              </w:rPr>
              <w:t>8</w:t>
            </w:r>
          </w:p>
        </w:tc>
        <w:tc>
          <w:tcPr>
            <w:tcW w:w="1161" w:type="dxa"/>
            <w:tcBorders>
              <w:top w:val="nil"/>
              <w:left w:val="nil"/>
              <w:bottom w:val="single" w:sz="4" w:space="0" w:color="auto"/>
              <w:right w:val="single" w:sz="4" w:space="0" w:color="auto"/>
            </w:tcBorders>
            <w:shd w:val="clear" w:color="auto" w:fill="auto"/>
            <w:vAlign w:val="center"/>
            <w:hideMark/>
          </w:tcPr>
          <w:p w14:paraId="173C33FD" w14:textId="77777777" w:rsidR="004530CA" w:rsidRPr="004530CA" w:rsidRDefault="004530CA" w:rsidP="004530CA">
            <w:pPr>
              <w:spacing w:after="0" w:line="240" w:lineRule="auto"/>
              <w:rPr>
                <w:rFonts w:ascii="Arial" w:eastAsia="Times New Roman" w:hAnsi="Arial" w:cs="Arial"/>
                <w:sz w:val="16"/>
                <w:szCs w:val="20"/>
                <w:lang w:eastAsia="cs-CZ"/>
              </w:rPr>
            </w:pPr>
            <w:r w:rsidRPr="004530CA">
              <w:rPr>
                <w:rFonts w:ascii="Arial" w:eastAsia="Times New Roman" w:hAnsi="Arial" w:cs="Arial"/>
                <w:sz w:val="16"/>
                <w:szCs w:val="20"/>
                <w:lang w:eastAsia="cs-CZ"/>
              </w:rPr>
              <w:t xml:space="preserve"> 5 000 000,00 Kč </w:t>
            </w:r>
          </w:p>
        </w:tc>
      </w:tr>
      <w:tr w:rsidR="004530CA" w:rsidRPr="004530CA" w14:paraId="5A227E28" w14:textId="77777777" w:rsidTr="004530CA">
        <w:trPr>
          <w:trHeight w:val="669"/>
        </w:trPr>
        <w:tc>
          <w:tcPr>
            <w:tcW w:w="1869" w:type="dxa"/>
            <w:tcBorders>
              <w:top w:val="nil"/>
              <w:left w:val="single" w:sz="4" w:space="0" w:color="auto"/>
              <w:bottom w:val="single" w:sz="4" w:space="0" w:color="auto"/>
              <w:right w:val="single" w:sz="4" w:space="0" w:color="auto"/>
            </w:tcBorders>
            <w:shd w:val="clear" w:color="auto" w:fill="auto"/>
            <w:vAlign w:val="center"/>
            <w:hideMark/>
          </w:tcPr>
          <w:p w14:paraId="407210B3" w14:textId="77777777" w:rsidR="004530CA" w:rsidRPr="004530CA" w:rsidRDefault="004530CA" w:rsidP="004530CA">
            <w:pPr>
              <w:spacing w:after="0" w:line="240" w:lineRule="auto"/>
              <w:rPr>
                <w:rFonts w:ascii="Arial" w:eastAsia="Times New Roman" w:hAnsi="Arial" w:cs="Arial"/>
                <w:sz w:val="16"/>
                <w:szCs w:val="20"/>
                <w:lang w:eastAsia="cs-CZ"/>
              </w:rPr>
            </w:pPr>
            <w:r w:rsidRPr="004530CA">
              <w:rPr>
                <w:rFonts w:ascii="Arial" w:eastAsia="Times New Roman" w:hAnsi="Arial" w:cs="Arial"/>
                <w:sz w:val="16"/>
                <w:szCs w:val="20"/>
                <w:lang w:eastAsia="cs-CZ"/>
              </w:rPr>
              <w:t>69 Zvýšení připravenosti k řešení a řízení rizik a katastrof</w:t>
            </w:r>
          </w:p>
        </w:tc>
        <w:tc>
          <w:tcPr>
            <w:tcW w:w="1200" w:type="dxa"/>
            <w:tcBorders>
              <w:top w:val="nil"/>
              <w:left w:val="nil"/>
              <w:bottom w:val="single" w:sz="4" w:space="0" w:color="auto"/>
              <w:right w:val="single" w:sz="4" w:space="0" w:color="auto"/>
            </w:tcBorders>
            <w:shd w:val="clear" w:color="auto" w:fill="auto"/>
            <w:vAlign w:val="center"/>
            <w:hideMark/>
          </w:tcPr>
          <w:p w14:paraId="72F78974" w14:textId="77777777" w:rsidR="004530CA" w:rsidRPr="004530CA" w:rsidRDefault="004530CA" w:rsidP="004530CA">
            <w:pPr>
              <w:spacing w:after="0" w:line="240" w:lineRule="auto"/>
              <w:rPr>
                <w:rFonts w:ascii="Arial" w:eastAsia="Times New Roman" w:hAnsi="Arial" w:cs="Arial"/>
                <w:sz w:val="16"/>
                <w:szCs w:val="20"/>
                <w:lang w:eastAsia="cs-CZ"/>
              </w:rPr>
            </w:pPr>
            <w:r w:rsidRPr="004530CA">
              <w:rPr>
                <w:rFonts w:ascii="Arial" w:eastAsia="Times New Roman" w:hAnsi="Arial" w:cs="Arial"/>
                <w:sz w:val="16"/>
                <w:szCs w:val="20"/>
                <w:lang w:eastAsia="cs-CZ"/>
              </w:rPr>
              <w:t>03_Hasiči</w:t>
            </w:r>
          </w:p>
        </w:tc>
        <w:tc>
          <w:tcPr>
            <w:tcW w:w="2746" w:type="dxa"/>
            <w:tcBorders>
              <w:top w:val="nil"/>
              <w:left w:val="nil"/>
              <w:bottom w:val="single" w:sz="4" w:space="0" w:color="auto"/>
              <w:right w:val="single" w:sz="4" w:space="0" w:color="auto"/>
            </w:tcBorders>
            <w:shd w:val="clear" w:color="auto" w:fill="auto"/>
            <w:vAlign w:val="center"/>
            <w:hideMark/>
          </w:tcPr>
          <w:p w14:paraId="1D610C99" w14:textId="77777777" w:rsidR="004530CA" w:rsidRPr="004530CA" w:rsidRDefault="004530CA" w:rsidP="004530CA">
            <w:pPr>
              <w:spacing w:after="0" w:line="240" w:lineRule="auto"/>
              <w:rPr>
                <w:rFonts w:ascii="Arial" w:eastAsia="Times New Roman" w:hAnsi="Arial" w:cs="Arial"/>
                <w:sz w:val="16"/>
                <w:szCs w:val="20"/>
                <w:lang w:eastAsia="cs-CZ"/>
              </w:rPr>
            </w:pPr>
            <w:r w:rsidRPr="004530CA">
              <w:rPr>
                <w:rFonts w:ascii="Arial" w:eastAsia="Times New Roman" w:hAnsi="Arial" w:cs="Arial"/>
                <w:sz w:val="16"/>
                <w:szCs w:val="20"/>
                <w:lang w:eastAsia="cs-CZ"/>
              </w:rPr>
              <w:t>Stanice integrovaného záchranného systému</w:t>
            </w:r>
          </w:p>
        </w:tc>
        <w:tc>
          <w:tcPr>
            <w:tcW w:w="2196" w:type="dxa"/>
            <w:tcBorders>
              <w:top w:val="nil"/>
              <w:left w:val="nil"/>
              <w:bottom w:val="single" w:sz="4" w:space="0" w:color="auto"/>
              <w:right w:val="single" w:sz="4" w:space="0" w:color="auto"/>
            </w:tcBorders>
            <w:shd w:val="clear" w:color="auto" w:fill="auto"/>
            <w:vAlign w:val="center"/>
            <w:hideMark/>
          </w:tcPr>
          <w:p w14:paraId="2F2CFAF6" w14:textId="77777777" w:rsidR="004530CA" w:rsidRPr="004530CA" w:rsidRDefault="004530CA" w:rsidP="004530CA">
            <w:pPr>
              <w:spacing w:after="0" w:line="240" w:lineRule="auto"/>
              <w:rPr>
                <w:rFonts w:ascii="Arial" w:eastAsia="Times New Roman" w:hAnsi="Arial" w:cs="Arial"/>
                <w:sz w:val="16"/>
                <w:szCs w:val="20"/>
                <w:lang w:eastAsia="cs-CZ"/>
              </w:rPr>
            </w:pPr>
            <w:r w:rsidRPr="004530CA">
              <w:rPr>
                <w:rFonts w:ascii="Arial" w:eastAsia="Times New Roman" w:hAnsi="Arial" w:cs="Arial"/>
                <w:sz w:val="16"/>
                <w:szCs w:val="20"/>
                <w:lang w:eastAsia="cs-CZ"/>
              </w:rPr>
              <w:t>Opatření CLLD 11 Hasiči</w:t>
            </w:r>
          </w:p>
        </w:tc>
        <w:tc>
          <w:tcPr>
            <w:tcW w:w="962" w:type="dxa"/>
            <w:tcBorders>
              <w:top w:val="nil"/>
              <w:left w:val="nil"/>
              <w:bottom w:val="single" w:sz="4" w:space="0" w:color="auto"/>
              <w:right w:val="single" w:sz="4" w:space="0" w:color="auto"/>
            </w:tcBorders>
            <w:shd w:val="clear" w:color="auto" w:fill="auto"/>
            <w:vAlign w:val="center"/>
            <w:hideMark/>
          </w:tcPr>
          <w:p w14:paraId="6BA47DBD" w14:textId="472C2B9A" w:rsidR="004530CA" w:rsidRPr="004530CA" w:rsidRDefault="004530CA" w:rsidP="004530CA">
            <w:pPr>
              <w:spacing w:after="0" w:line="240" w:lineRule="auto"/>
              <w:rPr>
                <w:rFonts w:ascii="Arial" w:eastAsia="Times New Roman" w:hAnsi="Arial" w:cs="Arial"/>
                <w:sz w:val="16"/>
                <w:szCs w:val="20"/>
                <w:lang w:eastAsia="cs-CZ"/>
              </w:rPr>
            </w:pPr>
            <w:r w:rsidRPr="004530CA">
              <w:rPr>
                <w:rFonts w:ascii="Arial" w:eastAsia="Times New Roman" w:hAnsi="Arial" w:cs="Arial"/>
                <w:sz w:val="16"/>
                <w:szCs w:val="20"/>
                <w:lang w:eastAsia="cs-CZ"/>
              </w:rPr>
              <w:t>03/201</w:t>
            </w:r>
            <w:r w:rsidR="00FD2BAB">
              <w:rPr>
                <w:rFonts w:ascii="Arial" w:eastAsia="Times New Roman" w:hAnsi="Arial" w:cs="Arial"/>
                <w:sz w:val="16"/>
                <w:szCs w:val="20"/>
                <w:lang w:eastAsia="cs-CZ"/>
              </w:rPr>
              <w:t>8</w:t>
            </w:r>
          </w:p>
        </w:tc>
        <w:tc>
          <w:tcPr>
            <w:tcW w:w="1732" w:type="dxa"/>
            <w:tcBorders>
              <w:top w:val="nil"/>
              <w:left w:val="nil"/>
              <w:bottom w:val="single" w:sz="4" w:space="0" w:color="auto"/>
              <w:right w:val="single" w:sz="4" w:space="0" w:color="auto"/>
            </w:tcBorders>
            <w:shd w:val="clear" w:color="auto" w:fill="auto"/>
            <w:vAlign w:val="center"/>
            <w:hideMark/>
          </w:tcPr>
          <w:p w14:paraId="2078BBB7" w14:textId="6156AFB8" w:rsidR="004530CA" w:rsidRPr="004530CA" w:rsidRDefault="004530CA" w:rsidP="004530CA">
            <w:pPr>
              <w:spacing w:after="0" w:line="240" w:lineRule="auto"/>
              <w:rPr>
                <w:rFonts w:ascii="Arial" w:eastAsia="Times New Roman" w:hAnsi="Arial" w:cs="Arial"/>
                <w:sz w:val="16"/>
                <w:szCs w:val="20"/>
                <w:lang w:eastAsia="cs-CZ"/>
              </w:rPr>
            </w:pPr>
            <w:r w:rsidRPr="004530CA">
              <w:rPr>
                <w:rFonts w:ascii="Arial" w:eastAsia="Times New Roman" w:hAnsi="Arial" w:cs="Arial"/>
                <w:sz w:val="16"/>
                <w:szCs w:val="20"/>
                <w:lang w:eastAsia="cs-CZ"/>
              </w:rPr>
              <w:t>03/201</w:t>
            </w:r>
            <w:r w:rsidR="00FD2BAB">
              <w:rPr>
                <w:rFonts w:ascii="Arial" w:eastAsia="Times New Roman" w:hAnsi="Arial" w:cs="Arial"/>
                <w:sz w:val="16"/>
                <w:szCs w:val="20"/>
                <w:lang w:eastAsia="cs-CZ"/>
              </w:rPr>
              <w:t>8</w:t>
            </w:r>
          </w:p>
        </w:tc>
        <w:tc>
          <w:tcPr>
            <w:tcW w:w="1701" w:type="dxa"/>
            <w:tcBorders>
              <w:top w:val="nil"/>
              <w:left w:val="nil"/>
              <w:bottom w:val="single" w:sz="4" w:space="0" w:color="auto"/>
              <w:right w:val="single" w:sz="4" w:space="0" w:color="auto"/>
            </w:tcBorders>
            <w:shd w:val="clear" w:color="auto" w:fill="auto"/>
            <w:vAlign w:val="center"/>
            <w:hideMark/>
          </w:tcPr>
          <w:p w14:paraId="52C61F4A" w14:textId="7B7330F1" w:rsidR="004530CA" w:rsidRPr="004530CA" w:rsidRDefault="004530CA" w:rsidP="004530CA">
            <w:pPr>
              <w:spacing w:after="0" w:line="240" w:lineRule="auto"/>
              <w:rPr>
                <w:rFonts w:ascii="Arial" w:eastAsia="Times New Roman" w:hAnsi="Arial" w:cs="Arial"/>
                <w:sz w:val="16"/>
                <w:szCs w:val="20"/>
                <w:lang w:eastAsia="cs-CZ"/>
              </w:rPr>
            </w:pPr>
            <w:r w:rsidRPr="004530CA">
              <w:rPr>
                <w:rFonts w:ascii="Arial" w:eastAsia="Times New Roman" w:hAnsi="Arial" w:cs="Arial"/>
                <w:sz w:val="16"/>
                <w:szCs w:val="20"/>
                <w:lang w:eastAsia="cs-CZ"/>
              </w:rPr>
              <w:t>04/201</w:t>
            </w:r>
            <w:r w:rsidR="00FD2BAB">
              <w:rPr>
                <w:rFonts w:ascii="Arial" w:eastAsia="Times New Roman" w:hAnsi="Arial" w:cs="Arial"/>
                <w:sz w:val="16"/>
                <w:szCs w:val="20"/>
                <w:lang w:eastAsia="cs-CZ"/>
              </w:rPr>
              <w:t>8</w:t>
            </w:r>
          </w:p>
        </w:tc>
        <w:tc>
          <w:tcPr>
            <w:tcW w:w="1268" w:type="dxa"/>
            <w:tcBorders>
              <w:top w:val="nil"/>
              <w:left w:val="nil"/>
              <w:bottom w:val="single" w:sz="4" w:space="0" w:color="auto"/>
              <w:right w:val="single" w:sz="4" w:space="0" w:color="auto"/>
            </w:tcBorders>
            <w:shd w:val="clear" w:color="auto" w:fill="auto"/>
            <w:vAlign w:val="center"/>
            <w:hideMark/>
          </w:tcPr>
          <w:p w14:paraId="15AB427C" w14:textId="7988F1F8" w:rsidR="004530CA" w:rsidRPr="004530CA" w:rsidRDefault="004530CA" w:rsidP="00D555BB">
            <w:pPr>
              <w:spacing w:after="0" w:line="240" w:lineRule="auto"/>
              <w:rPr>
                <w:rFonts w:ascii="Arial" w:eastAsia="Times New Roman" w:hAnsi="Arial" w:cs="Arial"/>
                <w:sz w:val="16"/>
                <w:szCs w:val="20"/>
                <w:lang w:eastAsia="cs-CZ"/>
              </w:rPr>
            </w:pPr>
            <w:r w:rsidRPr="004530CA">
              <w:rPr>
                <w:rFonts w:ascii="Arial" w:eastAsia="Times New Roman" w:hAnsi="Arial" w:cs="Arial"/>
                <w:sz w:val="16"/>
                <w:szCs w:val="20"/>
                <w:lang w:eastAsia="cs-CZ"/>
              </w:rPr>
              <w:t xml:space="preserve"> 3 </w:t>
            </w:r>
            <w:r w:rsidR="00D555BB">
              <w:rPr>
                <w:rFonts w:ascii="Arial" w:eastAsia="Times New Roman" w:hAnsi="Arial" w:cs="Arial"/>
                <w:sz w:val="16"/>
                <w:szCs w:val="20"/>
                <w:lang w:eastAsia="cs-CZ"/>
              </w:rPr>
              <w:t>157 890</w:t>
            </w:r>
            <w:r w:rsidRPr="004530CA">
              <w:rPr>
                <w:rFonts w:ascii="Arial" w:eastAsia="Times New Roman" w:hAnsi="Arial" w:cs="Arial"/>
                <w:sz w:val="16"/>
                <w:szCs w:val="20"/>
                <w:lang w:eastAsia="cs-CZ"/>
              </w:rPr>
              <w:t xml:space="preserve">,00 Kč </w:t>
            </w:r>
          </w:p>
        </w:tc>
        <w:tc>
          <w:tcPr>
            <w:tcW w:w="837" w:type="dxa"/>
            <w:tcBorders>
              <w:top w:val="nil"/>
              <w:left w:val="nil"/>
              <w:bottom w:val="single" w:sz="4" w:space="0" w:color="auto"/>
              <w:right w:val="single" w:sz="4" w:space="0" w:color="auto"/>
            </w:tcBorders>
            <w:shd w:val="clear" w:color="auto" w:fill="auto"/>
            <w:vAlign w:val="center"/>
            <w:hideMark/>
          </w:tcPr>
          <w:p w14:paraId="66225866" w14:textId="77777777" w:rsidR="004530CA" w:rsidRPr="004530CA" w:rsidRDefault="004530CA" w:rsidP="004530CA">
            <w:pPr>
              <w:spacing w:after="0" w:line="240" w:lineRule="auto"/>
              <w:rPr>
                <w:rFonts w:ascii="Arial" w:eastAsia="Times New Roman" w:hAnsi="Arial" w:cs="Arial"/>
                <w:sz w:val="16"/>
                <w:szCs w:val="20"/>
                <w:lang w:eastAsia="cs-CZ"/>
              </w:rPr>
            </w:pPr>
            <w:r w:rsidRPr="004530CA">
              <w:rPr>
                <w:rFonts w:ascii="Arial" w:eastAsia="Times New Roman" w:hAnsi="Arial" w:cs="Arial"/>
                <w:sz w:val="16"/>
                <w:szCs w:val="20"/>
                <w:lang w:eastAsia="cs-CZ"/>
              </w:rPr>
              <w:t>1-2</w:t>
            </w:r>
          </w:p>
        </w:tc>
        <w:tc>
          <w:tcPr>
            <w:tcW w:w="1161" w:type="dxa"/>
            <w:tcBorders>
              <w:top w:val="nil"/>
              <w:left w:val="nil"/>
              <w:bottom w:val="single" w:sz="4" w:space="0" w:color="auto"/>
              <w:right w:val="single" w:sz="4" w:space="0" w:color="auto"/>
            </w:tcBorders>
            <w:shd w:val="clear" w:color="auto" w:fill="auto"/>
            <w:vAlign w:val="center"/>
            <w:hideMark/>
          </w:tcPr>
          <w:p w14:paraId="4EA63A96" w14:textId="77777777" w:rsidR="004530CA" w:rsidRPr="004530CA" w:rsidRDefault="004530CA" w:rsidP="004530CA">
            <w:pPr>
              <w:spacing w:after="0" w:line="240" w:lineRule="auto"/>
              <w:jc w:val="right"/>
              <w:rPr>
                <w:rFonts w:ascii="Arial" w:eastAsia="Times New Roman" w:hAnsi="Arial" w:cs="Arial"/>
                <w:sz w:val="16"/>
                <w:szCs w:val="20"/>
                <w:lang w:eastAsia="cs-CZ"/>
              </w:rPr>
            </w:pPr>
            <w:r w:rsidRPr="004530CA">
              <w:rPr>
                <w:rFonts w:ascii="Arial" w:eastAsia="Times New Roman" w:hAnsi="Arial" w:cs="Arial"/>
                <w:sz w:val="16"/>
                <w:szCs w:val="20"/>
                <w:lang w:eastAsia="cs-CZ"/>
              </w:rPr>
              <w:t xml:space="preserve"> 1 500 000,00 Kč </w:t>
            </w:r>
          </w:p>
        </w:tc>
      </w:tr>
      <w:tr w:rsidR="004530CA" w:rsidRPr="004530CA" w14:paraId="1FAE1C4A" w14:textId="77777777" w:rsidTr="004530CA">
        <w:trPr>
          <w:trHeight w:val="376"/>
        </w:trPr>
        <w:tc>
          <w:tcPr>
            <w:tcW w:w="18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EB36C" w14:textId="77777777" w:rsidR="004530CA" w:rsidRPr="004530CA" w:rsidRDefault="004530CA" w:rsidP="004530CA">
            <w:pPr>
              <w:spacing w:after="0" w:line="240" w:lineRule="auto"/>
              <w:rPr>
                <w:rFonts w:ascii="Arial" w:eastAsia="Times New Roman" w:hAnsi="Arial" w:cs="Arial"/>
                <w:sz w:val="16"/>
                <w:szCs w:val="20"/>
                <w:lang w:eastAsia="cs-CZ"/>
              </w:rPr>
            </w:pPr>
            <w:r w:rsidRPr="004530CA">
              <w:rPr>
                <w:rFonts w:ascii="Arial" w:eastAsia="Times New Roman" w:hAnsi="Arial" w:cs="Arial"/>
                <w:sz w:val="16"/>
                <w:szCs w:val="20"/>
                <w:lang w:eastAsia="cs-CZ"/>
              </w:rPr>
              <w:t xml:space="preserve">53 Udržitelná doprava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7E462FD7" w14:textId="77777777" w:rsidR="004530CA" w:rsidRPr="004530CA" w:rsidRDefault="004530CA" w:rsidP="004530CA">
            <w:pPr>
              <w:spacing w:after="0" w:line="240" w:lineRule="auto"/>
              <w:rPr>
                <w:rFonts w:ascii="Arial" w:eastAsia="Times New Roman" w:hAnsi="Arial" w:cs="Arial"/>
                <w:sz w:val="16"/>
                <w:szCs w:val="20"/>
                <w:lang w:eastAsia="cs-CZ"/>
              </w:rPr>
            </w:pPr>
            <w:r w:rsidRPr="004530CA">
              <w:rPr>
                <w:rFonts w:ascii="Arial" w:eastAsia="Times New Roman" w:hAnsi="Arial" w:cs="Arial"/>
                <w:sz w:val="16"/>
                <w:szCs w:val="20"/>
                <w:lang w:eastAsia="cs-CZ"/>
              </w:rPr>
              <w:t>01_Doprava</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14:paraId="65A643D0" w14:textId="77777777" w:rsidR="004530CA" w:rsidRPr="004530CA" w:rsidRDefault="004530CA" w:rsidP="004530CA">
            <w:pPr>
              <w:spacing w:after="0" w:line="240" w:lineRule="auto"/>
              <w:rPr>
                <w:rFonts w:ascii="Arial" w:eastAsia="Times New Roman" w:hAnsi="Arial" w:cs="Arial"/>
                <w:sz w:val="16"/>
                <w:szCs w:val="20"/>
                <w:lang w:eastAsia="cs-CZ"/>
              </w:rPr>
            </w:pPr>
            <w:r w:rsidRPr="004530CA">
              <w:rPr>
                <w:rFonts w:ascii="Arial" w:eastAsia="Times New Roman" w:hAnsi="Arial" w:cs="Arial"/>
                <w:sz w:val="16"/>
                <w:szCs w:val="20"/>
                <w:lang w:eastAsia="cs-CZ"/>
              </w:rPr>
              <w:t>Opatření ke zvyšování bezpečnosti dopravy</w:t>
            </w:r>
          </w:p>
        </w:tc>
        <w:tc>
          <w:tcPr>
            <w:tcW w:w="2196" w:type="dxa"/>
            <w:tcBorders>
              <w:top w:val="single" w:sz="4" w:space="0" w:color="auto"/>
              <w:left w:val="nil"/>
              <w:bottom w:val="single" w:sz="4" w:space="0" w:color="auto"/>
              <w:right w:val="single" w:sz="4" w:space="0" w:color="auto"/>
            </w:tcBorders>
            <w:shd w:val="clear" w:color="auto" w:fill="auto"/>
            <w:vAlign w:val="center"/>
            <w:hideMark/>
          </w:tcPr>
          <w:p w14:paraId="36847461" w14:textId="77777777" w:rsidR="004530CA" w:rsidRPr="004530CA" w:rsidRDefault="004530CA" w:rsidP="004530CA">
            <w:pPr>
              <w:spacing w:after="0" w:line="240" w:lineRule="auto"/>
              <w:rPr>
                <w:rFonts w:ascii="Arial" w:eastAsia="Times New Roman" w:hAnsi="Arial" w:cs="Arial"/>
                <w:sz w:val="16"/>
                <w:szCs w:val="20"/>
                <w:lang w:eastAsia="cs-CZ"/>
              </w:rPr>
            </w:pPr>
            <w:r w:rsidRPr="004530CA">
              <w:rPr>
                <w:rFonts w:ascii="Arial" w:eastAsia="Times New Roman" w:hAnsi="Arial" w:cs="Arial"/>
                <w:sz w:val="16"/>
                <w:szCs w:val="20"/>
                <w:lang w:eastAsia="cs-CZ"/>
              </w:rPr>
              <w:t>Opatření CLLD 4 Doprava</w:t>
            </w:r>
          </w:p>
        </w:tc>
        <w:tc>
          <w:tcPr>
            <w:tcW w:w="962" w:type="dxa"/>
            <w:tcBorders>
              <w:top w:val="single" w:sz="4" w:space="0" w:color="auto"/>
              <w:left w:val="nil"/>
              <w:bottom w:val="single" w:sz="4" w:space="0" w:color="auto"/>
              <w:right w:val="single" w:sz="4" w:space="0" w:color="auto"/>
            </w:tcBorders>
            <w:shd w:val="clear" w:color="auto" w:fill="auto"/>
            <w:vAlign w:val="center"/>
            <w:hideMark/>
          </w:tcPr>
          <w:p w14:paraId="127183B5" w14:textId="4489C788" w:rsidR="004530CA" w:rsidRPr="004530CA" w:rsidRDefault="00D84F9F" w:rsidP="004530CA">
            <w:pPr>
              <w:spacing w:after="0" w:line="240" w:lineRule="auto"/>
              <w:rPr>
                <w:rFonts w:ascii="Arial" w:eastAsia="Times New Roman" w:hAnsi="Arial" w:cs="Arial"/>
                <w:sz w:val="16"/>
                <w:szCs w:val="20"/>
                <w:lang w:eastAsia="cs-CZ"/>
              </w:rPr>
            </w:pPr>
            <w:r>
              <w:rPr>
                <w:rFonts w:ascii="Arial" w:eastAsia="Times New Roman" w:hAnsi="Arial" w:cs="Arial"/>
                <w:sz w:val="16"/>
                <w:szCs w:val="20"/>
                <w:lang w:eastAsia="cs-CZ"/>
              </w:rPr>
              <w:t>04</w:t>
            </w:r>
            <w:r w:rsidR="004530CA" w:rsidRPr="004530CA">
              <w:rPr>
                <w:rFonts w:ascii="Arial" w:eastAsia="Times New Roman" w:hAnsi="Arial" w:cs="Arial"/>
                <w:sz w:val="16"/>
                <w:szCs w:val="20"/>
                <w:lang w:eastAsia="cs-CZ"/>
              </w:rPr>
              <w:t>/201</w:t>
            </w:r>
            <w:r w:rsidR="00255D50">
              <w:rPr>
                <w:rFonts w:ascii="Arial" w:eastAsia="Times New Roman" w:hAnsi="Arial" w:cs="Arial"/>
                <w:sz w:val="16"/>
                <w:szCs w:val="20"/>
                <w:lang w:eastAsia="cs-CZ"/>
              </w:rPr>
              <w:t>8</w:t>
            </w:r>
          </w:p>
        </w:tc>
        <w:tc>
          <w:tcPr>
            <w:tcW w:w="1732" w:type="dxa"/>
            <w:tcBorders>
              <w:top w:val="single" w:sz="4" w:space="0" w:color="auto"/>
              <w:left w:val="nil"/>
              <w:bottom w:val="single" w:sz="4" w:space="0" w:color="auto"/>
              <w:right w:val="single" w:sz="4" w:space="0" w:color="auto"/>
            </w:tcBorders>
            <w:shd w:val="clear" w:color="auto" w:fill="auto"/>
            <w:vAlign w:val="center"/>
            <w:hideMark/>
          </w:tcPr>
          <w:p w14:paraId="27D681C2" w14:textId="70626831" w:rsidR="004530CA" w:rsidRPr="004530CA" w:rsidRDefault="00CE55BA" w:rsidP="004530CA">
            <w:pPr>
              <w:spacing w:after="0" w:line="240" w:lineRule="auto"/>
              <w:rPr>
                <w:rFonts w:ascii="Arial" w:eastAsia="Times New Roman" w:hAnsi="Arial" w:cs="Arial"/>
                <w:sz w:val="16"/>
                <w:szCs w:val="20"/>
                <w:lang w:eastAsia="cs-CZ"/>
              </w:rPr>
            </w:pPr>
            <w:r>
              <w:rPr>
                <w:rFonts w:ascii="Arial" w:eastAsia="Times New Roman" w:hAnsi="Arial" w:cs="Arial"/>
                <w:sz w:val="16"/>
                <w:szCs w:val="20"/>
                <w:lang w:eastAsia="cs-CZ"/>
              </w:rPr>
              <w:t>04</w:t>
            </w:r>
            <w:r w:rsidR="004530CA" w:rsidRPr="004530CA">
              <w:rPr>
                <w:rFonts w:ascii="Arial" w:eastAsia="Times New Roman" w:hAnsi="Arial" w:cs="Arial"/>
                <w:sz w:val="16"/>
                <w:szCs w:val="20"/>
                <w:lang w:eastAsia="cs-CZ"/>
              </w:rPr>
              <w:t>/201</w:t>
            </w:r>
            <w:r w:rsidR="00255D50">
              <w:rPr>
                <w:rFonts w:ascii="Arial" w:eastAsia="Times New Roman" w:hAnsi="Arial" w:cs="Arial"/>
                <w:sz w:val="16"/>
                <w:szCs w:val="20"/>
                <w:lang w:eastAsia="cs-CZ"/>
              </w:rPr>
              <w:t>8</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B3CC27F" w14:textId="66422DB6" w:rsidR="004530CA" w:rsidRPr="004530CA" w:rsidRDefault="00D84F9F" w:rsidP="004530CA">
            <w:pPr>
              <w:spacing w:after="0" w:line="240" w:lineRule="auto"/>
              <w:rPr>
                <w:rFonts w:ascii="Arial" w:eastAsia="Times New Roman" w:hAnsi="Arial" w:cs="Arial"/>
                <w:sz w:val="16"/>
                <w:szCs w:val="20"/>
                <w:lang w:eastAsia="cs-CZ"/>
              </w:rPr>
            </w:pPr>
            <w:r>
              <w:rPr>
                <w:rFonts w:ascii="Arial" w:eastAsia="Times New Roman" w:hAnsi="Arial" w:cs="Arial"/>
                <w:sz w:val="16"/>
                <w:szCs w:val="20"/>
                <w:lang w:eastAsia="cs-CZ"/>
              </w:rPr>
              <w:t>05</w:t>
            </w:r>
            <w:r w:rsidR="004530CA" w:rsidRPr="004530CA">
              <w:rPr>
                <w:rFonts w:ascii="Arial" w:eastAsia="Times New Roman" w:hAnsi="Arial" w:cs="Arial"/>
                <w:sz w:val="16"/>
                <w:szCs w:val="20"/>
                <w:lang w:eastAsia="cs-CZ"/>
              </w:rPr>
              <w:t>/201</w:t>
            </w:r>
            <w:r w:rsidR="00255D50">
              <w:rPr>
                <w:rFonts w:ascii="Arial" w:eastAsia="Times New Roman" w:hAnsi="Arial" w:cs="Arial"/>
                <w:sz w:val="16"/>
                <w:szCs w:val="20"/>
                <w:lang w:eastAsia="cs-CZ"/>
              </w:rPr>
              <w:t>8</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14:paraId="14FE65DF" w14:textId="77777777" w:rsidR="004530CA" w:rsidRPr="004530CA" w:rsidRDefault="004530CA" w:rsidP="004530CA">
            <w:pPr>
              <w:spacing w:after="0" w:line="240" w:lineRule="auto"/>
              <w:rPr>
                <w:rFonts w:ascii="Arial" w:eastAsia="Times New Roman" w:hAnsi="Arial" w:cs="Arial"/>
                <w:sz w:val="16"/>
                <w:szCs w:val="20"/>
                <w:lang w:eastAsia="cs-CZ"/>
              </w:rPr>
            </w:pPr>
            <w:r w:rsidRPr="004530CA">
              <w:rPr>
                <w:rFonts w:ascii="Arial" w:eastAsia="Times New Roman" w:hAnsi="Arial" w:cs="Arial"/>
                <w:sz w:val="16"/>
                <w:szCs w:val="20"/>
                <w:lang w:eastAsia="cs-CZ"/>
              </w:rPr>
              <w:t xml:space="preserve"> 3 000 000,00 Kč </w:t>
            </w:r>
          </w:p>
        </w:tc>
        <w:tc>
          <w:tcPr>
            <w:tcW w:w="837" w:type="dxa"/>
            <w:tcBorders>
              <w:top w:val="single" w:sz="4" w:space="0" w:color="auto"/>
              <w:left w:val="nil"/>
              <w:bottom w:val="single" w:sz="4" w:space="0" w:color="auto"/>
              <w:right w:val="single" w:sz="4" w:space="0" w:color="auto"/>
            </w:tcBorders>
            <w:shd w:val="clear" w:color="auto" w:fill="auto"/>
            <w:vAlign w:val="center"/>
            <w:hideMark/>
          </w:tcPr>
          <w:p w14:paraId="7E96C67E" w14:textId="32039AE1" w:rsidR="004530CA" w:rsidRPr="004530CA" w:rsidRDefault="004530CA" w:rsidP="00D555BB">
            <w:pPr>
              <w:spacing w:after="0" w:line="240" w:lineRule="auto"/>
              <w:rPr>
                <w:rFonts w:ascii="Arial" w:eastAsia="Times New Roman" w:hAnsi="Arial" w:cs="Arial"/>
                <w:sz w:val="16"/>
                <w:szCs w:val="20"/>
                <w:lang w:eastAsia="cs-CZ"/>
              </w:rPr>
            </w:pPr>
            <w:r w:rsidRPr="004530CA">
              <w:rPr>
                <w:rFonts w:ascii="Arial" w:eastAsia="Times New Roman" w:hAnsi="Arial" w:cs="Arial"/>
                <w:sz w:val="16"/>
                <w:szCs w:val="20"/>
                <w:lang w:eastAsia="cs-CZ"/>
              </w:rPr>
              <w:t>2</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14:paraId="7949CF99" w14:textId="77777777" w:rsidR="004530CA" w:rsidRPr="004530CA" w:rsidRDefault="004530CA" w:rsidP="004530CA">
            <w:pPr>
              <w:spacing w:after="0" w:line="240" w:lineRule="auto"/>
              <w:jc w:val="right"/>
              <w:rPr>
                <w:rFonts w:ascii="Arial" w:eastAsia="Times New Roman" w:hAnsi="Arial" w:cs="Arial"/>
                <w:sz w:val="16"/>
                <w:szCs w:val="20"/>
                <w:lang w:eastAsia="cs-CZ"/>
              </w:rPr>
            </w:pPr>
            <w:r w:rsidRPr="004530CA">
              <w:rPr>
                <w:rFonts w:ascii="Arial" w:eastAsia="Times New Roman" w:hAnsi="Arial" w:cs="Arial"/>
                <w:sz w:val="16"/>
                <w:szCs w:val="20"/>
                <w:lang w:eastAsia="cs-CZ"/>
              </w:rPr>
              <w:t xml:space="preserve"> 1 000 000,00 Kč </w:t>
            </w:r>
          </w:p>
        </w:tc>
      </w:tr>
      <w:tr w:rsidR="004530CA" w:rsidRPr="004530CA" w14:paraId="13C900F8" w14:textId="77777777" w:rsidTr="004530CA">
        <w:trPr>
          <w:trHeight w:val="376"/>
        </w:trPr>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14:paraId="75801886" w14:textId="5805CCEE" w:rsidR="004530CA" w:rsidRPr="004530CA" w:rsidRDefault="00D95926" w:rsidP="004530CA">
            <w:pPr>
              <w:spacing w:after="0" w:line="240" w:lineRule="auto"/>
              <w:rPr>
                <w:rFonts w:ascii="Arial" w:eastAsia="Times New Roman" w:hAnsi="Arial" w:cs="Arial"/>
                <w:sz w:val="16"/>
                <w:szCs w:val="20"/>
                <w:lang w:eastAsia="cs-CZ"/>
              </w:rPr>
            </w:pPr>
            <w:r>
              <w:rPr>
                <w:rFonts w:ascii="Arial" w:eastAsia="Times New Roman" w:hAnsi="Arial" w:cs="Arial"/>
                <w:sz w:val="16"/>
                <w:szCs w:val="20"/>
                <w:lang w:eastAsia="cs-CZ"/>
              </w:rPr>
              <w:t>62 Sociální infrastruktura</w:t>
            </w:r>
          </w:p>
        </w:tc>
        <w:tc>
          <w:tcPr>
            <w:tcW w:w="1200" w:type="dxa"/>
            <w:tcBorders>
              <w:top w:val="single" w:sz="4" w:space="0" w:color="auto"/>
              <w:left w:val="nil"/>
              <w:bottom w:val="single" w:sz="4" w:space="0" w:color="auto"/>
              <w:right w:val="single" w:sz="4" w:space="0" w:color="auto"/>
            </w:tcBorders>
            <w:shd w:val="clear" w:color="auto" w:fill="auto"/>
            <w:vAlign w:val="center"/>
          </w:tcPr>
          <w:p w14:paraId="4E39BE1F" w14:textId="46CD0367" w:rsidR="004530CA" w:rsidRPr="004530CA" w:rsidRDefault="00D95926" w:rsidP="004530CA">
            <w:pPr>
              <w:spacing w:after="0" w:line="240" w:lineRule="auto"/>
              <w:rPr>
                <w:rFonts w:ascii="Arial" w:eastAsia="Times New Roman" w:hAnsi="Arial" w:cs="Arial"/>
                <w:sz w:val="16"/>
                <w:szCs w:val="20"/>
                <w:lang w:eastAsia="cs-CZ"/>
              </w:rPr>
            </w:pPr>
            <w:r>
              <w:rPr>
                <w:rFonts w:ascii="Arial" w:eastAsia="Times New Roman" w:hAnsi="Arial" w:cs="Arial"/>
                <w:sz w:val="16"/>
                <w:szCs w:val="20"/>
                <w:lang w:eastAsia="cs-CZ"/>
              </w:rPr>
              <w:t>04_Sociální služby</w:t>
            </w:r>
          </w:p>
        </w:tc>
        <w:tc>
          <w:tcPr>
            <w:tcW w:w="2746" w:type="dxa"/>
            <w:tcBorders>
              <w:top w:val="single" w:sz="4" w:space="0" w:color="auto"/>
              <w:left w:val="nil"/>
              <w:bottom w:val="single" w:sz="4" w:space="0" w:color="auto"/>
              <w:right w:val="single" w:sz="4" w:space="0" w:color="auto"/>
            </w:tcBorders>
            <w:shd w:val="clear" w:color="auto" w:fill="auto"/>
            <w:vAlign w:val="center"/>
          </w:tcPr>
          <w:p w14:paraId="183F8567" w14:textId="58E578AE" w:rsidR="004530CA" w:rsidRPr="004530CA" w:rsidRDefault="00D95926" w:rsidP="004530CA">
            <w:pPr>
              <w:spacing w:after="0" w:line="240" w:lineRule="auto"/>
              <w:rPr>
                <w:rFonts w:ascii="Arial" w:eastAsia="Times New Roman" w:hAnsi="Arial" w:cs="Arial"/>
                <w:sz w:val="16"/>
                <w:szCs w:val="20"/>
                <w:lang w:eastAsia="cs-CZ"/>
              </w:rPr>
            </w:pPr>
            <w:r>
              <w:rPr>
                <w:rFonts w:ascii="Arial" w:eastAsia="Times New Roman" w:hAnsi="Arial" w:cs="Arial"/>
                <w:sz w:val="16"/>
                <w:szCs w:val="20"/>
                <w:lang w:eastAsia="cs-CZ"/>
              </w:rPr>
              <w:t>Rozvoj sociálních služeb a sociálního bydlení</w:t>
            </w:r>
          </w:p>
        </w:tc>
        <w:tc>
          <w:tcPr>
            <w:tcW w:w="2196" w:type="dxa"/>
            <w:tcBorders>
              <w:top w:val="single" w:sz="4" w:space="0" w:color="auto"/>
              <w:left w:val="nil"/>
              <w:bottom w:val="single" w:sz="4" w:space="0" w:color="auto"/>
              <w:right w:val="single" w:sz="4" w:space="0" w:color="auto"/>
            </w:tcBorders>
            <w:shd w:val="clear" w:color="auto" w:fill="auto"/>
            <w:vAlign w:val="center"/>
          </w:tcPr>
          <w:p w14:paraId="57ED8799" w14:textId="7CB6DA4E" w:rsidR="004530CA" w:rsidRPr="004530CA" w:rsidRDefault="00D95926" w:rsidP="004530CA">
            <w:pPr>
              <w:spacing w:after="0" w:line="240" w:lineRule="auto"/>
              <w:rPr>
                <w:rFonts w:ascii="Arial" w:eastAsia="Times New Roman" w:hAnsi="Arial" w:cs="Arial"/>
                <w:sz w:val="16"/>
                <w:szCs w:val="20"/>
                <w:lang w:eastAsia="cs-CZ"/>
              </w:rPr>
            </w:pPr>
            <w:r>
              <w:rPr>
                <w:rFonts w:ascii="Arial" w:eastAsia="Times New Roman" w:hAnsi="Arial" w:cs="Arial"/>
                <w:sz w:val="16"/>
                <w:szCs w:val="20"/>
                <w:lang w:eastAsia="cs-CZ"/>
              </w:rPr>
              <w:t>Opatření CLLD 7 Sociální služby</w:t>
            </w:r>
          </w:p>
        </w:tc>
        <w:tc>
          <w:tcPr>
            <w:tcW w:w="962" w:type="dxa"/>
            <w:tcBorders>
              <w:top w:val="single" w:sz="4" w:space="0" w:color="auto"/>
              <w:left w:val="nil"/>
              <w:bottom w:val="single" w:sz="4" w:space="0" w:color="auto"/>
              <w:right w:val="single" w:sz="4" w:space="0" w:color="auto"/>
            </w:tcBorders>
            <w:shd w:val="clear" w:color="auto" w:fill="auto"/>
            <w:vAlign w:val="center"/>
          </w:tcPr>
          <w:p w14:paraId="4E77E7DA" w14:textId="2E24153A" w:rsidR="004530CA" w:rsidRPr="004530CA" w:rsidRDefault="00D95926" w:rsidP="004530CA">
            <w:pPr>
              <w:spacing w:after="0" w:line="240" w:lineRule="auto"/>
              <w:rPr>
                <w:rFonts w:ascii="Arial" w:eastAsia="Times New Roman" w:hAnsi="Arial" w:cs="Arial"/>
                <w:sz w:val="16"/>
                <w:szCs w:val="20"/>
                <w:lang w:eastAsia="cs-CZ"/>
              </w:rPr>
            </w:pPr>
            <w:r>
              <w:rPr>
                <w:rFonts w:ascii="Arial" w:eastAsia="Times New Roman" w:hAnsi="Arial" w:cs="Arial"/>
                <w:sz w:val="16"/>
                <w:szCs w:val="20"/>
                <w:lang w:eastAsia="cs-CZ"/>
              </w:rPr>
              <w:t>04/2018</w:t>
            </w:r>
          </w:p>
        </w:tc>
        <w:tc>
          <w:tcPr>
            <w:tcW w:w="1732" w:type="dxa"/>
            <w:tcBorders>
              <w:top w:val="single" w:sz="4" w:space="0" w:color="auto"/>
              <w:left w:val="nil"/>
              <w:bottom w:val="single" w:sz="4" w:space="0" w:color="auto"/>
              <w:right w:val="single" w:sz="4" w:space="0" w:color="auto"/>
            </w:tcBorders>
            <w:shd w:val="clear" w:color="auto" w:fill="auto"/>
            <w:vAlign w:val="center"/>
          </w:tcPr>
          <w:p w14:paraId="690665EB" w14:textId="2952297D" w:rsidR="004530CA" w:rsidRPr="004530CA" w:rsidRDefault="00D95926" w:rsidP="004530CA">
            <w:pPr>
              <w:spacing w:after="0" w:line="240" w:lineRule="auto"/>
              <w:rPr>
                <w:rFonts w:ascii="Arial" w:eastAsia="Times New Roman" w:hAnsi="Arial" w:cs="Arial"/>
                <w:sz w:val="16"/>
                <w:szCs w:val="20"/>
                <w:lang w:eastAsia="cs-CZ"/>
              </w:rPr>
            </w:pPr>
            <w:r>
              <w:rPr>
                <w:rFonts w:ascii="Arial" w:eastAsia="Times New Roman" w:hAnsi="Arial" w:cs="Arial"/>
                <w:sz w:val="16"/>
                <w:szCs w:val="20"/>
                <w:lang w:eastAsia="cs-CZ"/>
              </w:rPr>
              <w:t>04/2018</w:t>
            </w:r>
          </w:p>
        </w:tc>
        <w:tc>
          <w:tcPr>
            <w:tcW w:w="1701" w:type="dxa"/>
            <w:tcBorders>
              <w:top w:val="single" w:sz="4" w:space="0" w:color="auto"/>
              <w:left w:val="nil"/>
              <w:bottom w:val="single" w:sz="4" w:space="0" w:color="auto"/>
              <w:right w:val="single" w:sz="4" w:space="0" w:color="auto"/>
            </w:tcBorders>
            <w:shd w:val="clear" w:color="auto" w:fill="auto"/>
            <w:vAlign w:val="center"/>
          </w:tcPr>
          <w:p w14:paraId="3580CC67" w14:textId="52A646C3" w:rsidR="004530CA" w:rsidRPr="004530CA" w:rsidRDefault="00D95926" w:rsidP="004530CA">
            <w:pPr>
              <w:spacing w:after="0" w:line="240" w:lineRule="auto"/>
              <w:rPr>
                <w:rFonts w:ascii="Arial" w:eastAsia="Times New Roman" w:hAnsi="Arial" w:cs="Arial"/>
                <w:sz w:val="16"/>
                <w:szCs w:val="20"/>
                <w:lang w:eastAsia="cs-CZ"/>
              </w:rPr>
            </w:pPr>
            <w:r>
              <w:rPr>
                <w:rFonts w:ascii="Arial" w:eastAsia="Times New Roman" w:hAnsi="Arial" w:cs="Arial"/>
                <w:sz w:val="16"/>
                <w:szCs w:val="20"/>
                <w:lang w:eastAsia="cs-CZ"/>
              </w:rPr>
              <w:t>05/2018</w:t>
            </w:r>
          </w:p>
        </w:tc>
        <w:tc>
          <w:tcPr>
            <w:tcW w:w="1268" w:type="dxa"/>
            <w:tcBorders>
              <w:top w:val="single" w:sz="4" w:space="0" w:color="auto"/>
              <w:left w:val="nil"/>
              <w:bottom w:val="single" w:sz="4" w:space="0" w:color="auto"/>
              <w:right w:val="single" w:sz="4" w:space="0" w:color="auto"/>
            </w:tcBorders>
            <w:shd w:val="clear" w:color="auto" w:fill="auto"/>
            <w:vAlign w:val="center"/>
          </w:tcPr>
          <w:p w14:paraId="292E51B4" w14:textId="1C5CE77B" w:rsidR="004530CA" w:rsidRPr="004530CA" w:rsidRDefault="00D555BB" w:rsidP="004530CA">
            <w:pPr>
              <w:spacing w:after="0" w:line="240" w:lineRule="auto"/>
              <w:rPr>
                <w:rFonts w:ascii="Arial" w:eastAsia="Times New Roman" w:hAnsi="Arial" w:cs="Arial"/>
                <w:sz w:val="16"/>
                <w:szCs w:val="20"/>
                <w:lang w:eastAsia="cs-CZ"/>
              </w:rPr>
            </w:pPr>
            <w:r>
              <w:rPr>
                <w:rFonts w:ascii="Arial" w:eastAsia="Times New Roman" w:hAnsi="Arial" w:cs="Arial"/>
                <w:sz w:val="16"/>
                <w:szCs w:val="20"/>
                <w:lang w:eastAsia="cs-CZ"/>
              </w:rPr>
              <w:t>6 000 000 Kč</w:t>
            </w:r>
          </w:p>
        </w:tc>
        <w:tc>
          <w:tcPr>
            <w:tcW w:w="837" w:type="dxa"/>
            <w:tcBorders>
              <w:top w:val="single" w:sz="4" w:space="0" w:color="auto"/>
              <w:left w:val="nil"/>
              <w:bottom w:val="single" w:sz="4" w:space="0" w:color="auto"/>
              <w:right w:val="single" w:sz="4" w:space="0" w:color="auto"/>
            </w:tcBorders>
            <w:shd w:val="clear" w:color="auto" w:fill="auto"/>
            <w:vAlign w:val="center"/>
          </w:tcPr>
          <w:p w14:paraId="71012866" w14:textId="1FFFB404" w:rsidR="004530CA" w:rsidRPr="004530CA" w:rsidRDefault="00D555BB" w:rsidP="004530CA">
            <w:pPr>
              <w:spacing w:after="0" w:line="240" w:lineRule="auto"/>
              <w:rPr>
                <w:rFonts w:ascii="Arial" w:eastAsia="Times New Roman" w:hAnsi="Arial" w:cs="Arial"/>
                <w:sz w:val="16"/>
                <w:szCs w:val="20"/>
                <w:lang w:eastAsia="cs-CZ"/>
              </w:rPr>
            </w:pPr>
            <w:r>
              <w:rPr>
                <w:rFonts w:ascii="Arial" w:eastAsia="Times New Roman" w:hAnsi="Arial" w:cs="Arial"/>
                <w:sz w:val="16"/>
                <w:szCs w:val="20"/>
                <w:lang w:eastAsia="cs-CZ"/>
              </w:rPr>
              <w:t>2</w:t>
            </w:r>
          </w:p>
        </w:tc>
        <w:tc>
          <w:tcPr>
            <w:tcW w:w="1161" w:type="dxa"/>
            <w:tcBorders>
              <w:top w:val="single" w:sz="4" w:space="0" w:color="auto"/>
              <w:left w:val="nil"/>
              <w:bottom w:val="single" w:sz="4" w:space="0" w:color="auto"/>
              <w:right w:val="single" w:sz="4" w:space="0" w:color="auto"/>
            </w:tcBorders>
            <w:shd w:val="clear" w:color="auto" w:fill="auto"/>
            <w:vAlign w:val="center"/>
          </w:tcPr>
          <w:p w14:paraId="5477D23B" w14:textId="499CE78C" w:rsidR="004530CA" w:rsidRPr="004530CA" w:rsidRDefault="00D555BB" w:rsidP="004530CA">
            <w:pPr>
              <w:spacing w:after="0" w:line="240" w:lineRule="auto"/>
              <w:jc w:val="right"/>
              <w:rPr>
                <w:rFonts w:ascii="Arial" w:eastAsia="Times New Roman" w:hAnsi="Arial" w:cs="Arial"/>
                <w:sz w:val="16"/>
                <w:szCs w:val="20"/>
                <w:lang w:eastAsia="cs-CZ"/>
              </w:rPr>
            </w:pPr>
            <w:r>
              <w:rPr>
                <w:rFonts w:ascii="Arial" w:eastAsia="Times New Roman" w:hAnsi="Arial" w:cs="Arial"/>
                <w:sz w:val="16"/>
                <w:szCs w:val="20"/>
                <w:lang w:eastAsia="cs-CZ"/>
              </w:rPr>
              <w:t>3 000 000 Kč</w:t>
            </w:r>
          </w:p>
        </w:tc>
      </w:tr>
    </w:tbl>
    <w:tbl>
      <w:tblPr>
        <w:tblStyle w:val="Mkatabulky"/>
        <w:tblpPr w:leftFromText="141" w:rightFromText="141" w:vertAnchor="text" w:horzAnchor="page" w:tblpX="820" w:tblpY="159"/>
        <w:tblW w:w="15596" w:type="dxa"/>
        <w:tblLook w:val="04A0" w:firstRow="1" w:lastRow="0" w:firstColumn="1" w:lastColumn="0" w:noHBand="0" w:noVBand="1"/>
      </w:tblPr>
      <w:tblGrid>
        <w:gridCol w:w="1093"/>
        <w:gridCol w:w="1777"/>
        <w:gridCol w:w="5311"/>
        <w:gridCol w:w="1800"/>
        <w:gridCol w:w="2690"/>
        <w:gridCol w:w="1366"/>
        <w:gridCol w:w="1559"/>
      </w:tblGrid>
      <w:tr w:rsidR="00DB1B9C" w:rsidRPr="00DB1B9C" w14:paraId="4F37F122" w14:textId="77777777" w:rsidTr="00DB1B9C">
        <w:trPr>
          <w:trHeight w:val="824"/>
        </w:trPr>
        <w:tc>
          <w:tcPr>
            <w:tcW w:w="1093" w:type="dxa"/>
          </w:tcPr>
          <w:p w14:paraId="1C450A76" w14:textId="77777777" w:rsidR="00DB1B9C" w:rsidRPr="00DB1B9C" w:rsidRDefault="00DB1B9C" w:rsidP="00DB1B9C">
            <w:pPr>
              <w:rPr>
                <w:b/>
                <w:sz w:val="21"/>
              </w:rPr>
            </w:pPr>
            <w:r w:rsidRPr="00DB1B9C">
              <w:rPr>
                <w:b/>
                <w:sz w:val="21"/>
              </w:rPr>
              <w:lastRenderedPageBreak/>
              <w:t>VÝZVA ČÍSLO</w:t>
            </w:r>
          </w:p>
        </w:tc>
        <w:tc>
          <w:tcPr>
            <w:tcW w:w="1777" w:type="dxa"/>
          </w:tcPr>
          <w:p w14:paraId="1FAF028C" w14:textId="77777777" w:rsidR="00DB1B9C" w:rsidRPr="00DB1B9C" w:rsidRDefault="00DB1B9C" w:rsidP="00DB1B9C">
            <w:pPr>
              <w:rPr>
                <w:b/>
                <w:sz w:val="21"/>
              </w:rPr>
            </w:pPr>
            <w:r w:rsidRPr="00DB1B9C">
              <w:rPr>
                <w:b/>
                <w:sz w:val="21"/>
              </w:rPr>
              <w:t>PŘEHLED FICHÍ</w:t>
            </w:r>
          </w:p>
        </w:tc>
        <w:tc>
          <w:tcPr>
            <w:tcW w:w="5311" w:type="dxa"/>
          </w:tcPr>
          <w:p w14:paraId="180178BF" w14:textId="77777777" w:rsidR="00DB1B9C" w:rsidRPr="00DB1B9C" w:rsidRDefault="00DB1B9C" w:rsidP="00DB1B9C">
            <w:pPr>
              <w:rPr>
                <w:b/>
                <w:sz w:val="21"/>
              </w:rPr>
            </w:pPr>
            <w:r w:rsidRPr="00DB1B9C">
              <w:rPr>
                <w:b/>
                <w:sz w:val="21"/>
              </w:rPr>
              <w:t>ŽADATELÉ</w:t>
            </w:r>
          </w:p>
        </w:tc>
        <w:tc>
          <w:tcPr>
            <w:tcW w:w="1800" w:type="dxa"/>
          </w:tcPr>
          <w:p w14:paraId="0B820098" w14:textId="77777777" w:rsidR="00DB1B9C" w:rsidRPr="00DB1B9C" w:rsidRDefault="00DB1B9C" w:rsidP="00DB1B9C">
            <w:pPr>
              <w:rPr>
                <w:b/>
                <w:sz w:val="21"/>
              </w:rPr>
            </w:pPr>
            <w:r w:rsidRPr="00DB1B9C">
              <w:rPr>
                <w:b/>
                <w:sz w:val="21"/>
              </w:rPr>
              <w:t xml:space="preserve">FINANČNÍ ALOKACE </w:t>
            </w:r>
          </w:p>
        </w:tc>
        <w:tc>
          <w:tcPr>
            <w:tcW w:w="2690" w:type="dxa"/>
          </w:tcPr>
          <w:p w14:paraId="155D8C75" w14:textId="77777777" w:rsidR="00DB1B9C" w:rsidRPr="00DB1B9C" w:rsidRDefault="00DB1B9C" w:rsidP="00DB1B9C">
            <w:pPr>
              <w:rPr>
                <w:b/>
                <w:sz w:val="21"/>
              </w:rPr>
            </w:pPr>
            <w:r w:rsidRPr="00DB1B9C">
              <w:rPr>
                <w:b/>
                <w:sz w:val="21"/>
              </w:rPr>
              <w:t>MÍRA DOTACE</w:t>
            </w:r>
          </w:p>
        </w:tc>
        <w:tc>
          <w:tcPr>
            <w:tcW w:w="1366" w:type="dxa"/>
          </w:tcPr>
          <w:p w14:paraId="40E211B0" w14:textId="77777777" w:rsidR="00DB1B9C" w:rsidRPr="00DB1B9C" w:rsidRDefault="00DB1B9C" w:rsidP="00DB1B9C">
            <w:pPr>
              <w:rPr>
                <w:b/>
                <w:sz w:val="21"/>
              </w:rPr>
            </w:pPr>
            <w:r w:rsidRPr="00DB1B9C">
              <w:rPr>
                <w:b/>
                <w:sz w:val="21"/>
              </w:rPr>
              <w:t>Plán vyhlášení výzvy</w:t>
            </w:r>
          </w:p>
        </w:tc>
        <w:tc>
          <w:tcPr>
            <w:tcW w:w="1559" w:type="dxa"/>
          </w:tcPr>
          <w:p w14:paraId="3BCD54B8" w14:textId="77777777" w:rsidR="00DB1B9C" w:rsidRPr="00DB1B9C" w:rsidRDefault="00DB1B9C" w:rsidP="00DB1B9C">
            <w:pPr>
              <w:rPr>
                <w:b/>
                <w:sz w:val="21"/>
              </w:rPr>
            </w:pPr>
            <w:r w:rsidRPr="00DB1B9C">
              <w:rPr>
                <w:b/>
                <w:sz w:val="21"/>
              </w:rPr>
              <w:t xml:space="preserve">Předložení výzvy na SZIF ke schválení </w:t>
            </w:r>
          </w:p>
        </w:tc>
      </w:tr>
      <w:tr w:rsidR="00DB1B9C" w:rsidRPr="00DB1B9C" w14:paraId="635138BB" w14:textId="77777777" w:rsidTr="00DB1B9C">
        <w:trPr>
          <w:trHeight w:val="222"/>
        </w:trPr>
        <w:tc>
          <w:tcPr>
            <w:tcW w:w="1093" w:type="dxa"/>
            <w:vMerge w:val="restart"/>
            <w:vAlign w:val="center"/>
          </w:tcPr>
          <w:p w14:paraId="6D465414" w14:textId="77777777" w:rsidR="00DB1B9C" w:rsidRDefault="00DB1B9C" w:rsidP="00DB1B9C">
            <w:pPr>
              <w:jc w:val="center"/>
              <w:rPr>
                <w:sz w:val="21"/>
              </w:rPr>
            </w:pPr>
            <w:r w:rsidRPr="00DB1B9C">
              <w:rPr>
                <w:sz w:val="21"/>
              </w:rPr>
              <w:t>1</w:t>
            </w:r>
          </w:p>
          <w:p w14:paraId="302A7A79" w14:textId="3E146978" w:rsidR="00DB1B9C" w:rsidRPr="00DB1B9C" w:rsidRDefault="00DB1B9C" w:rsidP="00DB1B9C">
            <w:pPr>
              <w:jc w:val="center"/>
              <w:rPr>
                <w:sz w:val="21"/>
              </w:rPr>
            </w:pPr>
            <w:r>
              <w:rPr>
                <w:sz w:val="21"/>
              </w:rPr>
              <w:t xml:space="preserve"> „Jarní kolo“</w:t>
            </w:r>
          </w:p>
        </w:tc>
        <w:tc>
          <w:tcPr>
            <w:tcW w:w="1777" w:type="dxa"/>
          </w:tcPr>
          <w:p w14:paraId="68A9349E" w14:textId="77777777" w:rsidR="00DB1B9C" w:rsidRPr="00DB1B9C" w:rsidRDefault="00DB1B9C" w:rsidP="00DB1B9C">
            <w:pPr>
              <w:rPr>
                <w:b/>
                <w:sz w:val="21"/>
              </w:rPr>
            </w:pPr>
            <w:r w:rsidRPr="00DB1B9C">
              <w:rPr>
                <w:b/>
                <w:sz w:val="21"/>
              </w:rPr>
              <w:t>14 Zemědělská infrastruktura</w:t>
            </w:r>
          </w:p>
        </w:tc>
        <w:tc>
          <w:tcPr>
            <w:tcW w:w="5311" w:type="dxa"/>
          </w:tcPr>
          <w:p w14:paraId="3E54883C" w14:textId="77777777" w:rsidR="00DB1B9C" w:rsidRPr="00DB1B9C" w:rsidRDefault="00DB1B9C" w:rsidP="00DB1B9C">
            <w:pPr>
              <w:rPr>
                <w:sz w:val="21"/>
              </w:rPr>
            </w:pPr>
            <w:r w:rsidRPr="00DB1B9C">
              <w:rPr>
                <w:sz w:val="21"/>
              </w:rPr>
              <w:t>Obec, zemědělský podnikatel</w:t>
            </w:r>
          </w:p>
        </w:tc>
        <w:tc>
          <w:tcPr>
            <w:tcW w:w="1800" w:type="dxa"/>
          </w:tcPr>
          <w:p w14:paraId="4BFB42C8" w14:textId="42729955" w:rsidR="00DB1B9C" w:rsidRPr="00DB1B9C" w:rsidRDefault="00DB1B9C" w:rsidP="000C79E4">
            <w:pPr>
              <w:jc w:val="right"/>
              <w:rPr>
                <w:sz w:val="21"/>
              </w:rPr>
            </w:pPr>
            <w:r w:rsidRPr="00DB1B9C">
              <w:rPr>
                <w:sz w:val="21"/>
              </w:rPr>
              <w:t>4</w:t>
            </w:r>
            <w:r w:rsidR="000C79E4">
              <w:rPr>
                <w:sz w:val="21"/>
              </w:rPr>
              <w:t xml:space="preserve"> 44</w:t>
            </w:r>
            <w:r w:rsidRPr="00DB1B9C">
              <w:rPr>
                <w:sz w:val="21"/>
              </w:rPr>
              <w:t>4</w:t>
            </w:r>
            <w:r w:rsidR="000C79E4">
              <w:rPr>
                <w:sz w:val="21"/>
              </w:rPr>
              <w:t xml:space="preserve"> 450</w:t>
            </w:r>
            <w:r w:rsidRPr="00DB1B9C">
              <w:rPr>
                <w:sz w:val="21"/>
              </w:rPr>
              <w:t xml:space="preserve">  Kč</w:t>
            </w:r>
          </w:p>
        </w:tc>
        <w:tc>
          <w:tcPr>
            <w:tcW w:w="2690" w:type="dxa"/>
          </w:tcPr>
          <w:p w14:paraId="013DDC76" w14:textId="77777777" w:rsidR="00DB1B9C" w:rsidRPr="00DB1B9C" w:rsidRDefault="00DB1B9C" w:rsidP="00DB1B9C">
            <w:pPr>
              <w:rPr>
                <w:sz w:val="21"/>
              </w:rPr>
            </w:pPr>
            <w:proofErr w:type="gramStart"/>
            <w:r w:rsidRPr="00DB1B9C">
              <w:rPr>
                <w:sz w:val="21"/>
              </w:rPr>
              <w:t>90%</w:t>
            </w:r>
            <w:proofErr w:type="gramEnd"/>
          </w:p>
        </w:tc>
        <w:tc>
          <w:tcPr>
            <w:tcW w:w="1366" w:type="dxa"/>
            <w:vMerge w:val="restart"/>
            <w:vAlign w:val="center"/>
          </w:tcPr>
          <w:p w14:paraId="3D3F3A43" w14:textId="77777777" w:rsidR="00DB1B9C" w:rsidRPr="00DB1B9C" w:rsidRDefault="00DB1B9C" w:rsidP="00DB1B9C">
            <w:pPr>
              <w:jc w:val="center"/>
              <w:rPr>
                <w:sz w:val="21"/>
              </w:rPr>
            </w:pPr>
            <w:r w:rsidRPr="00DB1B9C">
              <w:rPr>
                <w:sz w:val="21"/>
              </w:rPr>
              <w:t>Únor/</w:t>
            </w:r>
            <w:proofErr w:type="gramStart"/>
            <w:r w:rsidRPr="00DB1B9C">
              <w:rPr>
                <w:sz w:val="21"/>
              </w:rPr>
              <w:t>Březen</w:t>
            </w:r>
            <w:proofErr w:type="gramEnd"/>
            <w:r w:rsidRPr="00DB1B9C">
              <w:rPr>
                <w:sz w:val="21"/>
              </w:rPr>
              <w:t xml:space="preserve"> 2018</w:t>
            </w:r>
          </w:p>
        </w:tc>
        <w:tc>
          <w:tcPr>
            <w:tcW w:w="1559" w:type="dxa"/>
            <w:vMerge w:val="restart"/>
            <w:vAlign w:val="center"/>
          </w:tcPr>
          <w:p w14:paraId="3DAAFA4D" w14:textId="77777777" w:rsidR="00DB1B9C" w:rsidRPr="00DB1B9C" w:rsidRDefault="00DB1B9C" w:rsidP="00DB1B9C">
            <w:pPr>
              <w:jc w:val="center"/>
              <w:rPr>
                <w:sz w:val="21"/>
              </w:rPr>
            </w:pPr>
            <w:r w:rsidRPr="00DB1B9C">
              <w:rPr>
                <w:sz w:val="21"/>
              </w:rPr>
              <w:t>Prosinec 2017/</w:t>
            </w:r>
            <w:proofErr w:type="gramStart"/>
            <w:r w:rsidRPr="00DB1B9C">
              <w:rPr>
                <w:sz w:val="21"/>
              </w:rPr>
              <w:t>Leden</w:t>
            </w:r>
            <w:proofErr w:type="gramEnd"/>
            <w:r w:rsidRPr="00DB1B9C">
              <w:rPr>
                <w:sz w:val="21"/>
              </w:rPr>
              <w:t xml:space="preserve"> 2018</w:t>
            </w:r>
          </w:p>
        </w:tc>
      </w:tr>
      <w:tr w:rsidR="00DB1B9C" w:rsidRPr="00DB1B9C" w14:paraId="04FC1E5B" w14:textId="77777777" w:rsidTr="00DB1B9C">
        <w:trPr>
          <w:trHeight w:val="531"/>
        </w:trPr>
        <w:tc>
          <w:tcPr>
            <w:tcW w:w="1093" w:type="dxa"/>
            <w:vMerge/>
            <w:vAlign w:val="center"/>
          </w:tcPr>
          <w:p w14:paraId="3DFA5931" w14:textId="77777777" w:rsidR="00DB1B9C" w:rsidRPr="00DB1B9C" w:rsidRDefault="00DB1B9C" w:rsidP="00DB1B9C">
            <w:pPr>
              <w:jc w:val="center"/>
              <w:rPr>
                <w:sz w:val="21"/>
              </w:rPr>
            </w:pPr>
          </w:p>
        </w:tc>
        <w:tc>
          <w:tcPr>
            <w:tcW w:w="1777" w:type="dxa"/>
          </w:tcPr>
          <w:p w14:paraId="483C7EEC" w14:textId="77777777" w:rsidR="00DB1B9C" w:rsidRPr="00DB1B9C" w:rsidRDefault="00DB1B9C" w:rsidP="00DB1B9C">
            <w:pPr>
              <w:rPr>
                <w:b/>
                <w:sz w:val="21"/>
              </w:rPr>
            </w:pPr>
            <w:r w:rsidRPr="00DB1B9C">
              <w:rPr>
                <w:b/>
                <w:sz w:val="21"/>
              </w:rPr>
              <w:t>3 Pozemkové úpravy</w:t>
            </w:r>
          </w:p>
        </w:tc>
        <w:tc>
          <w:tcPr>
            <w:tcW w:w="5311" w:type="dxa"/>
          </w:tcPr>
          <w:p w14:paraId="53DE0092" w14:textId="77777777" w:rsidR="00DB1B9C" w:rsidRPr="00DB1B9C" w:rsidRDefault="00DB1B9C" w:rsidP="00DB1B9C">
            <w:pPr>
              <w:rPr>
                <w:sz w:val="21"/>
              </w:rPr>
            </w:pPr>
            <w:r w:rsidRPr="00DB1B9C">
              <w:rPr>
                <w:sz w:val="21"/>
              </w:rPr>
              <w:t>Obec, zemědělský podnikatel</w:t>
            </w:r>
          </w:p>
        </w:tc>
        <w:tc>
          <w:tcPr>
            <w:tcW w:w="1800" w:type="dxa"/>
          </w:tcPr>
          <w:p w14:paraId="06C8BCE8" w14:textId="77777777" w:rsidR="00DB1B9C" w:rsidRPr="00DB1B9C" w:rsidRDefault="00DB1B9C" w:rsidP="00DB1B9C">
            <w:pPr>
              <w:jc w:val="right"/>
              <w:rPr>
                <w:sz w:val="21"/>
              </w:rPr>
            </w:pPr>
            <w:r w:rsidRPr="00DB1B9C">
              <w:rPr>
                <w:sz w:val="21"/>
              </w:rPr>
              <w:t>2 000 000 Kč</w:t>
            </w:r>
          </w:p>
        </w:tc>
        <w:tc>
          <w:tcPr>
            <w:tcW w:w="2690" w:type="dxa"/>
          </w:tcPr>
          <w:p w14:paraId="5E03B7EB" w14:textId="77777777" w:rsidR="00DB1B9C" w:rsidRPr="00DB1B9C" w:rsidRDefault="00DB1B9C" w:rsidP="00DB1B9C">
            <w:pPr>
              <w:rPr>
                <w:sz w:val="21"/>
              </w:rPr>
            </w:pPr>
            <w:proofErr w:type="gramStart"/>
            <w:r w:rsidRPr="00DB1B9C">
              <w:rPr>
                <w:sz w:val="21"/>
              </w:rPr>
              <w:t>100%</w:t>
            </w:r>
            <w:proofErr w:type="gramEnd"/>
          </w:p>
        </w:tc>
        <w:tc>
          <w:tcPr>
            <w:tcW w:w="1366" w:type="dxa"/>
            <w:vMerge/>
            <w:vAlign w:val="center"/>
          </w:tcPr>
          <w:p w14:paraId="4FB38F95" w14:textId="77777777" w:rsidR="00DB1B9C" w:rsidRPr="00DB1B9C" w:rsidRDefault="00DB1B9C" w:rsidP="00DB1B9C">
            <w:pPr>
              <w:jc w:val="center"/>
              <w:rPr>
                <w:sz w:val="21"/>
              </w:rPr>
            </w:pPr>
          </w:p>
        </w:tc>
        <w:tc>
          <w:tcPr>
            <w:tcW w:w="1559" w:type="dxa"/>
            <w:vMerge/>
            <w:vAlign w:val="center"/>
          </w:tcPr>
          <w:p w14:paraId="36981F78" w14:textId="77777777" w:rsidR="00DB1B9C" w:rsidRPr="00DB1B9C" w:rsidRDefault="00DB1B9C" w:rsidP="00DB1B9C">
            <w:pPr>
              <w:jc w:val="center"/>
              <w:rPr>
                <w:sz w:val="21"/>
              </w:rPr>
            </w:pPr>
          </w:p>
        </w:tc>
      </w:tr>
      <w:tr w:rsidR="00DB1B9C" w:rsidRPr="00DB1B9C" w14:paraId="3975B443" w14:textId="77777777" w:rsidTr="00DB1B9C">
        <w:tc>
          <w:tcPr>
            <w:tcW w:w="1093" w:type="dxa"/>
            <w:vMerge/>
            <w:vAlign w:val="center"/>
          </w:tcPr>
          <w:p w14:paraId="572541C7" w14:textId="77777777" w:rsidR="00DB1B9C" w:rsidRPr="00DB1B9C" w:rsidRDefault="00DB1B9C" w:rsidP="00DB1B9C">
            <w:pPr>
              <w:jc w:val="center"/>
              <w:rPr>
                <w:sz w:val="21"/>
              </w:rPr>
            </w:pPr>
          </w:p>
        </w:tc>
        <w:tc>
          <w:tcPr>
            <w:tcW w:w="1777" w:type="dxa"/>
          </w:tcPr>
          <w:p w14:paraId="4B595C63" w14:textId="77777777" w:rsidR="00DB1B9C" w:rsidRPr="00DB1B9C" w:rsidRDefault="00DB1B9C" w:rsidP="00DB1B9C">
            <w:pPr>
              <w:rPr>
                <w:b/>
                <w:sz w:val="21"/>
              </w:rPr>
            </w:pPr>
            <w:r w:rsidRPr="00DB1B9C">
              <w:rPr>
                <w:b/>
                <w:sz w:val="21"/>
              </w:rPr>
              <w:t>15 Lesnická infrastruktura</w:t>
            </w:r>
          </w:p>
        </w:tc>
        <w:tc>
          <w:tcPr>
            <w:tcW w:w="5311" w:type="dxa"/>
          </w:tcPr>
          <w:p w14:paraId="3E3A2DC9" w14:textId="77777777" w:rsidR="00DB1B9C" w:rsidRPr="00DB1B9C" w:rsidRDefault="00DB1B9C" w:rsidP="00DB1B9C">
            <w:pPr>
              <w:rPr>
                <w:sz w:val="21"/>
              </w:rPr>
            </w:pPr>
            <w:r w:rsidRPr="00DB1B9C">
              <w:rPr>
                <w:sz w:val="21"/>
              </w:rPr>
              <w:t>Fyzické nebo právnické osoby hospodařící v lesích, které jsou ve vlastnictví soukromých osob nebo jejich sdružení nebo spolků s právní osobností, vysokých škol, obcí nebo jejich svazků.</w:t>
            </w:r>
          </w:p>
        </w:tc>
        <w:tc>
          <w:tcPr>
            <w:tcW w:w="1800" w:type="dxa"/>
          </w:tcPr>
          <w:p w14:paraId="58FB6078" w14:textId="77777777" w:rsidR="00DB1B9C" w:rsidRPr="00DB1B9C" w:rsidRDefault="00DB1B9C" w:rsidP="00DB1B9C">
            <w:pPr>
              <w:jc w:val="right"/>
              <w:rPr>
                <w:sz w:val="21"/>
              </w:rPr>
            </w:pPr>
            <w:r w:rsidRPr="00DB1B9C">
              <w:rPr>
                <w:sz w:val="21"/>
              </w:rPr>
              <w:t>6 000 000 Kč</w:t>
            </w:r>
          </w:p>
        </w:tc>
        <w:tc>
          <w:tcPr>
            <w:tcW w:w="2690" w:type="dxa"/>
          </w:tcPr>
          <w:p w14:paraId="3EB0BD60" w14:textId="77777777" w:rsidR="00DB1B9C" w:rsidRPr="00DB1B9C" w:rsidRDefault="00DB1B9C" w:rsidP="00DB1B9C">
            <w:pPr>
              <w:rPr>
                <w:sz w:val="21"/>
              </w:rPr>
            </w:pPr>
            <w:proofErr w:type="gramStart"/>
            <w:r w:rsidRPr="00DB1B9C">
              <w:rPr>
                <w:sz w:val="21"/>
              </w:rPr>
              <w:t>90%</w:t>
            </w:r>
            <w:proofErr w:type="gramEnd"/>
          </w:p>
        </w:tc>
        <w:tc>
          <w:tcPr>
            <w:tcW w:w="1366" w:type="dxa"/>
            <w:vMerge/>
            <w:vAlign w:val="center"/>
          </w:tcPr>
          <w:p w14:paraId="1D5DE74A" w14:textId="77777777" w:rsidR="00DB1B9C" w:rsidRPr="00DB1B9C" w:rsidRDefault="00DB1B9C" w:rsidP="00DB1B9C">
            <w:pPr>
              <w:jc w:val="center"/>
              <w:rPr>
                <w:sz w:val="21"/>
              </w:rPr>
            </w:pPr>
          </w:p>
        </w:tc>
        <w:tc>
          <w:tcPr>
            <w:tcW w:w="1559" w:type="dxa"/>
            <w:vMerge/>
            <w:vAlign w:val="center"/>
          </w:tcPr>
          <w:p w14:paraId="367ECC70" w14:textId="77777777" w:rsidR="00DB1B9C" w:rsidRPr="00DB1B9C" w:rsidRDefault="00DB1B9C" w:rsidP="00DB1B9C">
            <w:pPr>
              <w:jc w:val="center"/>
              <w:rPr>
                <w:sz w:val="21"/>
              </w:rPr>
            </w:pPr>
          </w:p>
        </w:tc>
      </w:tr>
      <w:tr w:rsidR="00DB1B9C" w:rsidRPr="00DB1B9C" w14:paraId="19291777" w14:textId="77777777" w:rsidTr="00DB1B9C">
        <w:tc>
          <w:tcPr>
            <w:tcW w:w="1093" w:type="dxa"/>
            <w:vMerge/>
            <w:vAlign w:val="center"/>
          </w:tcPr>
          <w:p w14:paraId="7391446E" w14:textId="77777777" w:rsidR="00DB1B9C" w:rsidRPr="00DB1B9C" w:rsidRDefault="00DB1B9C" w:rsidP="00DB1B9C">
            <w:pPr>
              <w:jc w:val="center"/>
              <w:rPr>
                <w:sz w:val="21"/>
              </w:rPr>
            </w:pPr>
          </w:p>
        </w:tc>
        <w:tc>
          <w:tcPr>
            <w:tcW w:w="1777" w:type="dxa"/>
          </w:tcPr>
          <w:p w14:paraId="26FB24DA" w14:textId="77777777" w:rsidR="00DB1B9C" w:rsidRPr="00DB1B9C" w:rsidRDefault="00DB1B9C" w:rsidP="00DB1B9C">
            <w:pPr>
              <w:rPr>
                <w:b/>
                <w:sz w:val="21"/>
              </w:rPr>
            </w:pPr>
            <w:r w:rsidRPr="00DB1B9C">
              <w:rPr>
                <w:b/>
                <w:sz w:val="21"/>
              </w:rPr>
              <w:t>2 Zemědělský podnik</w:t>
            </w:r>
          </w:p>
        </w:tc>
        <w:tc>
          <w:tcPr>
            <w:tcW w:w="5311" w:type="dxa"/>
          </w:tcPr>
          <w:p w14:paraId="0BC18076" w14:textId="77777777" w:rsidR="00DB1B9C" w:rsidRPr="00DB1B9C" w:rsidRDefault="00DB1B9C" w:rsidP="00DB1B9C">
            <w:pPr>
              <w:rPr>
                <w:sz w:val="21"/>
              </w:rPr>
            </w:pPr>
            <w:r w:rsidRPr="00DB1B9C">
              <w:rPr>
                <w:sz w:val="21"/>
              </w:rPr>
              <w:t>Zemědělský podnikatel</w:t>
            </w:r>
          </w:p>
        </w:tc>
        <w:tc>
          <w:tcPr>
            <w:tcW w:w="1800" w:type="dxa"/>
          </w:tcPr>
          <w:p w14:paraId="1969EA5D" w14:textId="77777777" w:rsidR="00DB1B9C" w:rsidRPr="00DB1B9C" w:rsidRDefault="00DB1B9C" w:rsidP="00DB1B9C">
            <w:pPr>
              <w:jc w:val="right"/>
              <w:rPr>
                <w:sz w:val="21"/>
              </w:rPr>
            </w:pPr>
            <w:r w:rsidRPr="00DB1B9C">
              <w:rPr>
                <w:sz w:val="21"/>
              </w:rPr>
              <w:t>14 000 000 Kč</w:t>
            </w:r>
          </w:p>
        </w:tc>
        <w:tc>
          <w:tcPr>
            <w:tcW w:w="2690" w:type="dxa"/>
          </w:tcPr>
          <w:p w14:paraId="0F50ADCE" w14:textId="77777777" w:rsidR="00DB1B9C" w:rsidRPr="00DB1B9C" w:rsidRDefault="00DB1B9C" w:rsidP="00DB1B9C">
            <w:pPr>
              <w:rPr>
                <w:sz w:val="21"/>
              </w:rPr>
            </w:pPr>
            <w:r w:rsidRPr="00DB1B9C">
              <w:rPr>
                <w:sz w:val="21"/>
              </w:rPr>
              <w:t>50%</w:t>
            </w:r>
          </w:p>
          <w:p w14:paraId="25287E45" w14:textId="77777777" w:rsidR="00DB1B9C" w:rsidRPr="00DB1B9C" w:rsidRDefault="00DB1B9C" w:rsidP="00DB1B9C">
            <w:pPr>
              <w:rPr>
                <w:sz w:val="21"/>
              </w:rPr>
            </w:pPr>
            <w:r w:rsidRPr="00DB1B9C">
              <w:rPr>
                <w:sz w:val="21"/>
              </w:rPr>
              <w:t>+</w:t>
            </w:r>
            <w:proofErr w:type="gramStart"/>
            <w:r w:rsidRPr="00DB1B9C">
              <w:rPr>
                <w:sz w:val="21"/>
              </w:rPr>
              <w:t>10%</w:t>
            </w:r>
            <w:proofErr w:type="gramEnd"/>
            <w:r w:rsidRPr="00DB1B9C">
              <w:rPr>
                <w:sz w:val="21"/>
              </w:rPr>
              <w:t xml:space="preserve"> LFA, +10% mladý začínající zemědělec</w:t>
            </w:r>
          </w:p>
        </w:tc>
        <w:tc>
          <w:tcPr>
            <w:tcW w:w="1366" w:type="dxa"/>
            <w:vMerge/>
            <w:vAlign w:val="center"/>
          </w:tcPr>
          <w:p w14:paraId="1D80ED04" w14:textId="77777777" w:rsidR="00DB1B9C" w:rsidRPr="00DB1B9C" w:rsidRDefault="00DB1B9C" w:rsidP="00DB1B9C">
            <w:pPr>
              <w:jc w:val="center"/>
              <w:rPr>
                <w:sz w:val="21"/>
              </w:rPr>
            </w:pPr>
          </w:p>
        </w:tc>
        <w:tc>
          <w:tcPr>
            <w:tcW w:w="1559" w:type="dxa"/>
            <w:vMerge/>
            <w:vAlign w:val="center"/>
          </w:tcPr>
          <w:p w14:paraId="76118505" w14:textId="77777777" w:rsidR="00DB1B9C" w:rsidRPr="00DB1B9C" w:rsidRDefault="00DB1B9C" w:rsidP="00DB1B9C">
            <w:pPr>
              <w:jc w:val="center"/>
              <w:rPr>
                <w:sz w:val="21"/>
              </w:rPr>
            </w:pPr>
          </w:p>
        </w:tc>
      </w:tr>
      <w:tr w:rsidR="00DB1B9C" w:rsidRPr="00DB1B9C" w14:paraId="673C9E90" w14:textId="77777777" w:rsidTr="00DB1B9C">
        <w:tc>
          <w:tcPr>
            <w:tcW w:w="1093" w:type="dxa"/>
            <w:vMerge w:val="restart"/>
            <w:vAlign w:val="center"/>
          </w:tcPr>
          <w:p w14:paraId="5875F371" w14:textId="2909852A" w:rsidR="00DB1B9C" w:rsidRPr="00DB1B9C" w:rsidRDefault="00DB1B9C" w:rsidP="00DB1B9C">
            <w:pPr>
              <w:jc w:val="center"/>
              <w:rPr>
                <w:sz w:val="21"/>
              </w:rPr>
            </w:pPr>
            <w:r w:rsidRPr="00DB1B9C">
              <w:rPr>
                <w:sz w:val="21"/>
              </w:rPr>
              <w:t>2</w:t>
            </w:r>
            <w:r>
              <w:rPr>
                <w:sz w:val="21"/>
              </w:rPr>
              <w:t xml:space="preserve"> „podzimní kolo“</w:t>
            </w:r>
          </w:p>
        </w:tc>
        <w:tc>
          <w:tcPr>
            <w:tcW w:w="1777" w:type="dxa"/>
          </w:tcPr>
          <w:p w14:paraId="40090D45" w14:textId="77777777" w:rsidR="00DB1B9C" w:rsidRPr="00DB1B9C" w:rsidRDefault="00DB1B9C" w:rsidP="00DB1B9C">
            <w:pPr>
              <w:rPr>
                <w:b/>
                <w:sz w:val="21"/>
              </w:rPr>
            </w:pPr>
            <w:r w:rsidRPr="00DB1B9C">
              <w:rPr>
                <w:b/>
                <w:sz w:val="21"/>
              </w:rPr>
              <w:t>14 Zemědělská infrastruktura</w:t>
            </w:r>
          </w:p>
        </w:tc>
        <w:tc>
          <w:tcPr>
            <w:tcW w:w="5311" w:type="dxa"/>
          </w:tcPr>
          <w:p w14:paraId="364ED407" w14:textId="77777777" w:rsidR="00DB1B9C" w:rsidRPr="00DB1B9C" w:rsidRDefault="00DB1B9C" w:rsidP="00DB1B9C">
            <w:pPr>
              <w:rPr>
                <w:sz w:val="21"/>
              </w:rPr>
            </w:pPr>
            <w:r w:rsidRPr="00DB1B9C">
              <w:rPr>
                <w:sz w:val="21"/>
              </w:rPr>
              <w:t>Obec, zemědělský podnikatel</w:t>
            </w:r>
          </w:p>
        </w:tc>
        <w:tc>
          <w:tcPr>
            <w:tcW w:w="1800" w:type="dxa"/>
          </w:tcPr>
          <w:p w14:paraId="0928E0B8" w14:textId="77777777" w:rsidR="00DB1B9C" w:rsidRPr="00DB1B9C" w:rsidRDefault="00DB1B9C" w:rsidP="00DB1B9C">
            <w:pPr>
              <w:rPr>
                <w:sz w:val="21"/>
              </w:rPr>
            </w:pPr>
            <w:r w:rsidRPr="00DB1B9C">
              <w:rPr>
                <w:sz w:val="21"/>
              </w:rPr>
              <w:t>Zbývající nerozdělená alokace z 1. výzvy</w:t>
            </w:r>
          </w:p>
        </w:tc>
        <w:tc>
          <w:tcPr>
            <w:tcW w:w="2690" w:type="dxa"/>
          </w:tcPr>
          <w:p w14:paraId="0041B3F6" w14:textId="77777777" w:rsidR="00DB1B9C" w:rsidRPr="00DB1B9C" w:rsidRDefault="00DB1B9C" w:rsidP="00DB1B9C">
            <w:pPr>
              <w:rPr>
                <w:sz w:val="21"/>
              </w:rPr>
            </w:pPr>
            <w:proofErr w:type="gramStart"/>
            <w:r w:rsidRPr="00DB1B9C">
              <w:rPr>
                <w:sz w:val="21"/>
              </w:rPr>
              <w:t>90%</w:t>
            </w:r>
            <w:proofErr w:type="gramEnd"/>
          </w:p>
        </w:tc>
        <w:tc>
          <w:tcPr>
            <w:tcW w:w="1366" w:type="dxa"/>
            <w:vMerge w:val="restart"/>
            <w:vAlign w:val="center"/>
          </w:tcPr>
          <w:p w14:paraId="73A191EC" w14:textId="77777777" w:rsidR="00DB1B9C" w:rsidRPr="00DB1B9C" w:rsidRDefault="00DB1B9C" w:rsidP="00DB1B9C">
            <w:pPr>
              <w:jc w:val="center"/>
              <w:rPr>
                <w:sz w:val="21"/>
              </w:rPr>
            </w:pPr>
            <w:r w:rsidRPr="00DB1B9C">
              <w:rPr>
                <w:sz w:val="21"/>
              </w:rPr>
              <w:t>Srpen/</w:t>
            </w:r>
            <w:proofErr w:type="gramStart"/>
            <w:r w:rsidRPr="00DB1B9C">
              <w:rPr>
                <w:sz w:val="21"/>
              </w:rPr>
              <w:t>Září</w:t>
            </w:r>
            <w:proofErr w:type="gramEnd"/>
            <w:r w:rsidRPr="00DB1B9C">
              <w:rPr>
                <w:sz w:val="21"/>
              </w:rPr>
              <w:t xml:space="preserve"> 2018</w:t>
            </w:r>
          </w:p>
        </w:tc>
        <w:tc>
          <w:tcPr>
            <w:tcW w:w="1559" w:type="dxa"/>
            <w:vMerge w:val="restart"/>
            <w:vAlign w:val="center"/>
          </w:tcPr>
          <w:p w14:paraId="1867F55D" w14:textId="77777777" w:rsidR="00DB1B9C" w:rsidRPr="00DB1B9C" w:rsidRDefault="00DB1B9C" w:rsidP="00DB1B9C">
            <w:pPr>
              <w:jc w:val="center"/>
              <w:rPr>
                <w:sz w:val="21"/>
              </w:rPr>
            </w:pPr>
            <w:r w:rsidRPr="00DB1B9C">
              <w:rPr>
                <w:sz w:val="21"/>
              </w:rPr>
              <w:t>Květen/</w:t>
            </w:r>
            <w:proofErr w:type="gramStart"/>
            <w:r w:rsidRPr="00DB1B9C">
              <w:rPr>
                <w:sz w:val="21"/>
              </w:rPr>
              <w:t>Červen</w:t>
            </w:r>
            <w:proofErr w:type="gramEnd"/>
            <w:r w:rsidRPr="00DB1B9C">
              <w:rPr>
                <w:sz w:val="21"/>
              </w:rPr>
              <w:t xml:space="preserve"> 2018</w:t>
            </w:r>
          </w:p>
        </w:tc>
      </w:tr>
      <w:tr w:rsidR="00DB1B9C" w:rsidRPr="00DB1B9C" w14:paraId="027D61EE" w14:textId="77777777" w:rsidTr="00DB1B9C">
        <w:tc>
          <w:tcPr>
            <w:tcW w:w="1093" w:type="dxa"/>
            <w:vMerge/>
          </w:tcPr>
          <w:p w14:paraId="1B9BF9D8" w14:textId="77777777" w:rsidR="00DB1B9C" w:rsidRPr="00DB1B9C" w:rsidRDefault="00DB1B9C" w:rsidP="00DB1B9C">
            <w:pPr>
              <w:rPr>
                <w:sz w:val="21"/>
              </w:rPr>
            </w:pPr>
          </w:p>
        </w:tc>
        <w:tc>
          <w:tcPr>
            <w:tcW w:w="1777" w:type="dxa"/>
          </w:tcPr>
          <w:p w14:paraId="49CC8CCA" w14:textId="77777777" w:rsidR="00DB1B9C" w:rsidRPr="00DB1B9C" w:rsidRDefault="00DB1B9C" w:rsidP="00DB1B9C">
            <w:pPr>
              <w:rPr>
                <w:b/>
                <w:sz w:val="21"/>
              </w:rPr>
            </w:pPr>
            <w:r w:rsidRPr="00DB1B9C">
              <w:rPr>
                <w:b/>
                <w:sz w:val="21"/>
              </w:rPr>
              <w:t>12 Neproduktivní investice v lesích</w:t>
            </w:r>
          </w:p>
        </w:tc>
        <w:tc>
          <w:tcPr>
            <w:tcW w:w="5311" w:type="dxa"/>
          </w:tcPr>
          <w:p w14:paraId="4741F980" w14:textId="77777777" w:rsidR="00DB1B9C" w:rsidRPr="00DB1B9C" w:rsidRDefault="00DB1B9C" w:rsidP="00DB1B9C">
            <w:pPr>
              <w:rPr>
                <w:sz w:val="21"/>
              </w:rPr>
            </w:pPr>
            <w:r w:rsidRPr="00DB1B9C">
              <w:rPr>
                <w:sz w:val="21"/>
              </w:rPr>
              <w:t>Vlastník, nájemce, pachtýř nebo vypůjčitel PUPFL sdružení s právní subjektivitou a spolek vlastníků, nájemců, pachtýřů nebo vypůjčitelů PUPFL.</w:t>
            </w:r>
          </w:p>
        </w:tc>
        <w:tc>
          <w:tcPr>
            <w:tcW w:w="1800" w:type="dxa"/>
          </w:tcPr>
          <w:p w14:paraId="490D6E5A" w14:textId="77777777" w:rsidR="00DB1B9C" w:rsidRPr="00DB1B9C" w:rsidRDefault="00DB1B9C" w:rsidP="00DB1B9C">
            <w:pPr>
              <w:jc w:val="right"/>
              <w:rPr>
                <w:sz w:val="21"/>
              </w:rPr>
            </w:pPr>
            <w:r w:rsidRPr="00DB1B9C">
              <w:rPr>
                <w:sz w:val="21"/>
              </w:rPr>
              <w:t>4 000 000 Kč</w:t>
            </w:r>
          </w:p>
        </w:tc>
        <w:tc>
          <w:tcPr>
            <w:tcW w:w="2690" w:type="dxa"/>
          </w:tcPr>
          <w:p w14:paraId="234F5E25" w14:textId="77777777" w:rsidR="00DB1B9C" w:rsidRPr="00DB1B9C" w:rsidRDefault="00DB1B9C" w:rsidP="00DB1B9C">
            <w:pPr>
              <w:rPr>
                <w:sz w:val="21"/>
              </w:rPr>
            </w:pPr>
            <w:proofErr w:type="gramStart"/>
            <w:r w:rsidRPr="00DB1B9C">
              <w:rPr>
                <w:sz w:val="21"/>
              </w:rPr>
              <w:t>100%</w:t>
            </w:r>
            <w:proofErr w:type="gramEnd"/>
          </w:p>
        </w:tc>
        <w:tc>
          <w:tcPr>
            <w:tcW w:w="1366" w:type="dxa"/>
            <w:vMerge/>
          </w:tcPr>
          <w:p w14:paraId="36DB770D" w14:textId="77777777" w:rsidR="00DB1B9C" w:rsidRPr="00DB1B9C" w:rsidRDefault="00DB1B9C" w:rsidP="00DB1B9C">
            <w:pPr>
              <w:rPr>
                <w:sz w:val="21"/>
              </w:rPr>
            </w:pPr>
          </w:p>
        </w:tc>
        <w:tc>
          <w:tcPr>
            <w:tcW w:w="1559" w:type="dxa"/>
            <w:vMerge/>
          </w:tcPr>
          <w:p w14:paraId="1C72FDC0" w14:textId="77777777" w:rsidR="00DB1B9C" w:rsidRPr="00DB1B9C" w:rsidRDefault="00DB1B9C" w:rsidP="00DB1B9C">
            <w:pPr>
              <w:rPr>
                <w:sz w:val="21"/>
              </w:rPr>
            </w:pPr>
          </w:p>
        </w:tc>
      </w:tr>
      <w:tr w:rsidR="00DB1B9C" w:rsidRPr="00DB1B9C" w14:paraId="268923E2" w14:textId="77777777" w:rsidTr="00DB1B9C">
        <w:trPr>
          <w:trHeight w:val="306"/>
        </w:trPr>
        <w:tc>
          <w:tcPr>
            <w:tcW w:w="1093" w:type="dxa"/>
            <w:vMerge/>
          </w:tcPr>
          <w:p w14:paraId="1F229D43" w14:textId="77777777" w:rsidR="00DB1B9C" w:rsidRPr="00DB1B9C" w:rsidRDefault="00DB1B9C" w:rsidP="00DB1B9C">
            <w:pPr>
              <w:rPr>
                <w:sz w:val="21"/>
              </w:rPr>
            </w:pPr>
          </w:p>
        </w:tc>
        <w:tc>
          <w:tcPr>
            <w:tcW w:w="1777" w:type="dxa"/>
          </w:tcPr>
          <w:p w14:paraId="0DF7D6DB" w14:textId="77777777" w:rsidR="00DB1B9C" w:rsidRPr="00DB1B9C" w:rsidRDefault="00DB1B9C" w:rsidP="00DB1B9C">
            <w:pPr>
              <w:rPr>
                <w:b/>
                <w:sz w:val="21"/>
              </w:rPr>
            </w:pPr>
            <w:r w:rsidRPr="00DB1B9C">
              <w:rPr>
                <w:b/>
                <w:sz w:val="21"/>
              </w:rPr>
              <w:t>2 Zemědělský podnik</w:t>
            </w:r>
          </w:p>
        </w:tc>
        <w:tc>
          <w:tcPr>
            <w:tcW w:w="5311" w:type="dxa"/>
          </w:tcPr>
          <w:p w14:paraId="77FA4CEC" w14:textId="77777777" w:rsidR="00DB1B9C" w:rsidRPr="00DB1B9C" w:rsidRDefault="00DB1B9C" w:rsidP="00DB1B9C">
            <w:pPr>
              <w:rPr>
                <w:sz w:val="21"/>
              </w:rPr>
            </w:pPr>
            <w:r w:rsidRPr="00DB1B9C">
              <w:rPr>
                <w:sz w:val="21"/>
              </w:rPr>
              <w:t>Zemědělský podnikatel</w:t>
            </w:r>
          </w:p>
        </w:tc>
        <w:tc>
          <w:tcPr>
            <w:tcW w:w="1800" w:type="dxa"/>
          </w:tcPr>
          <w:p w14:paraId="5865F0DF" w14:textId="77777777" w:rsidR="00DB1B9C" w:rsidRPr="00DB1B9C" w:rsidRDefault="00DB1B9C" w:rsidP="00DB1B9C">
            <w:pPr>
              <w:jc w:val="right"/>
              <w:rPr>
                <w:sz w:val="21"/>
              </w:rPr>
            </w:pPr>
            <w:r w:rsidRPr="00DB1B9C">
              <w:rPr>
                <w:sz w:val="21"/>
              </w:rPr>
              <w:t>20 000 000 Kč</w:t>
            </w:r>
          </w:p>
        </w:tc>
        <w:tc>
          <w:tcPr>
            <w:tcW w:w="2690" w:type="dxa"/>
          </w:tcPr>
          <w:p w14:paraId="59D66DA8" w14:textId="77777777" w:rsidR="00DB1B9C" w:rsidRPr="00DB1B9C" w:rsidRDefault="00DB1B9C" w:rsidP="00DB1B9C">
            <w:pPr>
              <w:rPr>
                <w:sz w:val="21"/>
              </w:rPr>
            </w:pPr>
            <w:r w:rsidRPr="00DB1B9C">
              <w:rPr>
                <w:sz w:val="21"/>
              </w:rPr>
              <w:t>50%</w:t>
            </w:r>
          </w:p>
          <w:p w14:paraId="1239AD49" w14:textId="77777777" w:rsidR="00DB1B9C" w:rsidRPr="00DB1B9C" w:rsidRDefault="00DB1B9C" w:rsidP="00DB1B9C">
            <w:pPr>
              <w:rPr>
                <w:sz w:val="21"/>
              </w:rPr>
            </w:pPr>
            <w:r w:rsidRPr="00DB1B9C">
              <w:rPr>
                <w:sz w:val="21"/>
              </w:rPr>
              <w:t>+</w:t>
            </w:r>
            <w:proofErr w:type="gramStart"/>
            <w:r w:rsidRPr="00DB1B9C">
              <w:rPr>
                <w:sz w:val="21"/>
              </w:rPr>
              <w:t>10%</w:t>
            </w:r>
            <w:proofErr w:type="gramEnd"/>
            <w:r w:rsidRPr="00DB1B9C">
              <w:rPr>
                <w:sz w:val="21"/>
              </w:rPr>
              <w:t xml:space="preserve"> LFA</w:t>
            </w:r>
          </w:p>
          <w:p w14:paraId="49B98889" w14:textId="77777777" w:rsidR="00DB1B9C" w:rsidRPr="00DB1B9C" w:rsidRDefault="00DB1B9C" w:rsidP="00DB1B9C">
            <w:pPr>
              <w:rPr>
                <w:sz w:val="21"/>
              </w:rPr>
            </w:pPr>
            <w:r w:rsidRPr="00DB1B9C">
              <w:rPr>
                <w:sz w:val="21"/>
              </w:rPr>
              <w:t>+</w:t>
            </w:r>
            <w:proofErr w:type="gramStart"/>
            <w:r w:rsidRPr="00DB1B9C">
              <w:rPr>
                <w:sz w:val="21"/>
              </w:rPr>
              <w:t>10%</w:t>
            </w:r>
            <w:proofErr w:type="gramEnd"/>
            <w:r w:rsidRPr="00DB1B9C">
              <w:rPr>
                <w:sz w:val="21"/>
              </w:rPr>
              <w:t xml:space="preserve"> mladý začínající zemědělec</w:t>
            </w:r>
          </w:p>
        </w:tc>
        <w:tc>
          <w:tcPr>
            <w:tcW w:w="1366" w:type="dxa"/>
            <w:vMerge/>
          </w:tcPr>
          <w:p w14:paraId="6DB7C064" w14:textId="77777777" w:rsidR="00DB1B9C" w:rsidRPr="00DB1B9C" w:rsidRDefault="00DB1B9C" w:rsidP="00DB1B9C">
            <w:pPr>
              <w:rPr>
                <w:sz w:val="21"/>
              </w:rPr>
            </w:pPr>
          </w:p>
        </w:tc>
        <w:tc>
          <w:tcPr>
            <w:tcW w:w="1559" w:type="dxa"/>
            <w:vMerge/>
          </w:tcPr>
          <w:p w14:paraId="3D5CA740" w14:textId="77777777" w:rsidR="00DB1B9C" w:rsidRPr="00DB1B9C" w:rsidRDefault="00DB1B9C" w:rsidP="00DB1B9C">
            <w:pPr>
              <w:rPr>
                <w:sz w:val="21"/>
              </w:rPr>
            </w:pPr>
          </w:p>
        </w:tc>
      </w:tr>
      <w:tr w:rsidR="00DB1B9C" w:rsidRPr="00DB1B9C" w14:paraId="14D189C5" w14:textId="77777777" w:rsidTr="00DB1B9C">
        <w:tc>
          <w:tcPr>
            <w:tcW w:w="1093" w:type="dxa"/>
            <w:vMerge/>
          </w:tcPr>
          <w:p w14:paraId="76326293" w14:textId="77777777" w:rsidR="00DB1B9C" w:rsidRPr="00DB1B9C" w:rsidRDefault="00DB1B9C" w:rsidP="00DB1B9C">
            <w:pPr>
              <w:rPr>
                <w:sz w:val="21"/>
              </w:rPr>
            </w:pPr>
          </w:p>
        </w:tc>
        <w:tc>
          <w:tcPr>
            <w:tcW w:w="1777" w:type="dxa"/>
          </w:tcPr>
          <w:p w14:paraId="05FC9A91" w14:textId="77777777" w:rsidR="00DB1B9C" w:rsidRPr="00DB1B9C" w:rsidRDefault="00DB1B9C" w:rsidP="00DB1B9C">
            <w:pPr>
              <w:rPr>
                <w:b/>
                <w:sz w:val="21"/>
              </w:rPr>
            </w:pPr>
            <w:r w:rsidRPr="00DB1B9C">
              <w:rPr>
                <w:b/>
                <w:sz w:val="21"/>
              </w:rPr>
              <w:t>13 Zemědělský produkt</w:t>
            </w:r>
          </w:p>
        </w:tc>
        <w:tc>
          <w:tcPr>
            <w:tcW w:w="5311" w:type="dxa"/>
          </w:tcPr>
          <w:p w14:paraId="46C25536" w14:textId="77777777" w:rsidR="00DB1B9C" w:rsidRPr="00DB1B9C" w:rsidRDefault="00DB1B9C" w:rsidP="00DB1B9C">
            <w:pPr>
              <w:rPr>
                <w:sz w:val="21"/>
              </w:rPr>
            </w:pPr>
            <w:r w:rsidRPr="00DB1B9C">
              <w:rPr>
                <w:sz w:val="21"/>
              </w:rPr>
              <w:t>Zemědělský podnikatel, výrobce potravin, výrobce krmiv nebo jiné subjekty aktivní ve</w:t>
            </w:r>
          </w:p>
          <w:p w14:paraId="284BDCB9" w14:textId="77777777" w:rsidR="00DB1B9C" w:rsidRPr="00DB1B9C" w:rsidRDefault="00DB1B9C" w:rsidP="00DB1B9C">
            <w:pPr>
              <w:rPr>
                <w:sz w:val="21"/>
              </w:rPr>
            </w:pPr>
            <w:r w:rsidRPr="00DB1B9C">
              <w:rPr>
                <w:sz w:val="21"/>
              </w:rPr>
              <w:t>zpracování, uvádění na trh a vývoji zemědělských produktů uvedených v příloze I</w:t>
            </w:r>
          </w:p>
          <w:p w14:paraId="015F7276" w14:textId="77777777" w:rsidR="00DB1B9C" w:rsidRPr="00DB1B9C" w:rsidRDefault="00DB1B9C" w:rsidP="00DB1B9C">
            <w:pPr>
              <w:ind w:right="-368"/>
              <w:rPr>
                <w:sz w:val="21"/>
              </w:rPr>
            </w:pPr>
            <w:r w:rsidRPr="00DB1B9C">
              <w:rPr>
                <w:sz w:val="21"/>
              </w:rPr>
              <w:t>Smlouvy o fungování EU jako vstupní produkt.</w:t>
            </w:r>
          </w:p>
        </w:tc>
        <w:tc>
          <w:tcPr>
            <w:tcW w:w="1800" w:type="dxa"/>
          </w:tcPr>
          <w:p w14:paraId="45B6D6C2" w14:textId="77777777" w:rsidR="00DB1B9C" w:rsidRPr="00DB1B9C" w:rsidRDefault="00DB1B9C" w:rsidP="00DB1B9C">
            <w:pPr>
              <w:jc w:val="right"/>
              <w:rPr>
                <w:sz w:val="21"/>
              </w:rPr>
            </w:pPr>
            <w:r w:rsidRPr="00DB1B9C">
              <w:rPr>
                <w:sz w:val="21"/>
              </w:rPr>
              <w:t>3 367 780 Kč</w:t>
            </w:r>
          </w:p>
        </w:tc>
        <w:tc>
          <w:tcPr>
            <w:tcW w:w="2690" w:type="dxa"/>
          </w:tcPr>
          <w:p w14:paraId="1259ABAB" w14:textId="77777777" w:rsidR="00DB1B9C" w:rsidRPr="00DB1B9C" w:rsidRDefault="00DB1B9C" w:rsidP="00DB1B9C">
            <w:pPr>
              <w:rPr>
                <w:sz w:val="21"/>
              </w:rPr>
            </w:pPr>
            <w:proofErr w:type="gramStart"/>
            <w:r w:rsidRPr="00DB1B9C">
              <w:rPr>
                <w:sz w:val="21"/>
              </w:rPr>
              <w:t>35%</w:t>
            </w:r>
            <w:proofErr w:type="gramEnd"/>
            <w:r w:rsidRPr="00DB1B9C">
              <w:rPr>
                <w:sz w:val="21"/>
              </w:rPr>
              <w:t xml:space="preserve"> střední podniky</w:t>
            </w:r>
          </w:p>
          <w:p w14:paraId="151B803D" w14:textId="77777777" w:rsidR="00DB1B9C" w:rsidRPr="00DB1B9C" w:rsidRDefault="00DB1B9C" w:rsidP="00DB1B9C">
            <w:pPr>
              <w:rPr>
                <w:sz w:val="21"/>
              </w:rPr>
            </w:pPr>
            <w:proofErr w:type="gramStart"/>
            <w:r w:rsidRPr="00DB1B9C">
              <w:rPr>
                <w:sz w:val="21"/>
              </w:rPr>
              <w:t>45%</w:t>
            </w:r>
            <w:proofErr w:type="gramEnd"/>
            <w:r w:rsidRPr="00DB1B9C">
              <w:rPr>
                <w:sz w:val="21"/>
              </w:rPr>
              <w:t xml:space="preserve"> mikro a malé podniky</w:t>
            </w:r>
          </w:p>
          <w:p w14:paraId="5B1351B7" w14:textId="77777777" w:rsidR="00DB1B9C" w:rsidRPr="00DB1B9C" w:rsidRDefault="00DB1B9C" w:rsidP="00DB1B9C">
            <w:pPr>
              <w:rPr>
                <w:sz w:val="21"/>
              </w:rPr>
            </w:pPr>
            <w:proofErr w:type="gramStart"/>
            <w:r w:rsidRPr="00DB1B9C">
              <w:rPr>
                <w:sz w:val="21"/>
              </w:rPr>
              <w:t>50%</w:t>
            </w:r>
            <w:proofErr w:type="gramEnd"/>
            <w:r w:rsidRPr="00DB1B9C">
              <w:rPr>
                <w:sz w:val="21"/>
              </w:rPr>
              <w:t xml:space="preserve"> spadá-li produkt do přílohy I Smlouvy o fungování EU</w:t>
            </w:r>
          </w:p>
        </w:tc>
        <w:tc>
          <w:tcPr>
            <w:tcW w:w="1366" w:type="dxa"/>
            <w:vMerge/>
          </w:tcPr>
          <w:p w14:paraId="0F32C41B" w14:textId="77777777" w:rsidR="00DB1B9C" w:rsidRPr="00DB1B9C" w:rsidRDefault="00DB1B9C" w:rsidP="00DB1B9C">
            <w:pPr>
              <w:rPr>
                <w:sz w:val="21"/>
              </w:rPr>
            </w:pPr>
          </w:p>
        </w:tc>
        <w:tc>
          <w:tcPr>
            <w:tcW w:w="1559" w:type="dxa"/>
            <w:vMerge/>
          </w:tcPr>
          <w:p w14:paraId="299A057E" w14:textId="77777777" w:rsidR="00DB1B9C" w:rsidRPr="00DB1B9C" w:rsidRDefault="00DB1B9C" w:rsidP="00DB1B9C">
            <w:pPr>
              <w:rPr>
                <w:sz w:val="21"/>
              </w:rPr>
            </w:pPr>
          </w:p>
        </w:tc>
      </w:tr>
      <w:tr w:rsidR="00DB1B9C" w:rsidRPr="00DB1B9C" w14:paraId="2BD1484F" w14:textId="77777777" w:rsidTr="00DB1B9C">
        <w:trPr>
          <w:trHeight w:val="222"/>
        </w:trPr>
        <w:tc>
          <w:tcPr>
            <w:tcW w:w="1093" w:type="dxa"/>
            <w:vMerge/>
          </w:tcPr>
          <w:p w14:paraId="459EF99F" w14:textId="77777777" w:rsidR="00DB1B9C" w:rsidRPr="00DB1B9C" w:rsidRDefault="00DB1B9C" w:rsidP="00DB1B9C">
            <w:pPr>
              <w:rPr>
                <w:sz w:val="21"/>
              </w:rPr>
            </w:pPr>
          </w:p>
        </w:tc>
        <w:tc>
          <w:tcPr>
            <w:tcW w:w="1777" w:type="dxa"/>
          </w:tcPr>
          <w:p w14:paraId="7EDB254B" w14:textId="77777777" w:rsidR="00DB1B9C" w:rsidRPr="00DB1B9C" w:rsidRDefault="00DB1B9C" w:rsidP="00DB1B9C">
            <w:pPr>
              <w:rPr>
                <w:b/>
                <w:sz w:val="21"/>
              </w:rPr>
            </w:pPr>
            <w:r w:rsidRPr="00DB1B9C">
              <w:rPr>
                <w:b/>
                <w:sz w:val="21"/>
              </w:rPr>
              <w:t>10 Podnikání</w:t>
            </w:r>
          </w:p>
        </w:tc>
        <w:tc>
          <w:tcPr>
            <w:tcW w:w="5311" w:type="dxa"/>
          </w:tcPr>
          <w:p w14:paraId="3832BAF6" w14:textId="77777777" w:rsidR="00DB1B9C" w:rsidRPr="00DB1B9C" w:rsidRDefault="00DB1B9C" w:rsidP="00DB1B9C">
            <w:pPr>
              <w:rPr>
                <w:sz w:val="21"/>
              </w:rPr>
            </w:pPr>
            <w:r w:rsidRPr="00DB1B9C">
              <w:rPr>
                <w:sz w:val="21"/>
              </w:rPr>
              <w:t xml:space="preserve">Podnikatelské subjekty (FO a PO) - </w:t>
            </w:r>
            <w:proofErr w:type="spellStart"/>
            <w:r w:rsidRPr="00DB1B9C">
              <w:rPr>
                <w:sz w:val="21"/>
              </w:rPr>
              <w:t>mikropodniky</w:t>
            </w:r>
            <w:proofErr w:type="spellEnd"/>
            <w:r w:rsidRPr="00DB1B9C">
              <w:rPr>
                <w:sz w:val="21"/>
              </w:rPr>
              <w:t xml:space="preserve"> a malé podniky ve venkovských oblastech, zemědělský podnikatel</w:t>
            </w:r>
          </w:p>
        </w:tc>
        <w:tc>
          <w:tcPr>
            <w:tcW w:w="1800" w:type="dxa"/>
          </w:tcPr>
          <w:p w14:paraId="0D3B4E01" w14:textId="77777777" w:rsidR="00DB1B9C" w:rsidRPr="00DB1B9C" w:rsidRDefault="00DB1B9C" w:rsidP="00DB1B9C">
            <w:pPr>
              <w:jc w:val="right"/>
              <w:rPr>
                <w:sz w:val="21"/>
              </w:rPr>
            </w:pPr>
            <w:r w:rsidRPr="00DB1B9C">
              <w:rPr>
                <w:sz w:val="21"/>
              </w:rPr>
              <w:t>8 000 000 Kč</w:t>
            </w:r>
          </w:p>
        </w:tc>
        <w:tc>
          <w:tcPr>
            <w:tcW w:w="2690" w:type="dxa"/>
          </w:tcPr>
          <w:p w14:paraId="372C3FA6" w14:textId="77777777" w:rsidR="00DB1B9C" w:rsidRPr="00DB1B9C" w:rsidRDefault="00DB1B9C" w:rsidP="00DB1B9C">
            <w:pPr>
              <w:rPr>
                <w:sz w:val="21"/>
              </w:rPr>
            </w:pPr>
            <w:proofErr w:type="gramStart"/>
            <w:r w:rsidRPr="00DB1B9C">
              <w:rPr>
                <w:sz w:val="21"/>
              </w:rPr>
              <w:t>25%</w:t>
            </w:r>
            <w:proofErr w:type="gramEnd"/>
            <w:r w:rsidRPr="00DB1B9C">
              <w:rPr>
                <w:sz w:val="21"/>
              </w:rPr>
              <w:t xml:space="preserve"> velké podniky</w:t>
            </w:r>
          </w:p>
          <w:p w14:paraId="3792A17E" w14:textId="77777777" w:rsidR="00DB1B9C" w:rsidRPr="00DB1B9C" w:rsidRDefault="00DB1B9C" w:rsidP="00DB1B9C">
            <w:pPr>
              <w:rPr>
                <w:sz w:val="21"/>
              </w:rPr>
            </w:pPr>
            <w:proofErr w:type="gramStart"/>
            <w:r w:rsidRPr="00DB1B9C">
              <w:rPr>
                <w:sz w:val="21"/>
              </w:rPr>
              <w:t>35%</w:t>
            </w:r>
            <w:proofErr w:type="gramEnd"/>
            <w:r w:rsidRPr="00DB1B9C">
              <w:rPr>
                <w:sz w:val="21"/>
              </w:rPr>
              <w:t xml:space="preserve"> střední podniky</w:t>
            </w:r>
          </w:p>
          <w:p w14:paraId="0F4A1E9E" w14:textId="77777777" w:rsidR="00DB1B9C" w:rsidRPr="00DB1B9C" w:rsidRDefault="00DB1B9C" w:rsidP="00DB1B9C">
            <w:pPr>
              <w:rPr>
                <w:sz w:val="21"/>
              </w:rPr>
            </w:pPr>
            <w:proofErr w:type="gramStart"/>
            <w:r w:rsidRPr="00DB1B9C">
              <w:rPr>
                <w:sz w:val="21"/>
              </w:rPr>
              <w:t>45%</w:t>
            </w:r>
            <w:proofErr w:type="gramEnd"/>
            <w:r w:rsidRPr="00DB1B9C">
              <w:rPr>
                <w:sz w:val="21"/>
              </w:rPr>
              <w:t xml:space="preserve"> mikro a malé podniky</w:t>
            </w:r>
          </w:p>
        </w:tc>
        <w:tc>
          <w:tcPr>
            <w:tcW w:w="1366" w:type="dxa"/>
            <w:vMerge/>
          </w:tcPr>
          <w:p w14:paraId="29853D96" w14:textId="77777777" w:rsidR="00DB1B9C" w:rsidRPr="00DB1B9C" w:rsidRDefault="00DB1B9C" w:rsidP="00DB1B9C">
            <w:pPr>
              <w:rPr>
                <w:sz w:val="21"/>
              </w:rPr>
            </w:pPr>
          </w:p>
        </w:tc>
        <w:tc>
          <w:tcPr>
            <w:tcW w:w="1559" w:type="dxa"/>
            <w:vMerge/>
          </w:tcPr>
          <w:p w14:paraId="77986115" w14:textId="77777777" w:rsidR="00DB1B9C" w:rsidRPr="00DB1B9C" w:rsidRDefault="00DB1B9C" w:rsidP="00DB1B9C">
            <w:pPr>
              <w:rPr>
                <w:sz w:val="21"/>
              </w:rPr>
            </w:pPr>
          </w:p>
        </w:tc>
      </w:tr>
    </w:tbl>
    <w:p w14:paraId="5445F486" w14:textId="77777777" w:rsidR="004530CA" w:rsidRDefault="00A7374F" w:rsidP="007A5C42">
      <w:pPr>
        <w:ind w:left="360"/>
      </w:pPr>
      <w:r>
        <w:rPr>
          <w:noProof/>
          <w:lang w:eastAsia="cs-CZ"/>
        </w:rPr>
        <mc:AlternateContent>
          <mc:Choice Requires="wps">
            <w:drawing>
              <wp:anchor distT="0" distB="0" distL="114300" distR="114300" simplePos="0" relativeHeight="251663360" behindDoc="0" locked="0" layoutInCell="1" allowOverlap="1" wp14:anchorId="2E66A7B8" wp14:editId="63270A1F">
                <wp:simplePos x="0" y="0"/>
                <wp:positionH relativeFrom="column">
                  <wp:posOffset>-655150</wp:posOffset>
                </wp:positionH>
                <wp:positionV relativeFrom="paragraph">
                  <wp:posOffset>-467215</wp:posOffset>
                </wp:positionV>
                <wp:extent cx="629285" cy="345440"/>
                <wp:effectExtent l="0" t="0" r="31115" b="35560"/>
                <wp:wrapNone/>
                <wp:docPr id="6" name="Textové pole 6"/>
                <wp:cNvGraphicFramePr/>
                <a:graphic xmlns:a="http://schemas.openxmlformats.org/drawingml/2006/main">
                  <a:graphicData uri="http://schemas.microsoft.com/office/word/2010/wordprocessingShape">
                    <wps:wsp>
                      <wps:cNvSpPr txBox="1"/>
                      <wps:spPr>
                        <a:xfrm>
                          <a:off x="0" y="0"/>
                          <a:ext cx="629285" cy="345440"/>
                        </a:xfrm>
                        <a:prstGeom prst="rect">
                          <a:avLst/>
                        </a:prstGeom>
                        <a:ln/>
                      </wps:spPr>
                      <wps:style>
                        <a:lnRef idx="2">
                          <a:schemeClr val="dk1">
                            <a:shade val="50000"/>
                          </a:schemeClr>
                        </a:lnRef>
                        <a:fillRef idx="1">
                          <a:schemeClr val="dk1"/>
                        </a:fillRef>
                        <a:effectRef idx="0">
                          <a:schemeClr val="dk1"/>
                        </a:effectRef>
                        <a:fontRef idx="minor">
                          <a:schemeClr val="lt1"/>
                        </a:fontRef>
                      </wps:style>
                      <wps:txbx>
                        <w:txbxContent>
                          <w:p w14:paraId="2805D8F2" w14:textId="77777777" w:rsidR="00A7374F" w:rsidRPr="00155412" w:rsidRDefault="00A7374F" w:rsidP="00A7374F">
                            <w:pPr>
                              <w:rPr>
                                <w:b/>
                              </w:rPr>
                            </w:pPr>
                            <w:r>
                              <w:rPr>
                                <w:b/>
                              </w:rPr>
                              <w:t>PRV</w:t>
                            </w:r>
                            <w:r w:rsidRPr="00155412">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66A7B8" id="_x0000_t202" coordsize="21600,21600" o:spt="202" path="m0,0l0,21600,21600,21600,21600,0xe">
                <v:stroke joinstyle="miter"/>
                <v:path gradientshapeok="t" o:connecttype="rect"/>
              </v:shapetype>
              <v:shape id="Textové pole 6" o:spid="_x0000_s1028" type="#_x0000_t202" style="position:absolute;left:0;text-align:left;margin-left:-51.6pt;margin-top:-36.75pt;width:49.55pt;height:2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GYSo4CAABRBQAADgAAAGRycy9lMm9Eb2MueG1srFTNbtswDL4P2DsIuq9OvCRrgzpF1qLDgKIt&#10;1g49K7JUG5NFTVJiZ2/U59iLjZJsN+u6y7AcHIk/H8mPpE7PukaRnbCuBl3Q6dGEEqE5lLV+LOjX&#10;+8t3x5Q4z3TJFGhR0L1w9Gz19s1pa5YihwpUKSxBEO2WrSlo5b1ZZpnjlWiYOwIjNCol2IZ5vNrH&#10;rLSsRfRGZflksshasKWxwIVzKL1ISrqK+FIK7m+kdMITVVDMzcevjd9N+GarU7Z8tMxUNe/TYP+Q&#10;RcNqjUFHqAvmGdna+g+opuYWHEh/xKHJQMqai1gDVjOdvKjmrmJGxFqQHGdGmtz/g+XXu1tL6rKg&#10;C0o0a7BF96LzsPv5RAwoQRaBota4JVreGbT13UfosNWD3KEwVN5J24R/rImgHsnejwQjIuEoXOQn&#10;+fGcEo6q97P5bBYbkD07G+v8JwENCYeCWuxfpJXtrpzHRNB0MAmxlA6ykF3KIp78Xomk/CIkloZx&#10;8wgSh0qcK0t2DMeh/DZN4oqVIonmE/yFwjDOaB1vSiNYQJW1UiNuDxCG9XfcBNHbBjcRZ3F0nPwt&#10;oeQ4WseIoP3o2NQa7GvOyseOYOIy2Q/EJDoCM77bdLHV+dC7DZR7bKmFtBfO8Msaib9izt8yi4uA&#10;XcTl9jf4kQragkJ/oqQC++M1ebDH+UQtJS0uVkHd9y2zghL1WePknkxD24mPl9n8Q44Xe6jZHGr0&#10;tjkHbNYUnxHD4zHYezUcpYXmAd+AdYiKKqY5xi6oH47nPq07viFcrNfRCHfPMH+l7wwP0IHlMFb3&#10;3QOzpp89j0N7DcMKsuWLEUy2wVPDeutB1nE+A8+J1Z5/3Ns4QP0bEx6Gw3u0en4JV78AAAD//wMA&#10;UEsDBBQABgAIAAAAIQDLo9fY4QAAAAsBAAAPAAAAZHJzL2Rvd25yZXYueG1sTI/BTsMwDIbvSLxD&#10;ZCRuXdpubKw0nWACjhsMduCWNV5b0ThVk3Xl7fFOcLP1f/r9OV+NthUD9r5xpCCZxCCQSmcaqhR8&#10;frxE9yB80GR06wgV/KCHVXF9levMuDO947ALleAS8plWUIfQZVL6skar/cR1SJwdXW914LWvpOn1&#10;mcttK9M4nkurG+ILte5wXWP5vTtZBdv969fiaV4G87Z8ToeZPO43661Stzfj4wOIgGP4g+Giz+pQ&#10;sNPBnch40SqIkniaMsvTYnoHgpFoloA4XKJlArLI5f8fil8AAAD//wMAUEsBAi0AFAAGAAgAAAAh&#10;AOSZw8D7AAAA4QEAABMAAAAAAAAAAAAAAAAAAAAAAFtDb250ZW50X1R5cGVzXS54bWxQSwECLQAU&#10;AAYACAAAACEAI7Jq4dcAAACUAQAACwAAAAAAAAAAAAAAAAAsAQAAX3JlbHMvLnJlbHNQSwECLQAU&#10;AAYACAAAACEAvmGYSo4CAABRBQAADgAAAAAAAAAAAAAAAAAsAgAAZHJzL2Uyb0RvYy54bWxQSwEC&#10;LQAUAAYACAAAACEAy6PX2OEAAAALAQAADwAAAAAAAAAAAAAAAADmBAAAZHJzL2Rvd25yZXYueG1s&#10;UEsFBgAAAAAEAAQA8wAAAPQFAAAAAA==&#10;" fillcolor="black [3200]" strokecolor="black [1600]" strokeweight="1pt">
                <v:textbox>
                  <w:txbxContent>
                    <w:p w14:paraId="2805D8F2" w14:textId="77777777" w:rsidR="00A7374F" w:rsidRPr="00155412" w:rsidRDefault="00A7374F" w:rsidP="00A7374F">
                      <w:pPr>
                        <w:rPr>
                          <w:b/>
                        </w:rPr>
                      </w:pPr>
                      <w:r>
                        <w:rPr>
                          <w:b/>
                        </w:rPr>
                        <w:t>PRV</w:t>
                      </w:r>
                      <w:r w:rsidRPr="00155412">
                        <w:rPr>
                          <w:b/>
                        </w:rPr>
                        <w:tab/>
                      </w:r>
                    </w:p>
                  </w:txbxContent>
                </v:textbox>
              </v:shape>
            </w:pict>
          </mc:Fallback>
        </mc:AlternateContent>
      </w:r>
    </w:p>
    <w:p w14:paraId="5E782FA9" w14:textId="77777777" w:rsidR="00155412" w:rsidRDefault="00155412" w:rsidP="00A7374F">
      <w:pPr>
        <w:sectPr w:rsidR="00155412" w:rsidSect="004530CA">
          <w:pgSz w:w="16838" w:h="11906" w:orient="landscape"/>
          <w:pgMar w:top="1417" w:right="2112" w:bottom="1417" w:left="1417" w:header="708" w:footer="708" w:gutter="0"/>
          <w:cols w:space="708"/>
          <w:docGrid w:linePitch="360"/>
        </w:sectPr>
      </w:pPr>
    </w:p>
    <w:p w14:paraId="54148A6D" w14:textId="77777777" w:rsidR="00D555BB" w:rsidRDefault="00DD3BF9" w:rsidP="00A7374F">
      <w:pPr>
        <w:rPr>
          <w:b/>
        </w:rPr>
      </w:pPr>
      <w:r>
        <w:rPr>
          <w:b/>
        </w:rPr>
        <w:lastRenderedPageBreak/>
        <w:t>Usnesení č. 13</w:t>
      </w:r>
      <w:r w:rsidRPr="001B5B64">
        <w:rPr>
          <w:b/>
        </w:rPr>
        <w:t>/2017</w:t>
      </w:r>
      <w:r w:rsidRPr="001B5B64">
        <w:rPr>
          <w:b/>
        </w:rPr>
        <w:br/>
        <w:t>Programový výbor MAS Rakovni</w:t>
      </w:r>
      <w:r>
        <w:rPr>
          <w:b/>
        </w:rPr>
        <w:t xml:space="preserve">cko </w:t>
      </w:r>
      <w:r w:rsidR="001040C0">
        <w:rPr>
          <w:b/>
        </w:rPr>
        <w:t>schvaluje</w:t>
      </w:r>
      <w:r>
        <w:rPr>
          <w:b/>
        </w:rPr>
        <w:t xml:space="preserve"> harmonogram výzev MAS</w:t>
      </w:r>
      <w:r w:rsidR="001040C0">
        <w:rPr>
          <w:b/>
        </w:rPr>
        <w:t xml:space="preserve"> pro IROP, OPZ a PRV.</w:t>
      </w:r>
      <w:r w:rsidR="00505F0B">
        <w:rPr>
          <w:b/>
        </w:rPr>
        <w:t xml:space="preserve"> Zároveň pověřuje vedoucího zaměstnance k zaslání harmonogramů výzev IROP a OPZ řídícím orgánům a pověřuje ho k vypořádání připomínek těchto řídících orgánů.</w:t>
      </w:r>
      <w:r w:rsidR="00AE3656">
        <w:rPr>
          <w:b/>
        </w:rPr>
        <w:t xml:space="preserve"> </w:t>
      </w:r>
    </w:p>
    <w:p w14:paraId="37EE8506" w14:textId="77777777" w:rsidR="00D555BB" w:rsidRDefault="00D555BB" w:rsidP="00D555BB">
      <w:pPr>
        <w:spacing w:after="0"/>
        <w:rPr>
          <w:b/>
        </w:rPr>
      </w:pPr>
      <w:r>
        <w:rPr>
          <w:b/>
        </w:rPr>
        <w:t>Pro:</w:t>
      </w:r>
      <w:r>
        <w:rPr>
          <w:b/>
        </w:rPr>
        <w:tab/>
        <w:t>9</w:t>
      </w:r>
      <w:r>
        <w:rPr>
          <w:b/>
        </w:rPr>
        <w:tab/>
      </w:r>
      <w:r>
        <w:rPr>
          <w:b/>
        </w:rPr>
        <w:tab/>
      </w:r>
      <w:r>
        <w:rPr>
          <w:b/>
        </w:rPr>
        <w:tab/>
        <w:t xml:space="preserve">Zdržel se: </w:t>
      </w:r>
      <w:r>
        <w:rPr>
          <w:b/>
        </w:rPr>
        <w:tab/>
        <w:t>0</w:t>
      </w:r>
      <w:r>
        <w:rPr>
          <w:b/>
        </w:rPr>
        <w:tab/>
      </w:r>
      <w:r>
        <w:rPr>
          <w:b/>
        </w:rPr>
        <w:tab/>
      </w:r>
      <w:r>
        <w:rPr>
          <w:b/>
        </w:rPr>
        <w:tab/>
        <w:t>Proti:</w:t>
      </w:r>
      <w:r>
        <w:rPr>
          <w:b/>
        </w:rPr>
        <w:tab/>
        <w:t>0</w:t>
      </w:r>
    </w:p>
    <w:p w14:paraId="5472149D" w14:textId="77777777" w:rsidR="00D555BB" w:rsidRDefault="00D555BB" w:rsidP="00042224">
      <w:pPr>
        <w:spacing w:after="0"/>
        <w:rPr>
          <w:b/>
        </w:rPr>
      </w:pPr>
    </w:p>
    <w:p w14:paraId="630B2427" w14:textId="52E3758D" w:rsidR="00114567" w:rsidRPr="007D5A6A" w:rsidRDefault="00D555BB" w:rsidP="00042224">
      <w:pPr>
        <w:spacing w:after="0"/>
        <w:rPr>
          <w:i/>
          <w:color w:val="000000" w:themeColor="text1"/>
        </w:rPr>
      </w:pPr>
      <w:r w:rsidRPr="007D5A6A">
        <w:rPr>
          <w:i/>
          <w:color w:val="000000" w:themeColor="text1"/>
        </w:rPr>
        <w:t>Diskuze:</w:t>
      </w:r>
    </w:p>
    <w:p w14:paraId="378DB848" w14:textId="12AF6B53" w:rsidR="00D555BB" w:rsidRPr="007D5A6A" w:rsidRDefault="00D555BB" w:rsidP="00042224">
      <w:pPr>
        <w:spacing w:after="0"/>
        <w:rPr>
          <w:i/>
          <w:color w:val="000000" w:themeColor="text1"/>
        </w:rPr>
      </w:pPr>
      <w:r w:rsidRPr="007D5A6A">
        <w:rPr>
          <w:i/>
          <w:color w:val="000000" w:themeColor="text1"/>
        </w:rPr>
        <w:t xml:space="preserve">Školy, které žádaly o dotaci do IROP (výzva č. 46) prozatím nemají vyjádření, zda budou podpořeny nebo ne. Může být pak problém při vyhlášení výzvy, že školy nepodají žádosti kvůli tomu, že nebudou vědět stav svých žádostí z „přímého“ žádání. </w:t>
      </w:r>
    </w:p>
    <w:p w14:paraId="6EB517FB" w14:textId="77777777" w:rsidR="00D555BB" w:rsidRPr="007D5A6A" w:rsidRDefault="00D555BB" w:rsidP="00042224">
      <w:pPr>
        <w:spacing w:after="0"/>
        <w:rPr>
          <w:i/>
          <w:color w:val="000000" w:themeColor="text1"/>
        </w:rPr>
      </w:pPr>
    </w:p>
    <w:p w14:paraId="3465E74E" w14:textId="10706C99" w:rsidR="00D555BB" w:rsidRPr="007D5A6A" w:rsidRDefault="00D555BB" w:rsidP="00042224">
      <w:pPr>
        <w:spacing w:after="0"/>
        <w:rPr>
          <w:i/>
          <w:color w:val="000000" w:themeColor="text1"/>
        </w:rPr>
      </w:pPr>
      <w:r w:rsidRPr="007D5A6A">
        <w:rPr>
          <w:i/>
          <w:color w:val="000000" w:themeColor="text1"/>
        </w:rPr>
        <w:t xml:space="preserve">Hasiči – podmínky a pravidla projdou ještě revizí. Nás se ale novinky nejspíše týkat nebudou, MAS podporuje pouze stavební úpravy zbrojnic, nikoliv nákup techniky. </w:t>
      </w:r>
    </w:p>
    <w:p w14:paraId="4B92D837" w14:textId="77777777" w:rsidR="00D555BB" w:rsidRPr="007D5A6A" w:rsidRDefault="00D555BB" w:rsidP="00042224">
      <w:pPr>
        <w:spacing w:after="0"/>
        <w:rPr>
          <w:i/>
          <w:color w:val="000000" w:themeColor="text1"/>
        </w:rPr>
      </w:pPr>
    </w:p>
    <w:p w14:paraId="5B7D85B4" w14:textId="7A282DCE" w:rsidR="00D555BB" w:rsidRPr="007D5A6A" w:rsidRDefault="00D555BB" w:rsidP="00042224">
      <w:pPr>
        <w:spacing w:after="0"/>
        <w:rPr>
          <w:i/>
          <w:color w:val="000000" w:themeColor="text1"/>
        </w:rPr>
      </w:pPr>
      <w:r w:rsidRPr="007D5A6A">
        <w:rPr>
          <w:i/>
          <w:color w:val="000000" w:themeColor="text1"/>
        </w:rPr>
        <w:t>Dotaz na proj</w:t>
      </w:r>
      <w:r w:rsidR="00017962" w:rsidRPr="007D5A6A">
        <w:rPr>
          <w:i/>
          <w:color w:val="000000" w:themeColor="text1"/>
        </w:rPr>
        <w:t xml:space="preserve">ekt zaměřený pouze na osvětlení, úsekové měření (statistiky) </w:t>
      </w:r>
      <w:r w:rsidRPr="007D5A6A">
        <w:rPr>
          <w:i/>
          <w:color w:val="000000" w:themeColor="text1"/>
        </w:rPr>
        <w:t xml:space="preserve">– lze (dle specifických pravidel pro </w:t>
      </w:r>
      <w:r w:rsidR="00017962" w:rsidRPr="007D5A6A">
        <w:rPr>
          <w:i/>
          <w:color w:val="000000" w:themeColor="text1"/>
        </w:rPr>
        <w:t xml:space="preserve">Bezpečnost dopravy) a konzultace s Mgr. Michaelou Majerovou </w:t>
      </w:r>
      <w:r w:rsidR="007D5A6A" w:rsidRPr="007D5A6A">
        <w:rPr>
          <w:i/>
          <w:color w:val="000000" w:themeColor="text1"/>
        </w:rPr>
        <w:t>z CRR.</w:t>
      </w:r>
      <w:r w:rsidRPr="007D5A6A">
        <w:rPr>
          <w:i/>
          <w:color w:val="000000" w:themeColor="text1"/>
        </w:rPr>
        <w:t xml:space="preserve"> </w:t>
      </w:r>
    </w:p>
    <w:p w14:paraId="72723DBB" w14:textId="77777777" w:rsidR="007D5A6A" w:rsidRPr="007D5A6A" w:rsidRDefault="007D5A6A" w:rsidP="00042224">
      <w:pPr>
        <w:spacing w:after="0"/>
        <w:rPr>
          <w:i/>
          <w:color w:val="000000" w:themeColor="text1"/>
        </w:rPr>
      </w:pPr>
    </w:p>
    <w:p w14:paraId="23B71F8E" w14:textId="0414E3AF" w:rsidR="007D5A6A" w:rsidRPr="007D5A6A" w:rsidRDefault="007D5A6A" w:rsidP="00042224">
      <w:pPr>
        <w:spacing w:after="0"/>
        <w:rPr>
          <w:i/>
          <w:color w:val="000000" w:themeColor="text1"/>
        </w:rPr>
      </w:pPr>
      <w:r w:rsidRPr="007D5A6A">
        <w:rPr>
          <w:i/>
          <w:color w:val="000000" w:themeColor="text1"/>
        </w:rPr>
        <w:t xml:space="preserve">Sociální bydlení – očekává se revize specifických pravidel (zvýšení sazby na m2), zašleme/zveřejníme na webových stránkách. </w:t>
      </w:r>
    </w:p>
    <w:p w14:paraId="4402DD5C" w14:textId="77777777" w:rsidR="00D555BB" w:rsidRPr="007D5A6A" w:rsidRDefault="00D555BB" w:rsidP="00042224">
      <w:pPr>
        <w:spacing w:after="0"/>
        <w:rPr>
          <w:b/>
          <w:i/>
          <w:color w:val="FF0000"/>
        </w:rPr>
      </w:pPr>
    </w:p>
    <w:p w14:paraId="4B2FF580" w14:textId="1B63F727" w:rsidR="00114567" w:rsidRPr="007D5A6A" w:rsidRDefault="007D5A6A" w:rsidP="00042224">
      <w:pPr>
        <w:spacing w:after="0"/>
        <w:rPr>
          <w:i/>
          <w:color w:val="000000" w:themeColor="text1"/>
        </w:rPr>
      </w:pPr>
      <w:r w:rsidRPr="007D5A6A">
        <w:rPr>
          <w:i/>
          <w:color w:val="000000" w:themeColor="text1"/>
        </w:rPr>
        <w:t>Zemědělský podnik – předpokládá se podat „jednoduché“ a rychlé projekty (nákup strojů) do první plánované výzvy (od 400 tis./případně 500 tis. do 2 mil. Se realizuje ohledně výběru dodavatele Cenový marketing – rychlý proces)</w:t>
      </w:r>
    </w:p>
    <w:p w14:paraId="1AA68FFD" w14:textId="77777777" w:rsidR="0097317E" w:rsidRDefault="00A7374F" w:rsidP="004C5CD8">
      <w:pPr>
        <w:pStyle w:val="Nadpis1"/>
        <w:ind w:left="142" w:hanging="426"/>
      </w:pPr>
      <w:r>
        <w:t>Programový rámec PRV</w:t>
      </w:r>
      <w:r w:rsidR="00FF00AA">
        <w:t xml:space="preserve"> </w:t>
      </w:r>
    </w:p>
    <w:p w14:paraId="02EEA06D" w14:textId="77777777" w:rsidR="00513EBD" w:rsidRDefault="00A7374F" w:rsidP="00513EBD">
      <w:pPr>
        <w:ind w:left="720"/>
      </w:pPr>
      <w:r>
        <w:t xml:space="preserve">V současné době probíhá příprava </w:t>
      </w:r>
      <w:proofErr w:type="spellStart"/>
      <w:r>
        <w:t>Fichí</w:t>
      </w:r>
      <w:proofErr w:type="spellEnd"/>
      <w:r>
        <w:t xml:space="preserve"> pro zaslání ke kontrole Ing. Lucii Mazalové ze SZIF, poté budou podány prostřednictvím Portálu farmáře. PV MAS schvaluje jejich znění, včetně znění kritérií a přiřazených bodových hladin. </w:t>
      </w:r>
    </w:p>
    <w:p w14:paraId="178D1BF7" w14:textId="77777777" w:rsidR="00A7374F" w:rsidRDefault="00A7374F" w:rsidP="00513EBD">
      <w:pPr>
        <w:ind w:left="720"/>
      </w:pPr>
      <w:r>
        <w:t xml:space="preserve">Kritéria byla poupravena, jejich bodová hladina se řídí dle </w:t>
      </w:r>
      <w:proofErr w:type="spellStart"/>
      <w:r>
        <w:t>prioritizace</w:t>
      </w:r>
      <w:proofErr w:type="spellEnd"/>
      <w:r>
        <w:t xml:space="preserve"> daného kritéria vyplývající z požadavků na plnění Strategie a programového rámce PRV. Tudíž se bodová maxima jednotlivých </w:t>
      </w:r>
      <w:proofErr w:type="spellStart"/>
      <w:r>
        <w:t>fichí</w:t>
      </w:r>
      <w:proofErr w:type="spellEnd"/>
      <w:r>
        <w:t xml:space="preserve"> pohybují od 10, 20, do 30 bodů. </w:t>
      </w:r>
    </w:p>
    <w:p w14:paraId="0F3274BC" w14:textId="1DB51815" w:rsidR="00DD3BF9" w:rsidRDefault="00B55867" w:rsidP="00DD3BF9">
      <w:pPr>
        <w:ind w:left="720"/>
      </w:pPr>
      <w:r>
        <w:t xml:space="preserve">Finální podoba </w:t>
      </w:r>
      <w:proofErr w:type="spellStart"/>
      <w:r>
        <w:t>Fichí</w:t>
      </w:r>
      <w:proofErr w:type="spellEnd"/>
      <w:r>
        <w:t xml:space="preserve"> bude zaslána dodatečně, kancelář na ní stále pracuje. </w:t>
      </w:r>
    </w:p>
    <w:p w14:paraId="796900DB" w14:textId="217C699F" w:rsidR="007D5A6A" w:rsidRPr="007D5A6A" w:rsidRDefault="007D5A6A" w:rsidP="00222EDA">
      <w:pPr>
        <w:spacing w:after="0"/>
        <w:rPr>
          <w:i/>
          <w:color w:val="000000" w:themeColor="text1"/>
        </w:rPr>
      </w:pPr>
      <w:r w:rsidRPr="007D5A6A">
        <w:rPr>
          <w:i/>
          <w:color w:val="000000" w:themeColor="text1"/>
        </w:rPr>
        <w:t>Diskuze:</w:t>
      </w:r>
    </w:p>
    <w:p w14:paraId="4C52D9DA" w14:textId="51E8C360" w:rsidR="007D5A6A" w:rsidRPr="007D5A6A" w:rsidRDefault="007D5A6A" w:rsidP="00222EDA">
      <w:pPr>
        <w:spacing w:after="0"/>
        <w:rPr>
          <w:i/>
          <w:color w:val="000000" w:themeColor="text1"/>
        </w:rPr>
      </w:pPr>
      <w:r w:rsidRPr="007D5A6A">
        <w:rPr>
          <w:i/>
          <w:color w:val="000000" w:themeColor="text1"/>
        </w:rPr>
        <w:t>Preferenční kritérium č. 4 z </w:t>
      </w:r>
      <w:proofErr w:type="spellStart"/>
      <w:r w:rsidRPr="007D5A6A">
        <w:rPr>
          <w:i/>
          <w:color w:val="000000" w:themeColor="text1"/>
        </w:rPr>
        <w:t>Fiche</w:t>
      </w:r>
      <w:proofErr w:type="spellEnd"/>
      <w:r w:rsidRPr="007D5A6A">
        <w:rPr>
          <w:i/>
          <w:color w:val="000000" w:themeColor="text1"/>
        </w:rPr>
        <w:t xml:space="preserve"> 2 bylo kompletně odstraněno – není měřitelné, je těžko obhajitelné. Splnění věcného hodnocení je nastavené sice méně než 50 % udělených bodů, projekty ale budou řazeny dle bodů a podpořeny ty na předních místech seznamu dle bodů a dle alokace.</w:t>
      </w:r>
    </w:p>
    <w:p w14:paraId="1AC7AB3E" w14:textId="77777777" w:rsidR="00074746" w:rsidRPr="005A0373" w:rsidRDefault="00074746" w:rsidP="00074746">
      <w:pPr>
        <w:spacing w:after="0"/>
        <w:rPr>
          <w:b/>
          <w:color w:val="FF0000"/>
        </w:rPr>
      </w:pPr>
    </w:p>
    <w:p w14:paraId="4769918E" w14:textId="44E3BD42" w:rsidR="00DD3BF9" w:rsidRDefault="00DD3BF9" w:rsidP="00DD3BF9">
      <w:pPr>
        <w:rPr>
          <w:b/>
          <w:color w:val="FF0000"/>
        </w:rPr>
      </w:pPr>
      <w:r>
        <w:rPr>
          <w:b/>
        </w:rPr>
        <w:t>Usnesení č. 14</w:t>
      </w:r>
      <w:r w:rsidRPr="001B5B64">
        <w:rPr>
          <w:b/>
        </w:rPr>
        <w:t>/2017</w:t>
      </w:r>
      <w:r w:rsidRPr="001B5B64">
        <w:rPr>
          <w:b/>
        </w:rPr>
        <w:br/>
      </w:r>
      <w:r w:rsidR="00CF72BD" w:rsidRPr="007D5A6A">
        <w:rPr>
          <w:b/>
          <w:color w:val="000000" w:themeColor="text1"/>
        </w:rPr>
        <w:t>Programový výbor MAS schvaluje FICHE pro Programový rámec PRV a pověřuje kancelář MAS k učinění potřebných kroků ke schválení těchto FICHÍ.</w:t>
      </w:r>
    </w:p>
    <w:p w14:paraId="71A8F26C" w14:textId="77777777" w:rsidR="007D5A6A" w:rsidRDefault="007D5A6A" w:rsidP="007D5A6A">
      <w:pPr>
        <w:spacing w:after="0"/>
        <w:rPr>
          <w:b/>
        </w:rPr>
      </w:pPr>
      <w:r>
        <w:rPr>
          <w:b/>
        </w:rPr>
        <w:t>Pro:</w:t>
      </w:r>
      <w:r>
        <w:rPr>
          <w:b/>
        </w:rPr>
        <w:tab/>
        <w:t>9</w:t>
      </w:r>
      <w:r>
        <w:rPr>
          <w:b/>
        </w:rPr>
        <w:tab/>
      </w:r>
      <w:r>
        <w:rPr>
          <w:b/>
        </w:rPr>
        <w:tab/>
      </w:r>
      <w:r>
        <w:rPr>
          <w:b/>
        </w:rPr>
        <w:tab/>
        <w:t xml:space="preserve">Zdržel se: </w:t>
      </w:r>
      <w:r>
        <w:rPr>
          <w:b/>
        </w:rPr>
        <w:tab/>
        <w:t>0</w:t>
      </w:r>
      <w:r>
        <w:rPr>
          <w:b/>
        </w:rPr>
        <w:tab/>
      </w:r>
      <w:r>
        <w:rPr>
          <w:b/>
        </w:rPr>
        <w:tab/>
      </w:r>
      <w:r>
        <w:rPr>
          <w:b/>
        </w:rPr>
        <w:tab/>
        <w:t>Proti:</w:t>
      </w:r>
      <w:r>
        <w:rPr>
          <w:b/>
        </w:rPr>
        <w:tab/>
        <w:t>0</w:t>
      </w:r>
    </w:p>
    <w:p w14:paraId="4D91E91E" w14:textId="77777777" w:rsidR="007D5A6A" w:rsidRPr="003A3C66" w:rsidRDefault="007D5A6A" w:rsidP="00DD3BF9">
      <w:pPr>
        <w:rPr>
          <w:b/>
          <w:color w:val="FF0000"/>
        </w:rPr>
      </w:pPr>
    </w:p>
    <w:p w14:paraId="2D0787EE" w14:textId="77777777" w:rsidR="00102FE9" w:rsidRDefault="00B55867" w:rsidP="009E2180">
      <w:pPr>
        <w:pStyle w:val="Nadpis1"/>
        <w:ind w:left="142"/>
      </w:pPr>
      <w:r>
        <w:lastRenderedPageBreak/>
        <w:t>Interní postupy</w:t>
      </w:r>
      <w:r w:rsidR="00102FE9">
        <w:t xml:space="preserve"> </w:t>
      </w:r>
    </w:p>
    <w:p w14:paraId="4F71C94B" w14:textId="05DD9A5E" w:rsidR="008B1192" w:rsidRPr="00980D13" w:rsidRDefault="00980D13" w:rsidP="00980D13">
      <w:r>
        <w:t>Pro vyhlašování výzev a hodnocení projektů je zapotřebí zpracovat interní postupy pro všechny tři programové rámce. Kancelář MAS momen</w:t>
      </w:r>
      <w:r w:rsidR="00A45105">
        <w:t>tálně pracuje na vytvoření vzoru</w:t>
      </w:r>
      <w:r>
        <w:t xml:space="preserve"> interních postupů, </w:t>
      </w:r>
      <w:r w:rsidR="00A45105">
        <w:t xml:space="preserve">který bude jednotný pro všechny tři programové rámce i přes specifické požadavky těchto programových rámců. </w:t>
      </w:r>
      <w:r>
        <w:t xml:space="preserve"> </w:t>
      </w:r>
    </w:p>
    <w:p w14:paraId="044678CE" w14:textId="5B4B9352" w:rsidR="00BC3F49" w:rsidRDefault="00BC3F49" w:rsidP="00BC3F49">
      <w:pPr>
        <w:pStyle w:val="Nadpis1"/>
        <w:numPr>
          <w:ilvl w:val="1"/>
          <w:numId w:val="6"/>
        </w:numPr>
      </w:pPr>
      <w:r>
        <w:t>Tvorba interních postupů pro IROP</w:t>
      </w:r>
    </w:p>
    <w:p w14:paraId="14F685C9" w14:textId="42402A5E" w:rsidR="00102FE9" w:rsidRDefault="00E55A21" w:rsidP="00E55A21">
      <w:pPr>
        <w:ind w:left="567"/>
        <w:jc w:val="both"/>
      </w:pPr>
      <w:r>
        <w:t xml:space="preserve">Kancelář MAS momentálně pracuje na vytvoření interních postupů pro programový rámec IROP. </w:t>
      </w:r>
      <w:r w:rsidR="00B55867">
        <w:t xml:space="preserve">Dle zkušeností MAS trvá schválení těchto interních postupů měsíce, proto je co nejdříve zašleme na CRR k připomínkám a schválení. </w:t>
      </w:r>
    </w:p>
    <w:p w14:paraId="2B070BFE" w14:textId="473DADA3" w:rsidR="00DD3BF9" w:rsidRDefault="00B55867" w:rsidP="002265CD">
      <w:pPr>
        <w:ind w:left="567"/>
        <w:jc w:val="both"/>
      </w:pPr>
      <w:r>
        <w:t xml:space="preserve">Interní postupy jsou vytvořeny v souladu s Minimálními požadavky na tvorbu interních postupů (doporučení od CRR), dle Metodického pokynu pro řízení výzev, hodnocení a výběr projektů (MMR), dle konzultací se zkušenějšími MAS (v tomto ohledu) a dle informací získaných z dotazování na seminářích IROP. </w:t>
      </w:r>
    </w:p>
    <w:p w14:paraId="099136A2" w14:textId="32125333" w:rsidR="00BC3F49" w:rsidRDefault="00BC3F49" w:rsidP="00BC3F49">
      <w:pPr>
        <w:pStyle w:val="Nadpis1"/>
        <w:numPr>
          <w:ilvl w:val="0"/>
          <w:numId w:val="14"/>
        </w:numPr>
      </w:pPr>
      <w:r>
        <w:t>Změna související dokumentace</w:t>
      </w:r>
    </w:p>
    <w:p w14:paraId="1B58A082" w14:textId="1BF0013E" w:rsidR="00BC3F49" w:rsidRPr="00BC3F49" w:rsidRDefault="00BC3F49" w:rsidP="00BC3F49">
      <w:pPr>
        <w:ind w:left="708"/>
      </w:pPr>
      <w:r>
        <w:t xml:space="preserve">Dle současných požadavků na procesy hodnocení a výběru projektů bude zapotřebí provést drobné změny ve statutu a v implementační části strategie. </w:t>
      </w:r>
    </w:p>
    <w:p w14:paraId="561F4B1B" w14:textId="77777777" w:rsidR="00BC3F49" w:rsidRDefault="00BC3F49" w:rsidP="002265CD">
      <w:pPr>
        <w:ind w:left="567"/>
        <w:jc w:val="both"/>
      </w:pPr>
    </w:p>
    <w:p w14:paraId="699C2505" w14:textId="4600AF4D" w:rsidR="007D5A6A" w:rsidRPr="007D5A6A" w:rsidRDefault="007D5A6A" w:rsidP="007D5A6A">
      <w:pPr>
        <w:jc w:val="both"/>
        <w:rPr>
          <w:i/>
        </w:rPr>
      </w:pPr>
      <w:r w:rsidRPr="007D5A6A">
        <w:rPr>
          <w:i/>
        </w:rPr>
        <w:t>Diskuze:</w:t>
      </w:r>
    </w:p>
    <w:p w14:paraId="2351F504" w14:textId="0947EDE4" w:rsidR="007D5A6A" w:rsidRPr="007D5A6A" w:rsidRDefault="007D5A6A" w:rsidP="007D5A6A">
      <w:pPr>
        <w:jc w:val="both"/>
        <w:rPr>
          <w:i/>
        </w:rPr>
      </w:pPr>
      <w:r w:rsidRPr="007D5A6A">
        <w:rPr>
          <w:i/>
        </w:rPr>
        <w:t xml:space="preserve">Je zapotřebí poptat specialisty na hodnocení projektů v OPZ (je to nutnost), existuje ale databáze hodnotitelů (na webu Národní sítě MAS) a je možné je oslovit ke spolupráci. </w:t>
      </w:r>
    </w:p>
    <w:p w14:paraId="26452748" w14:textId="7A79FFA0" w:rsidR="007D5A6A" w:rsidRPr="00E9714A" w:rsidRDefault="007D5A6A" w:rsidP="00E9714A">
      <w:pPr>
        <w:jc w:val="both"/>
        <w:rPr>
          <w:i/>
        </w:rPr>
      </w:pPr>
      <w:r w:rsidRPr="007D5A6A">
        <w:rPr>
          <w:i/>
        </w:rPr>
        <w:t xml:space="preserve">Interní postupy budou odeslány k seznámení Plénu, dále podle specifik orgánů – Výběrové komise a Monitorovací komise – je zapotřebí zvolit členy a zajistit fungování těchto orgánů v souladu s interními postupy.  </w:t>
      </w:r>
    </w:p>
    <w:p w14:paraId="11E31C47" w14:textId="59F61996" w:rsidR="00DD3BF9" w:rsidRPr="007309A4" w:rsidRDefault="00DD3BF9" w:rsidP="00DD3BF9">
      <w:pPr>
        <w:rPr>
          <w:b/>
          <w:color w:val="000000" w:themeColor="text1"/>
        </w:rPr>
      </w:pPr>
      <w:r>
        <w:rPr>
          <w:b/>
        </w:rPr>
        <w:t>Usnesení č. 15</w:t>
      </w:r>
      <w:r w:rsidRPr="001B5B64">
        <w:rPr>
          <w:b/>
        </w:rPr>
        <w:t>/2017</w:t>
      </w:r>
      <w:r w:rsidRPr="001B5B64">
        <w:rPr>
          <w:b/>
        </w:rPr>
        <w:br/>
      </w:r>
      <w:r w:rsidRPr="007309A4">
        <w:rPr>
          <w:b/>
          <w:color w:val="000000" w:themeColor="text1"/>
        </w:rPr>
        <w:t>Programový výbor MAS Rakovnicko bere na vědomí</w:t>
      </w:r>
      <w:r w:rsidR="002265CD" w:rsidRPr="007309A4">
        <w:rPr>
          <w:b/>
          <w:color w:val="000000" w:themeColor="text1"/>
        </w:rPr>
        <w:t xml:space="preserve"> informace o tvorbě </w:t>
      </w:r>
      <w:r w:rsidRPr="007309A4">
        <w:rPr>
          <w:b/>
          <w:color w:val="000000" w:themeColor="text1"/>
        </w:rPr>
        <w:t>Interní</w:t>
      </w:r>
      <w:r w:rsidR="002265CD" w:rsidRPr="007309A4">
        <w:rPr>
          <w:b/>
          <w:color w:val="000000" w:themeColor="text1"/>
        </w:rPr>
        <w:t xml:space="preserve">ch postupů.  </w:t>
      </w:r>
    </w:p>
    <w:p w14:paraId="66E35B37" w14:textId="77777777" w:rsidR="007309A4" w:rsidRDefault="007309A4" w:rsidP="007309A4">
      <w:pPr>
        <w:spacing w:after="0"/>
        <w:rPr>
          <w:b/>
        </w:rPr>
      </w:pPr>
      <w:r>
        <w:rPr>
          <w:b/>
        </w:rPr>
        <w:t>Pro:</w:t>
      </w:r>
      <w:r>
        <w:rPr>
          <w:b/>
        </w:rPr>
        <w:tab/>
        <w:t>9</w:t>
      </w:r>
      <w:r>
        <w:rPr>
          <w:b/>
        </w:rPr>
        <w:tab/>
      </w:r>
      <w:r>
        <w:rPr>
          <w:b/>
        </w:rPr>
        <w:tab/>
      </w:r>
      <w:r>
        <w:rPr>
          <w:b/>
        </w:rPr>
        <w:tab/>
        <w:t xml:space="preserve">Zdržel se: </w:t>
      </w:r>
      <w:r>
        <w:rPr>
          <w:b/>
        </w:rPr>
        <w:tab/>
        <w:t>0</w:t>
      </w:r>
      <w:r>
        <w:rPr>
          <w:b/>
        </w:rPr>
        <w:tab/>
      </w:r>
      <w:r>
        <w:rPr>
          <w:b/>
        </w:rPr>
        <w:tab/>
      </w:r>
      <w:r>
        <w:rPr>
          <w:b/>
        </w:rPr>
        <w:tab/>
        <w:t>Proti:</w:t>
      </w:r>
      <w:r>
        <w:rPr>
          <w:b/>
        </w:rPr>
        <w:tab/>
        <w:t>0</w:t>
      </w:r>
    </w:p>
    <w:p w14:paraId="72E54291" w14:textId="77777777" w:rsidR="007309A4" w:rsidRPr="00DD3BF9" w:rsidRDefault="007309A4" w:rsidP="00DD3BF9">
      <w:pPr>
        <w:rPr>
          <w:b/>
        </w:rPr>
      </w:pPr>
    </w:p>
    <w:p w14:paraId="09BB6138" w14:textId="77777777" w:rsidR="009E2180" w:rsidRDefault="00B55867" w:rsidP="009E2180">
      <w:pPr>
        <w:pStyle w:val="Nadpis1"/>
        <w:ind w:left="142"/>
      </w:pPr>
      <w:r>
        <w:t>Jednání Pléna MAS</w:t>
      </w:r>
    </w:p>
    <w:p w14:paraId="2CC59D0D" w14:textId="3426C767" w:rsidR="008516E6" w:rsidRDefault="00B55867" w:rsidP="008516E6">
      <w:pPr>
        <w:ind w:left="426"/>
      </w:pPr>
      <w:r w:rsidRPr="00B55867">
        <w:t xml:space="preserve">PV MAS by měl najít termín ke svolání jednání Pléna </w:t>
      </w:r>
      <w:proofErr w:type="gramStart"/>
      <w:r w:rsidRPr="00B55867">
        <w:t>MAS</w:t>
      </w:r>
      <w:proofErr w:type="gramEnd"/>
      <w:r w:rsidRPr="00B55867">
        <w:t xml:space="preserve">, kde budou projednány novinky ohledně Strategie, ujednány následující kroky pro vytvoření Výběrové komise, upravení složení Monitorovací komise, představení harmonogramů, </w:t>
      </w:r>
      <w:proofErr w:type="spellStart"/>
      <w:r w:rsidRPr="00B55867">
        <w:t>Fichí</w:t>
      </w:r>
      <w:proofErr w:type="spellEnd"/>
      <w:r w:rsidRPr="00B55867">
        <w:t xml:space="preserve">, Interních postupů k projednání. </w:t>
      </w:r>
    </w:p>
    <w:p w14:paraId="4EBC7F6D" w14:textId="7043F77A" w:rsidR="008516E6" w:rsidRPr="00E9714A" w:rsidRDefault="005F55C1" w:rsidP="008516E6">
      <w:pPr>
        <w:rPr>
          <w:b/>
          <w:color w:val="000000" w:themeColor="text1"/>
        </w:rPr>
      </w:pPr>
      <w:r>
        <w:rPr>
          <w:b/>
        </w:rPr>
        <w:t>Usnesení č. 16</w:t>
      </w:r>
      <w:r w:rsidR="002A3D6D" w:rsidRPr="001B5B64">
        <w:rPr>
          <w:b/>
        </w:rPr>
        <w:t>/2017</w:t>
      </w:r>
      <w:r w:rsidR="002A3D6D" w:rsidRPr="001B5B64">
        <w:rPr>
          <w:b/>
        </w:rPr>
        <w:br/>
      </w:r>
      <w:r w:rsidR="002A3D6D" w:rsidRPr="00E9714A">
        <w:rPr>
          <w:b/>
          <w:color w:val="000000" w:themeColor="text1"/>
        </w:rPr>
        <w:t xml:space="preserve">Programový výbor MAS Rakovnicko </w:t>
      </w:r>
      <w:r w:rsidR="002265CD" w:rsidRPr="00E9714A">
        <w:rPr>
          <w:b/>
          <w:color w:val="000000" w:themeColor="text1"/>
        </w:rPr>
        <w:t xml:space="preserve">stanovuje termín </w:t>
      </w:r>
      <w:r w:rsidR="00E9714A" w:rsidRPr="00E9714A">
        <w:rPr>
          <w:b/>
          <w:color w:val="000000" w:themeColor="text1"/>
        </w:rPr>
        <w:t xml:space="preserve">19. </w:t>
      </w:r>
      <w:r w:rsidR="00E9714A">
        <w:rPr>
          <w:b/>
          <w:color w:val="000000" w:themeColor="text1"/>
        </w:rPr>
        <w:t>ř</w:t>
      </w:r>
      <w:r w:rsidR="00E9714A" w:rsidRPr="00E9714A">
        <w:rPr>
          <w:b/>
          <w:color w:val="000000" w:themeColor="text1"/>
        </w:rPr>
        <w:t xml:space="preserve">íjna </w:t>
      </w:r>
      <w:r w:rsidR="002265CD" w:rsidRPr="00E9714A">
        <w:rPr>
          <w:b/>
          <w:color w:val="000000" w:themeColor="text1"/>
        </w:rPr>
        <w:t xml:space="preserve">pro </w:t>
      </w:r>
      <w:r w:rsidR="00E9714A">
        <w:rPr>
          <w:b/>
          <w:color w:val="000000" w:themeColor="text1"/>
        </w:rPr>
        <w:t>jednání</w:t>
      </w:r>
      <w:r w:rsidR="002265CD" w:rsidRPr="00E9714A">
        <w:rPr>
          <w:b/>
          <w:color w:val="000000" w:themeColor="text1"/>
        </w:rPr>
        <w:t xml:space="preserve"> pléna MAS</w:t>
      </w:r>
      <w:r w:rsidR="00E9714A">
        <w:rPr>
          <w:b/>
          <w:color w:val="000000" w:themeColor="text1"/>
        </w:rPr>
        <w:t xml:space="preserve"> od 15:00</w:t>
      </w:r>
      <w:r w:rsidR="001753A8" w:rsidRPr="00E9714A">
        <w:rPr>
          <w:b/>
          <w:color w:val="000000" w:themeColor="text1"/>
        </w:rPr>
        <w:t xml:space="preserve">. </w:t>
      </w:r>
    </w:p>
    <w:p w14:paraId="68B4A581" w14:textId="77777777" w:rsidR="00E9714A" w:rsidRDefault="00E9714A" w:rsidP="00E9714A">
      <w:pPr>
        <w:spacing w:after="0"/>
        <w:rPr>
          <w:b/>
        </w:rPr>
      </w:pPr>
      <w:r>
        <w:rPr>
          <w:b/>
        </w:rPr>
        <w:t>Pro:</w:t>
      </w:r>
      <w:r>
        <w:rPr>
          <w:b/>
        </w:rPr>
        <w:tab/>
        <w:t>9</w:t>
      </w:r>
      <w:r>
        <w:rPr>
          <w:b/>
        </w:rPr>
        <w:tab/>
      </w:r>
      <w:r>
        <w:rPr>
          <w:b/>
        </w:rPr>
        <w:tab/>
      </w:r>
      <w:r>
        <w:rPr>
          <w:b/>
        </w:rPr>
        <w:tab/>
        <w:t xml:space="preserve">Zdržel se: </w:t>
      </w:r>
      <w:r>
        <w:rPr>
          <w:b/>
        </w:rPr>
        <w:tab/>
        <w:t>0</w:t>
      </w:r>
      <w:r>
        <w:rPr>
          <w:b/>
        </w:rPr>
        <w:tab/>
      </w:r>
      <w:r>
        <w:rPr>
          <w:b/>
        </w:rPr>
        <w:tab/>
      </w:r>
      <w:r>
        <w:rPr>
          <w:b/>
        </w:rPr>
        <w:tab/>
        <w:t>Proti:</w:t>
      </w:r>
      <w:r>
        <w:rPr>
          <w:b/>
        </w:rPr>
        <w:tab/>
        <w:t>0</w:t>
      </w:r>
    </w:p>
    <w:p w14:paraId="09BB122B" w14:textId="77777777" w:rsidR="00E9714A" w:rsidRPr="002A3D6D" w:rsidRDefault="00E9714A" w:rsidP="008516E6">
      <w:pPr>
        <w:rPr>
          <w:b/>
        </w:rPr>
      </w:pPr>
    </w:p>
    <w:p w14:paraId="6F9C6FB2" w14:textId="77777777" w:rsidR="0097317E" w:rsidRDefault="00B55867" w:rsidP="004C5CD8">
      <w:pPr>
        <w:pStyle w:val="Nadpis1"/>
        <w:ind w:left="142" w:hanging="426"/>
      </w:pPr>
      <w:r>
        <w:lastRenderedPageBreak/>
        <w:t>Aktivity MAS</w:t>
      </w:r>
    </w:p>
    <w:p w14:paraId="5F75FA2C" w14:textId="77777777" w:rsidR="0020682A" w:rsidRDefault="00B55867" w:rsidP="00B55867">
      <w:pPr>
        <w:pStyle w:val="Nadpis1"/>
        <w:numPr>
          <w:ilvl w:val="1"/>
          <w:numId w:val="6"/>
        </w:numPr>
      </w:pPr>
      <w:r>
        <w:t>Setkání starostů</w:t>
      </w:r>
    </w:p>
    <w:p w14:paraId="4037B467" w14:textId="772F5034" w:rsidR="001753A8" w:rsidRDefault="00E9714A" w:rsidP="00E9714A">
      <w:pPr>
        <w:ind w:left="708"/>
        <w:jc w:val="both"/>
      </w:pPr>
      <w:r>
        <w:t xml:space="preserve">Kancelář MAS chystá setkání starostů, pojaté neformálně, jakožto „Snídaně se starosty“. </w:t>
      </w:r>
      <w:r w:rsidR="00B55867">
        <w:t xml:space="preserve"> </w:t>
      </w:r>
      <w:r>
        <w:t xml:space="preserve">Tato akce bude termínově plánována na 2. polovinu října na ráno. Program bude sestaven a odeslán spolu s pozvánkou. </w:t>
      </w:r>
    </w:p>
    <w:p w14:paraId="320F1938" w14:textId="77777777" w:rsidR="00A53E78" w:rsidRDefault="00A53E78" w:rsidP="00E9714A">
      <w:pPr>
        <w:spacing w:after="0"/>
        <w:rPr>
          <w:b/>
        </w:rPr>
      </w:pPr>
    </w:p>
    <w:p w14:paraId="08473A3C" w14:textId="2F91CED0" w:rsidR="00A53E78" w:rsidRDefault="00A53E78" w:rsidP="00E9714A">
      <w:pPr>
        <w:spacing w:after="0"/>
        <w:rPr>
          <w:b/>
        </w:rPr>
      </w:pPr>
      <w:r>
        <w:rPr>
          <w:b/>
        </w:rPr>
        <w:t xml:space="preserve">Kontrola usnášení schopnosti po odchodu 2 členů. </w:t>
      </w:r>
    </w:p>
    <w:p w14:paraId="6D24C5F6" w14:textId="54C61B27" w:rsidR="00E9714A" w:rsidRDefault="00A53E78" w:rsidP="00E9714A">
      <w:pPr>
        <w:ind w:left="708"/>
        <w:jc w:val="both"/>
      </w:pPr>
      <w:r w:rsidRPr="00A53E78">
        <w:rPr>
          <w:noProof/>
          <w:lang w:eastAsia="cs-CZ"/>
        </w:rPr>
        <w:drawing>
          <wp:inline distT="0" distB="0" distL="0" distR="0" wp14:anchorId="4F0C7DA2" wp14:editId="586B93BA">
            <wp:extent cx="5760720" cy="2183765"/>
            <wp:effectExtent l="0" t="0" r="5080" b="63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2183765"/>
                    </a:xfrm>
                    <a:prstGeom prst="rect">
                      <a:avLst/>
                    </a:prstGeom>
                  </pic:spPr>
                </pic:pic>
              </a:graphicData>
            </a:graphic>
          </wp:inline>
        </w:drawing>
      </w:r>
    </w:p>
    <w:p w14:paraId="671EC85B" w14:textId="77777777" w:rsidR="004C5CD8" w:rsidRDefault="00825A49" w:rsidP="00825A49">
      <w:pPr>
        <w:pStyle w:val="Nadpis1"/>
        <w:numPr>
          <w:ilvl w:val="1"/>
          <w:numId w:val="6"/>
        </w:numPr>
      </w:pPr>
      <w:r>
        <w:t>MAP ORP Rakovnicko</w:t>
      </w:r>
    </w:p>
    <w:p w14:paraId="22F9456B" w14:textId="77777777" w:rsidR="00825A49" w:rsidRDefault="00825A49" w:rsidP="00825A49">
      <w:pPr>
        <w:spacing w:after="0"/>
        <w:ind w:left="708"/>
      </w:pPr>
      <w:r>
        <w:t>Plánované akce v rámci projektu:</w:t>
      </w:r>
    </w:p>
    <w:p w14:paraId="4FE8E519" w14:textId="77777777" w:rsidR="00825A49" w:rsidRDefault="00825A49" w:rsidP="00825A49">
      <w:pPr>
        <w:spacing w:after="0"/>
        <w:ind w:left="708"/>
      </w:pPr>
      <w:r>
        <w:t xml:space="preserve">5.9. – 3.10. – účast zástupců na Akademii Konce </w:t>
      </w:r>
      <w:proofErr w:type="spellStart"/>
      <w:r>
        <w:t>prokrastinace</w:t>
      </w:r>
      <w:proofErr w:type="spellEnd"/>
    </w:p>
    <w:p w14:paraId="72D09C17" w14:textId="77777777" w:rsidR="00825A49" w:rsidRDefault="00825A49" w:rsidP="00825A49">
      <w:pPr>
        <w:spacing w:after="0"/>
        <w:ind w:left="708"/>
      </w:pPr>
      <w:r>
        <w:t>21.9. Kurz Inkluzivní škola a práce s asistentem</w:t>
      </w:r>
    </w:p>
    <w:p w14:paraId="4801169D" w14:textId="77777777" w:rsidR="00825A49" w:rsidRDefault="00825A49" w:rsidP="00825A49">
      <w:pPr>
        <w:spacing w:after="0"/>
        <w:ind w:left="708"/>
      </w:pPr>
      <w:r>
        <w:t>11.10. Doškolovací kurz ZZA a přehled legislativy pro školy v přírodě</w:t>
      </w:r>
    </w:p>
    <w:p w14:paraId="6CCD7367" w14:textId="77777777" w:rsidR="00825A49" w:rsidRDefault="00825A49" w:rsidP="00825A49">
      <w:pPr>
        <w:spacing w:after="0"/>
        <w:ind w:left="708"/>
      </w:pPr>
      <w:r>
        <w:t xml:space="preserve">17.10. </w:t>
      </w:r>
      <w:proofErr w:type="spellStart"/>
      <w:r>
        <w:t>Mertin</w:t>
      </w:r>
      <w:proofErr w:type="spellEnd"/>
      <w:r>
        <w:t>: pro ZŠ: Jak zařídit, aby všechny děti měly radost ze vzdělávání</w:t>
      </w:r>
    </w:p>
    <w:p w14:paraId="20D1259D" w14:textId="77777777" w:rsidR="00825A49" w:rsidRDefault="00825A49" w:rsidP="00825A49">
      <w:pPr>
        <w:spacing w:after="0"/>
        <w:ind w:left="708"/>
      </w:pPr>
      <w:r>
        <w:t xml:space="preserve">17.10. </w:t>
      </w:r>
      <w:proofErr w:type="spellStart"/>
      <w:r>
        <w:t>Mertin</w:t>
      </w:r>
      <w:proofErr w:type="spellEnd"/>
      <w:r>
        <w:t>: pro MŠ: Spolupráce s rodinou</w:t>
      </w:r>
    </w:p>
    <w:p w14:paraId="129CC0CB" w14:textId="77777777" w:rsidR="00825A49" w:rsidRDefault="00825A49" w:rsidP="00825A49">
      <w:pPr>
        <w:spacing w:after="0"/>
        <w:ind w:left="708"/>
      </w:pPr>
      <w:r>
        <w:t xml:space="preserve">17.10. účast na konferenci </w:t>
      </w:r>
      <w:proofErr w:type="spellStart"/>
      <w:r>
        <w:t>Krimyš</w:t>
      </w:r>
      <w:proofErr w:type="spellEnd"/>
      <w:r>
        <w:t xml:space="preserve"> – kritického myšlení</w:t>
      </w:r>
    </w:p>
    <w:p w14:paraId="229CED89" w14:textId="77777777" w:rsidR="00825A49" w:rsidRDefault="00825A49" w:rsidP="00825A49">
      <w:pPr>
        <w:spacing w:after="0"/>
        <w:ind w:left="708"/>
      </w:pPr>
      <w:r>
        <w:t>25.10. Workshop Syndrom vyhoření</w:t>
      </w:r>
    </w:p>
    <w:p w14:paraId="795166AD" w14:textId="77777777" w:rsidR="00825A49" w:rsidRDefault="00825A49" w:rsidP="00825A49">
      <w:pPr>
        <w:spacing w:after="0"/>
        <w:ind w:left="708"/>
      </w:pPr>
      <w:r>
        <w:t xml:space="preserve">2.11. </w:t>
      </w:r>
      <w:proofErr w:type="spellStart"/>
      <w:r>
        <w:t>Leadership</w:t>
      </w:r>
      <w:proofErr w:type="spellEnd"/>
      <w:r>
        <w:t>: Design firemní kultury</w:t>
      </w:r>
    </w:p>
    <w:p w14:paraId="42DCE6BF" w14:textId="77777777" w:rsidR="00825A49" w:rsidRDefault="00825A49" w:rsidP="00825A49">
      <w:pPr>
        <w:spacing w:after="0"/>
        <w:ind w:left="708"/>
      </w:pPr>
      <w:r>
        <w:t>začátek listopadu: Osobní hrdost pedagoga</w:t>
      </w:r>
    </w:p>
    <w:p w14:paraId="2F8CF671" w14:textId="77777777" w:rsidR="00825A49" w:rsidRDefault="00825A49" w:rsidP="00825A49">
      <w:pPr>
        <w:spacing w:after="0"/>
        <w:ind w:left="708"/>
      </w:pPr>
      <w:r>
        <w:t>14.11. Odměny, tresty a motivace pro děti – pro pedagogy</w:t>
      </w:r>
    </w:p>
    <w:p w14:paraId="4DD72AB6" w14:textId="77777777" w:rsidR="00825A49" w:rsidRDefault="00825A49" w:rsidP="00825A49">
      <w:pPr>
        <w:spacing w:after="0"/>
        <w:ind w:left="708"/>
      </w:pPr>
      <w:r>
        <w:t xml:space="preserve">20.11. </w:t>
      </w:r>
      <w:proofErr w:type="spellStart"/>
      <w:r>
        <w:t>Mertin</w:t>
      </w:r>
      <w:proofErr w:type="spellEnd"/>
      <w:r>
        <w:t>: pro ZŠ: Nevhodné chování pedagogů</w:t>
      </w:r>
    </w:p>
    <w:p w14:paraId="528E63E7" w14:textId="77777777" w:rsidR="00825A49" w:rsidRDefault="00825A49" w:rsidP="00825A49">
      <w:pPr>
        <w:spacing w:after="0"/>
        <w:ind w:left="708"/>
      </w:pPr>
      <w:r>
        <w:t xml:space="preserve">20.11. </w:t>
      </w:r>
      <w:proofErr w:type="spellStart"/>
      <w:r>
        <w:t>Mertin</w:t>
      </w:r>
      <w:proofErr w:type="spellEnd"/>
      <w:r>
        <w:t>: zatím nezvolené téma pro MŠ/rodiče</w:t>
      </w:r>
    </w:p>
    <w:p w14:paraId="3B9B8250" w14:textId="77777777" w:rsidR="00825A49" w:rsidRDefault="00825A49" w:rsidP="00825A49">
      <w:pPr>
        <w:spacing w:after="0"/>
        <w:ind w:left="708"/>
      </w:pPr>
      <w:r>
        <w:t>21.11. Kariérové poradenství</w:t>
      </w:r>
    </w:p>
    <w:p w14:paraId="57E31865" w14:textId="28A22399" w:rsidR="00825A49" w:rsidRDefault="00825A49" w:rsidP="00825A49">
      <w:pPr>
        <w:spacing w:after="0"/>
        <w:ind w:left="708"/>
      </w:pPr>
      <w:r>
        <w:t>konec listopadu: Zdravá školní jídelna</w:t>
      </w:r>
      <w:r w:rsidR="001F034D">
        <w:t xml:space="preserve"> – </w:t>
      </w:r>
      <w:r w:rsidR="001F034D" w:rsidRPr="006D6A8F">
        <w:rPr>
          <w:color w:val="000000" w:themeColor="text1"/>
        </w:rPr>
        <w:t>zájem o sdílené jídelníčky</w:t>
      </w:r>
    </w:p>
    <w:p w14:paraId="3E2BB2A8" w14:textId="77777777" w:rsidR="00825A49" w:rsidRDefault="00825A49" w:rsidP="00825A49">
      <w:pPr>
        <w:spacing w:after="0"/>
        <w:ind w:left="708"/>
      </w:pPr>
      <w:r>
        <w:t>6.12. Syndrom vyhoření (2x)</w:t>
      </w:r>
    </w:p>
    <w:p w14:paraId="2D71BA50" w14:textId="77777777" w:rsidR="00825A49" w:rsidRDefault="00825A49" w:rsidP="00825A49">
      <w:pPr>
        <w:spacing w:after="0"/>
        <w:ind w:left="708"/>
      </w:pPr>
      <w:r>
        <w:t xml:space="preserve"> - případně účast na dalších konferencích (např. </w:t>
      </w:r>
      <w:proofErr w:type="spellStart"/>
      <w:r>
        <w:t>TEDx</w:t>
      </w:r>
      <w:proofErr w:type="spellEnd"/>
      <w:r>
        <w:t>) dle zájmu leaderů v regionu.</w:t>
      </w:r>
    </w:p>
    <w:p w14:paraId="7F055C63" w14:textId="77777777" w:rsidR="00825A49" w:rsidRDefault="00825A49" w:rsidP="00825A49">
      <w:pPr>
        <w:spacing w:after="0"/>
        <w:ind w:left="708"/>
      </w:pPr>
      <w:r>
        <w:t xml:space="preserve"> - budou prezentovány nové informace o chystané navazující výzvě pro příští rok</w:t>
      </w:r>
    </w:p>
    <w:p w14:paraId="0BB62D31" w14:textId="77777777" w:rsidR="00825A49" w:rsidRDefault="00825A49" w:rsidP="00825A49">
      <w:pPr>
        <w:spacing w:after="0"/>
        <w:ind w:left="708"/>
      </w:pPr>
      <w:r>
        <w:t xml:space="preserve"> - chystá se potisk tašek a batohů – budou dány aktivním spolupracujícím na projektu –   členům RT, ŘV, pracovních skupin a dalším aktivním subjektům</w:t>
      </w:r>
    </w:p>
    <w:p w14:paraId="66F06194" w14:textId="77777777" w:rsidR="00513EBD" w:rsidRPr="00B06399" w:rsidRDefault="00825A49" w:rsidP="00825A49">
      <w:pPr>
        <w:spacing w:after="0"/>
        <w:ind w:left="708"/>
      </w:pPr>
      <w:r>
        <w:t xml:space="preserve"> - probíhá tisk a vazba brožury Budeme mít předškoláka – je rozdávána na akcích, kde se prezentuje MAS, můžou si brát školy, dětské kluby, …</w:t>
      </w:r>
    </w:p>
    <w:p w14:paraId="2EDC4E1F" w14:textId="77777777" w:rsidR="004C5CD8" w:rsidRPr="004C5CD8" w:rsidRDefault="004C5CD8" w:rsidP="004C5CD8"/>
    <w:p w14:paraId="54ADCF8E" w14:textId="77777777" w:rsidR="0097317E" w:rsidRDefault="00825A49" w:rsidP="00825A49">
      <w:pPr>
        <w:pStyle w:val="Nadpis1"/>
        <w:numPr>
          <w:ilvl w:val="1"/>
          <w:numId w:val="6"/>
        </w:numPr>
      </w:pPr>
      <w:r>
        <w:lastRenderedPageBreak/>
        <w:t>Akce MAS Rakovnicko nebo s naší účastí</w:t>
      </w:r>
    </w:p>
    <w:p w14:paraId="2B0061B0" w14:textId="77777777" w:rsidR="0085329C" w:rsidRDefault="0069163F" w:rsidP="00521FA6">
      <w:r>
        <w:t>Promítání Dokumentů Jeden Svět</w:t>
      </w:r>
    </w:p>
    <w:p w14:paraId="48B07461" w14:textId="77777777" w:rsidR="0069163F" w:rsidRDefault="0069163F" w:rsidP="0069163F">
      <w:pPr>
        <w:ind w:left="426"/>
      </w:pPr>
      <w:r>
        <w:t xml:space="preserve">Proběhly již 3 promítací večery ve Vinotéce. Další zatím není domluveno, uvidíme podle našich časových možností a zásob energie. </w:t>
      </w:r>
    </w:p>
    <w:p w14:paraId="346D861B" w14:textId="77777777" w:rsidR="0069163F" w:rsidRDefault="0069163F" w:rsidP="0069163F">
      <w:r>
        <w:t>Workshop Tvořivá zahrada</w:t>
      </w:r>
    </w:p>
    <w:p w14:paraId="68BE7D9E" w14:textId="77777777" w:rsidR="0069163F" w:rsidRDefault="0069163F" w:rsidP="0069163F">
      <w:pPr>
        <w:ind w:left="426"/>
      </w:pPr>
      <w:r>
        <w:t>Úspěšnou akcí se dá označit workshop na výrobu ekologických pracích prášků a mycího prostředku. V </w:t>
      </w:r>
      <w:proofErr w:type="spellStart"/>
      <w:r>
        <w:t>Rakozahradě</w:t>
      </w:r>
      <w:proofErr w:type="spellEnd"/>
      <w:r>
        <w:t xml:space="preserve"> se nás sešlo 20, bylo to příjemné dopoledne, setkali jsme se s pozitivními ohlasy.</w:t>
      </w:r>
    </w:p>
    <w:p w14:paraId="6EE5FEFF" w14:textId="77777777" w:rsidR="0069163F" w:rsidRDefault="0069163F" w:rsidP="0069163F">
      <w:proofErr w:type="spellStart"/>
      <w:r>
        <w:t>Hawaii</w:t>
      </w:r>
      <w:proofErr w:type="spellEnd"/>
      <w:r>
        <w:t xml:space="preserve"> na </w:t>
      </w:r>
      <w:proofErr w:type="spellStart"/>
      <w:r>
        <w:t>Tyršáku</w:t>
      </w:r>
      <w:proofErr w:type="spellEnd"/>
    </w:p>
    <w:p w14:paraId="08746C5C" w14:textId="77777777" w:rsidR="0069163F" w:rsidRDefault="0069163F" w:rsidP="0069163F">
      <w:pPr>
        <w:ind w:left="426"/>
      </w:pPr>
      <w:r>
        <w:t>MAS jsme prezento</w:t>
      </w:r>
      <w:r w:rsidR="00582C10">
        <w:t xml:space="preserve">valy na akci Poslední prázdninová </w:t>
      </w:r>
      <w:proofErr w:type="spellStart"/>
      <w:r w:rsidR="00582C10">
        <w:t>párty</w:t>
      </w:r>
      <w:proofErr w:type="spellEnd"/>
      <w:r w:rsidR="00582C10">
        <w:t xml:space="preserve"> na </w:t>
      </w:r>
      <w:proofErr w:type="spellStart"/>
      <w:r w:rsidR="00582C10">
        <w:t>Hawaii</w:t>
      </w:r>
      <w:proofErr w:type="spellEnd"/>
      <w:r w:rsidR="00582C10">
        <w:t xml:space="preserve">. Zájem byl o </w:t>
      </w:r>
      <w:proofErr w:type="spellStart"/>
      <w:r w:rsidR="00582C10">
        <w:t>questingové</w:t>
      </w:r>
      <w:proofErr w:type="spellEnd"/>
      <w:r w:rsidR="00582C10">
        <w:t xml:space="preserve"> trasy a vůbec tipy na výlety pro rodiny s dětmi. </w:t>
      </w:r>
    </w:p>
    <w:p w14:paraId="756DB24D" w14:textId="77777777" w:rsidR="00582C10" w:rsidRDefault="00582C10" w:rsidP="00582C10">
      <w:r>
        <w:t>23. 9. 2017 Soutěž nejsilnější Hasič v Rakovníku</w:t>
      </w:r>
    </w:p>
    <w:p w14:paraId="0C5E2C9C" w14:textId="77777777" w:rsidR="00582C10" w:rsidRDefault="00582C10" w:rsidP="00582C10">
      <w:pPr>
        <w:ind w:left="426"/>
      </w:pPr>
      <w:r>
        <w:t xml:space="preserve">Byli jsme osloveni starostou OSH Rakovník panem Ledvinkou k účasti a prezentaci </w:t>
      </w:r>
      <w:proofErr w:type="spellStart"/>
      <w:r>
        <w:t>MASky</w:t>
      </w:r>
      <w:proofErr w:type="spellEnd"/>
      <w:r>
        <w:t xml:space="preserve"> na sportovní soutěži. Účast jsme potvrdili a budeme prezentovat MAS a všechny aktivity a možnosti, které do území přinášíme/můžeme přinést.</w:t>
      </w:r>
    </w:p>
    <w:p w14:paraId="13E2213C" w14:textId="77777777" w:rsidR="00582C10" w:rsidRDefault="00582C10" w:rsidP="00582C10">
      <w:r>
        <w:t>Den spolupráce v Posázaví</w:t>
      </w:r>
    </w:p>
    <w:p w14:paraId="6521B5FD" w14:textId="77777777" w:rsidR="00582C10" w:rsidRDefault="00582C10" w:rsidP="00582C10">
      <w:pPr>
        <w:ind w:left="426"/>
      </w:pPr>
      <w:r>
        <w:t xml:space="preserve">Jako partnerská MAS jsme byli osloveni MAS Posázaví k účasti na dnu spolupráce, jehož hlavním tématem bude ekologie, šetrný přístup k přírodě a zodpovědné chování, v reakci na podstatu čištění řek Sázava (i Berounka). MAS Rakovnicko bude mít zajištěné ubytování, prostory, rádi bychom vzali nějakého partnera s sebou. </w:t>
      </w:r>
    </w:p>
    <w:p w14:paraId="5D7EAA92" w14:textId="77777777" w:rsidR="00582C10" w:rsidRDefault="00582C10" w:rsidP="00582C10"/>
    <w:p w14:paraId="5F6297DA" w14:textId="77777777" w:rsidR="0085329C" w:rsidRDefault="00072E4F" w:rsidP="00582C10">
      <w:pPr>
        <w:pStyle w:val="Nadpis1"/>
        <w:numPr>
          <w:ilvl w:val="1"/>
          <w:numId w:val="6"/>
        </w:numPr>
      </w:pPr>
      <w:r>
        <w:t xml:space="preserve"> </w:t>
      </w:r>
      <w:r w:rsidR="00582C10">
        <w:t>Čistá Berounka 2018 + Čistá Sázava 2018</w:t>
      </w:r>
    </w:p>
    <w:p w14:paraId="5D98951C" w14:textId="4CDAC3DB" w:rsidR="00FF40E2" w:rsidRDefault="00582C10" w:rsidP="006B5A95">
      <w:r>
        <w:t xml:space="preserve">Na jednání s MAS Posázaví jsme již rozvrhli termíny těchto dvou akcí, Čistá Berounka bude navazovat na Sázavu a mohla by se konat 14. </w:t>
      </w:r>
      <w:proofErr w:type="gramStart"/>
      <w:r>
        <w:t>Dubna</w:t>
      </w:r>
      <w:proofErr w:type="gramEnd"/>
      <w:r>
        <w:t xml:space="preserve"> 2018. Ke spolupráci je potřeba oslovit mnohem širší okruh lidí a společností. Je zapotřebí rozšířit organizační tým na lodích a v dobrovolnících. Nápadem je oslovení Hasičů, místních firem (k možnosti </w:t>
      </w:r>
      <w:proofErr w:type="spellStart"/>
      <w:r>
        <w:t>teambuildingu</w:t>
      </w:r>
      <w:proofErr w:type="spellEnd"/>
      <w:r>
        <w:t xml:space="preserve">). Bude potřeba k této akci svolat pracovní skupinu. Budeme rádi za aktivní pomoc ze strany partnerů. </w:t>
      </w:r>
    </w:p>
    <w:p w14:paraId="29E764AC" w14:textId="0A3AD326" w:rsidR="00C84830" w:rsidRPr="00C84830" w:rsidRDefault="00C84830" w:rsidP="006B5A95">
      <w:pPr>
        <w:rPr>
          <w:i/>
          <w:color w:val="000000" w:themeColor="text1"/>
        </w:rPr>
      </w:pPr>
      <w:r w:rsidRPr="00C84830">
        <w:rPr>
          <w:i/>
          <w:color w:val="000000" w:themeColor="text1"/>
        </w:rPr>
        <w:t>Diskuze:</w:t>
      </w:r>
    </w:p>
    <w:p w14:paraId="227AA4B8" w14:textId="1BAC4223" w:rsidR="00330C93" w:rsidRPr="00C84830" w:rsidRDefault="00C84830" w:rsidP="006B5A95">
      <w:pPr>
        <w:rPr>
          <w:i/>
          <w:color w:val="000000" w:themeColor="text1"/>
        </w:rPr>
      </w:pPr>
      <w:r w:rsidRPr="00C84830">
        <w:rPr>
          <w:i/>
          <w:color w:val="000000" w:themeColor="text1"/>
        </w:rPr>
        <w:t>P</w:t>
      </w:r>
      <w:r w:rsidR="00FF40E2" w:rsidRPr="00C84830">
        <w:rPr>
          <w:i/>
          <w:color w:val="000000" w:themeColor="text1"/>
        </w:rPr>
        <w:t>odchytit provozovatele kempů ohledně spolupráce</w:t>
      </w:r>
      <w:r w:rsidRPr="00C84830">
        <w:rPr>
          <w:i/>
          <w:color w:val="000000" w:themeColor="text1"/>
        </w:rPr>
        <w:t xml:space="preserve"> s akcí. </w:t>
      </w:r>
    </w:p>
    <w:p w14:paraId="1216E6E8" w14:textId="77777777" w:rsidR="00C84830" w:rsidRPr="00E9714A" w:rsidRDefault="00C84830" w:rsidP="00C84830">
      <w:pPr>
        <w:rPr>
          <w:b/>
          <w:color w:val="000000" w:themeColor="text1"/>
        </w:rPr>
      </w:pPr>
      <w:r>
        <w:rPr>
          <w:b/>
        </w:rPr>
        <w:t xml:space="preserve">Usnesení č. </w:t>
      </w:r>
      <w:proofErr w:type="gramStart"/>
      <w:r>
        <w:rPr>
          <w:b/>
        </w:rPr>
        <w:t>17a</w:t>
      </w:r>
      <w:proofErr w:type="gramEnd"/>
      <w:r w:rsidRPr="001B5B64">
        <w:rPr>
          <w:b/>
        </w:rPr>
        <w:t>/2017</w:t>
      </w:r>
      <w:r w:rsidRPr="001B5B64">
        <w:rPr>
          <w:b/>
        </w:rPr>
        <w:br/>
      </w:r>
      <w:r w:rsidRPr="00E9714A">
        <w:rPr>
          <w:b/>
          <w:color w:val="000000" w:themeColor="text1"/>
        </w:rPr>
        <w:t xml:space="preserve">Programový výbor MAS Rakovnicko </w:t>
      </w:r>
      <w:r>
        <w:rPr>
          <w:b/>
          <w:color w:val="000000" w:themeColor="text1"/>
        </w:rPr>
        <w:t>souhlasí s uspořádáním akce Snídaně se starosty.</w:t>
      </w:r>
    </w:p>
    <w:p w14:paraId="13A5083C" w14:textId="19C7355F" w:rsidR="00C84830" w:rsidRDefault="00C84830" w:rsidP="00C84830">
      <w:pPr>
        <w:spacing w:after="0"/>
        <w:rPr>
          <w:b/>
        </w:rPr>
      </w:pPr>
      <w:r>
        <w:rPr>
          <w:b/>
        </w:rPr>
        <w:t>Pro:</w:t>
      </w:r>
      <w:r>
        <w:rPr>
          <w:b/>
        </w:rPr>
        <w:tab/>
        <w:t>7</w:t>
      </w:r>
      <w:r>
        <w:rPr>
          <w:b/>
        </w:rPr>
        <w:tab/>
      </w:r>
      <w:r>
        <w:rPr>
          <w:b/>
        </w:rPr>
        <w:tab/>
      </w:r>
      <w:r>
        <w:rPr>
          <w:b/>
        </w:rPr>
        <w:tab/>
        <w:t xml:space="preserve">Zdržel se: </w:t>
      </w:r>
      <w:r>
        <w:rPr>
          <w:b/>
        </w:rPr>
        <w:tab/>
        <w:t>0</w:t>
      </w:r>
      <w:r>
        <w:rPr>
          <w:b/>
        </w:rPr>
        <w:tab/>
      </w:r>
      <w:r>
        <w:rPr>
          <w:b/>
        </w:rPr>
        <w:tab/>
      </w:r>
      <w:r>
        <w:rPr>
          <w:b/>
        </w:rPr>
        <w:tab/>
        <w:t>Proti:</w:t>
      </w:r>
      <w:r>
        <w:rPr>
          <w:b/>
        </w:rPr>
        <w:tab/>
        <w:t>0</w:t>
      </w:r>
    </w:p>
    <w:p w14:paraId="3D3990E2" w14:textId="77777777" w:rsidR="00C84830" w:rsidRDefault="00C84830" w:rsidP="003043A7">
      <w:pPr>
        <w:spacing w:after="0"/>
        <w:rPr>
          <w:b/>
        </w:rPr>
      </w:pPr>
    </w:p>
    <w:p w14:paraId="52D4E5AC" w14:textId="59181415" w:rsidR="002265CD" w:rsidRDefault="002265CD" w:rsidP="003043A7">
      <w:pPr>
        <w:spacing w:after="0"/>
        <w:rPr>
          <w:b/>
        </w:rPr>
      </w:pPr>
      <w:r>
        <w:rPr>
          <w:b/>
        </w:rPr>
        <w:t xml:space="preserve">Usnesení č. </w:t>
      </w:r>
      <w:proofErr w:type="gramStart"/>
      <w:r>
        <w:rPr>
          <w:b/>
        </w:rPr>
        <w:t>17b</w:t>
      </w:r>
      <w:proofErr w:type="gramEnd"/>
      <w:r>
        <w:rPr>
          <w:b/>
        </w:rPr>
        <w:t>/2017</w:t>
      </w:r>
    </w:p>
    <w:p w14:paraId="0F7383C7" w14:textId="3E676185" w:rsidR="002265CD" w:rsidRDefault="002265CD" w:rsidP="003043A7">
      <w:pPr>
        <w:spacing w:after="0"/>
        <w:rPr>
          <w:b/>
        </w:rPr>
      </w:pPr>
      <w:r>
        <w:rPr>
          <w:b/>
        </w:rPr>
        <w:t xml:space="preserve">Programový výbor MAS Rakovnicko bere na vědomí o projektu MAP. </w:t>
      </w:r>
    </w:p>
    <w:p w14:paraId="2AD58300" w14:textId="77777777" w:rsidR="003043A7" w:rsidRDefault="003043A7" w:rsidP="003043A7">
      <w:pPr>
        <w:spacing w:after="0"/>
        <w:rPr>
          <w:b/>
        </w:rPr>
      </w:pPr>
    </w:p>
    <w:p w14:paraId="335AD342" w14:textId="4E4CC817" w:rsidR="00C84830" w:rsidRDefault="00C84830" w:rsidP="00C84830">
      <w:pPr>
        <w:spacing w:after="0"/>
        <w:rPr>
          <w:b/>
        </w:rPr>
      </w:pPr>
      <w:r>
        <w:rPr>
          <w:b/>
        </w:rPr>
        <w:t>Pro:</w:t>
      </w:r>
      <w:r>
        <w:rPr>
          <w:b/>
        </w:rPr>
        <w:tab/>
        <w:t>7</w:t>
      </w:r>
      <w:r>
        <w:rPr>
          <w:b/>
        </w:rPr>
        <w:tab/>
      </w:r>
      <w:r>
        <w:rPr>
          <w:b/>
        </w:rPr>
        <w:tab/>
      </w:r>
      <w:r>
        <w:rPr>
          <w:b/>
        </w:rPr>
        <w:tab/>
        <w:t xml:space="preserve">Zdržel se: </w:t>
      </w:r>
      <w:r>
        <w:rPr>
          <w:b/>
        </w:rPr>
        <w:tab/>
        <w:t>0</w:t>
      </w:r>
      <w:r>
        <w:rPr>
          <w:b/>
        </w:rPr>
        <w:tab/>
      </w:r>
      <w:r>
        <w:rPr>
          <w:b/>
        </w:rPr>
        <w:tab/>
      </w:r>
      <w:r>
        <w:rPr>
          <w:b/>
        </w:rPr>
        <w:tab/>
        <w:t>Proti:</w:t>
      </w:r>
      <w:r>
        <w:rPr>
          <w:b/>
        </w:rPr>
        <w:tab/>
        <w:t>0</w:t>
      </w:r>
    </w:p>
    <w:p w14:paraId="68A23F14" w14:textId="77777777" w:rsidR="00C84830" w:rsidRDefault="00C84830" w:rsidP="003043A7">
      <w:pPr>
        <w:spacing w:after="0"/>
        <w:rPr>
          <w:b/>
        </w:rPr>
      </w:pPr>
    </w:p>
    <w:p w14:paraId="0BC751EF" w14:textId="03B5F2FF" w:rsidR="002265CD" w:rsidRDefault="002265CD" w:rsidP="003043A7">
      <w:pPr>
        <w:spacing w:after="0"/>
        <w:rPr>
          <w:b/>
        </w:rPr>
      </w:pPr>
      <w:r>
        <w:rPr>
          <w:b/>
        </w:rPr>
        <w:lastRenderedPageBreak/>
        <w:t>Usnesení č.17c/2017</w:t>
      </w:r>
    </w:p>
    <w:p w14:paraId="789EEB4D" w14:textId="1F14FD4A" w:rsidR="002265CD" w:rsidRDefault="002265CD" w:rsidP="003043A7">
      <w:pPr>
        <w:spacing w:after="0"/>
        <w:rPr>
          <w:b/>
          <w:color w:val="FF0000"/>
        </w:rPr>
      </w:pPr>
      <w:r>
        <w:rPr>
          <w:b/>
        </w:rPr>
        <w:t xml:space="preserve">Programový výbor MAS Rakovnicko bere na vědomí informace o proběhlých akcích a souhlasí s pořádáním akcí budoucích. </w:t>
      </w:r>
    </w:p>
    <w:p w14:paraId="281AB2C3" w14:textId="36985D9D" w:rsidR="00C84830" w:rsidRDefault="00C84830" w:rsidP="00C84830">
      <w:pPr>
        <w:spacing w:after="0"/>
        <w:rPr>
          <w:b/>
        </w:rPr>
      </w:pPr>
      <w:r>
        <w:rPr>
          <w:b/>
        </w:rPr>
        <w:t>Pro:</w:t>
      </w:r>
      <w:r>
        <w:rPr>
          <w:b/>
        </w:rPr>
        <w:tab/>
        <w:t>7</w:t>
      </w:r>
      <w:r>
        <w:rPr>
          <w:b/>
        </w:rPr>
        <w:tab/>
      </w:r>
      <w:r>
        <w:rPr>
          <w:b/>
        </w:rPr>
        <w:tab/>
      </w:r>
      <w:r>
        <w:rPr>
          <w:b/>
        </w:rPr>
        <w:tab/>
        <w:t xml:space="preserve">Zdržel se: </w:t>
      </w:r>
      <w:r>
        <w:rPr>
          <w:b/>
        </w:rPr>
        <w:tab/>
        <w:t>0</w:t>
      </w:r>
      <w:r>
        <w:rPr>
          <w:b/>
        </w:rPr>
        <w:tab/>
      </w:r>
      <w:r>
        <w:rPr>
          <w:b/>
        </w:rPr>
        <w:tab/>
      </w:r>
      <w:r>
        <w:rPr>
          <w:b/>
        </w:rPr>
        <w:tab/>
        <w:t>Proti:</w:t>
      </w:r>
      <w:r>
        <w:rPr>
          <w:b/>
        </w:rPr>
        <w:tab/>
        <w:t>0</w:t>
      </w:r>
    </w:p>
    <w:p w14:paraId="0345CEC9" w14:textId="77777777" w:rsidR="00C84830" w:rsidRDefault="00C84830" w:rsidP="003043A7">
      <w:pPr>
        <w:spacing w:after="0"/>
        <w:rPr>
          <w:b/>
        </w:rPr>
      </w:pPr>
    </w:p>
    <w:p w14:paraId="5C0F5125" w14:textId="77777777" w:rsidR="003043A7" w:rsidRDefault="003043A7" w:rsidP="003043A7">
      <w:pPr>
        <w:spacing w:after="0"/>
        <w:rPr>
          <w:b/>
        </w:rPr>
      </w:pPr>
    </w:p>
    <w:p w14:paraId="25836A97" w14:textId="477ACE29" w:rsidR="003043A7" w:rsidRDefault="003043A7" w:rsidP="003043A7">
      <w:pPr>
        <w:spacing w:after="0"/>
        <w:rPr>
          <w:b/>
        </w:rPr>
      </w:pPr>
      <w:r>
        <w:rPr>
          <w:b/>
        </w:rPr>
        <w:t>Usnesení č.</w:t>
      </w:r>
      <w:proofErr w:type="gramStart"/>
      <w:r>
        <w:rPr>
          <w:b/>
        </w:rPr>
        <w:t>17d</w:t>
      </w:r>
      <w:proofErr w:type="gramEnd"/>
      <w:r>
        <w:rPr>
          <w:b/>
        </w:rPr>
        <w:t>/2017</w:t>
      </w:r>
    </w:p>
    <w:p w14:paraId="3D9CE7F1" w14:textId="72A4F790" w:rsidR="003043A7" w:rsidRDefault="003043A7" w:rsidP="003043A7">
      <w:pPr>
        <w:spacing w:after="0"/>
        <w:rPr>
          <w:b/>
        </w:rPr>
      </w:pPr>
      <w:r>
        <w:rPr>
          <w:b/>
        </w:rPr>
        <w:t>Programový výbor MAS Rakovnicko schvaluje vytvoření pracovní skupiny pro přípravu akce Čistá Berounka 2018.</w:t>
      </w:r>
      <w:r w:rsidR="0072772F">
        <w:rPr>
          <w:b/>
        </w:rPr>
        <w:t xml:space="preserve"> </w:t>
      </w:r>
    </w:p>
    <w:p w14:paraId="23D00993" w14:textId="77777777" w:rsidR="00C84830" w:rsidRDefault="00C84830" w:rsidP="00C84830">
      <w:pPr>
        <w:spacing w:after="0"/>
        <w:rPr>
          <w:b/>
        </w:rPr>
      </w:pPr>
    </w:p>
    <w:p w14:paraId="2F4FCF4A" w14:textId="0CA8D24A" w:rsidR="00C84830" w:rsidRDefault="00C84830" w:rsidP="00C84830">
      <w:pPr>
        <w:spacing w:after="0"/>
        <w:rPr>
          <w:b/>
        </w:rPr>
      </w:pPr>
      <w:r>
        <w:rPr>
          <w:b/>
        </w:rPr>
        <w:t>Pro:</w:t>
      </w:r>
      <w:r>
        <w:rPr>
          <w:b/>
        </w:rPr>
        <w:tab/>
        <w:t>7</w:t>
      </w:r>
      <w:r>
        <w:rPr>
          <w:b/>
        </w:rPr>
        <w:tab/>
      </w:r>
      <w:r>
        <w:rPr>
          <w:b/>
        </w:rPr>
        <w:tab/>
      </w:r>
      <w:r>
        <w:rPr>
          <w:b/>
        </w:rPr>
        <w:tab/>
        <w:t xml:space="preserve">Zdržel se: </w:t>
      </w:r>
      <w:r>
        <w:rPr>
          <w:b/>
        </w:rPr>
        <w:tab/>
        <w:t>0</w:t>
      </w:r>
      <w:r>
        <w:rPr>
          <w:b/>
        </w:rPr>
        <w:tab/>
      </w:r>
      <w:r>
        <w:rPr>
          <w:b/>
        </w:rPr>
        <w:tab/>
      </w:r>
      <w:r>
        <w:rPr>
          <w:b/>
        </w:rPr>
        <w:tab/>
        <w:t>Proti:</w:t>
      </w:r>
      <w:r>
        <w:rPr>
          <w:b/>
        </w:rPr>
        <w:tab/>
        <w:t>0</w:t>
      </w:r>
    </w:p>
    <w:p w14:paraId="3DBA4E04" w14:textId="77777777" w:rsidR="00C84830" w:rsidRPr="005F55C1" w:rsidRDefault="00C84830" w:rsidP="003043A7">
      <w:pPr>
        <w:spacing w:after="0"/>
        <w:rPr>
          <w:b/>
        </w:rPr>
      </w:pPr>
    </w:p>
    <w:p w14:paraId="416D3CFE" w14:textId="77777777" w:rsidR="00582C10" w:rsidRDefault="00582C10" w:rsidP="00582C10">
      <w:pPr>
        <w:pStyle w:val="Nadpis1"/>
        <w:ind w:left="142"/>
      </w:pPr>
      <w:r>
        <w:t>LEADER</w:t>
      </w:r>
    </w:p>
    <w:p w14:paraId="16C9A63B" w14:textId="77777777" w:rsidR="00582C10" w:rsidRDefault="00974CB6" w:rsidP="00582C10">
      <w:r>
        <w:t xml:space="preserve">Manažerka MAS připravuje kontrolu projektů v době udržitelnosti z programového období LEADER </w:t>
      </w:r>
      <w:proofErr w:type="gramStart"/>
      <w:r>
        <w:t>2007 – 2013</w:t>
      </w:r>
      <w:proofErr w:type="gramEnd"/>
      <w:r>
        <w:t xml:space="preserve">. </w:t>
      </w:r>
    </w:p>
    <w:p w14:paraId="50FAE3A0" w14:textId="77777777" w:rsidR="00974CB6" w:rsidRDefault="00974CB6" w:rsidP="00582C10">
      <w:r>
        <w:t xml:space="preserve">MAS letos má povinnost vytvořit další </w:t>
      </w:r>
      <w:proofErr w:type="spellStart"/>
      <w:r>
        <w:t>questingovou</w:t>
      </w:r>
      <w:proofErr w:type="spellEnd"/>
      <w:r>
        <w:t xml:space="preserve"> trasu, je již předjednáno s Romanem Hartlem. Trasa by vznikla v Čisté. </w:t>
      </w:r>
    </w:p>
    <w:p w14:paraId="588637C1" w14:textId="43981F73" w:rsidR="005F55C1" w:rsidRDefault="005F55C1" w:rsidP="00582C10">
      <w:pPr>
        <w:rPr>
          <w:b/>
          <w:color w:val="FF0000"/>
        </w:rPr>
      </w:pPr>
      <w:r>
        <w:rPr>
          <w:b/>
        </w:rPr>
        <w:t>Usnesení č. 18</w:t>
      </w:r>
      <w:r w:rsidRPr="001B5B64">
        <w:rPr>
          <w:b/>
        </w:rPr>
        <w:t>/2017</w:t>
      </w:r>
      <w:r w:rsidRPr="001B5B64">
        <w:rPr>
          <w:b/>
        </w:rPr>
        <w:br/>
        <w:t>Programový výbor MAS Rakovni</w:t>
      </w:r>
      <w:r>
        <w:rPr>
          <w:b/>
        </w:rPr>
        <w:t xml:space="preserve">cko </w:t>
      </w:r>
      <w:r w:rsidR="003043A7">
        <w:rPr>
          <w:b/>
        </w:rPr>
        <w:t>bere na vědomí informace o kontrolách v době udržitelnosti</w:t>
      </w:r>
      <w:r w:rsidR="00330C93">
        <w:rPr>
          <w:b/>
        </w:rPr>
        <w:t xml:space="preserve"> </w:t>
      </w:r>
    </w:p>
    <w:p w14:paraId="6C9DACED" w14:textId="2E2A746C" w:rsidR="00C84830" w:rsidRDefault="00C84830" w:rsidP="00C84830">
      <w:pPr>
        <w:spacing w:after="0"/>
        <w:rPr>
          <w:b/>
        </w:rPr>
      </w:pPr>
      <w:r>
        <w:rPr>
          <w:b/>
        </w:rPr>
        <w:t>Pro:</w:t>
      </w:r>
      <w:r>
        <w:rPr>
          <w:b/>
        </w:rPr>
        <w:tab/>
        <w:t>7</w:t>
      </w:r>
      <w:r>
        <w:rPr>
          <w:b/>
        </w:rPr>
        <w:tab/>
      </w:r>
      <w:r>
        <w:rPr>
          <w:b/>
        </w:rPr>
        <w:tab/>
      </w:r>
      <w:r>
        <w:rPr>
          <w:b/>
        </w:rPr>
        <w:tab/>
        <w:t xml:space="preserve">Zdržel se: </w:t>
      </w:r>
      <w:r>
        <w:rPr>
          <w:b/>
        </w:rPr>
        <w:tab/>
        <w:t>0</w:t>
      </w:r>
      <w:r>
        <w:rPr>
          <w:b/>
        </w:rPr>
        <w:tab/>
      </w:r>
      <w:r>
        <w:rPr>
          <w:b/>
        </w:rPr>
        <w:tab/>
      </w:r>
      <w:r>
        <w:rPr>
          <w:b/>
        </w:rPr>
        <w:tab/>
        <w:t>Proti:</w:t>
      </w:r>
      <w:r>
        <w:rPr>
          <w:b/>
        </w:rPr>
        <w:tab/>
        <w:t>0</w:t>
      </w:r>
    </w:p>
    <w:p w14:paraId="3DFB4BF4" w14:textId="77777777" w:rsidR="00C84830" w:rsidRPr="005F55C1" w:rsidRDefault="00C84830" w:rsidP="00582C10">
      <w:pPr>
        <w:rPr>
          <w:b/>
        </w:rPr>
      </w:pPr>
    </w:p>
    <w:p w14:paraId="43FB41D3" w14:textId="77777777" w:rsidR="00582C10" w:rsidRDefault="00582C10" w:rsidP="00582C10">
      <w:pPr>
        <w:pStyle w:val="Nadpis1"/>
        <w:ind w:left="142"/>
      </w:pPr>
      <w:r>
        <w:t xml:space="preserve">Různé </w:t>
      </w:r>
    </w:p>
    <w:p w14:paraId="41A40EE8" w14:textId="6F369A0F" w:rsidR="001161AA" w:rsidRDefault="00CD03AB" w:rsidP="00582C10">
      <w:pPr>
        <w:ind w:left="142"/>
      </w:pPr>
      <w:r>
        <w:t xml:space="preserve">Spolupráce středočeských MAS se Středočeským krajem – po odeslání strategií a vyplnění dat k finančním alokacím na jednotlivá opatření z IROP a OPZ </w:t>
      </w:r>
      <w:r w:rsidR="00656923">
        <w:t>jsme byli požádáni ještě k</w:t>
      </w:r>
      <w:r w:rsidR="00E16117">
        <w:t> pomoci obcím k vyplnění</w:t>
      </w:r>
      <w:r w:rsidR="00656923">
        <w:t xml:space="preserve"> dotazníků od SIC</w:t>
      </w:r>
      <w:r w:rsidR="00E16117">
        <w:t xml:space="preserve">. </w:t>
      </w:r>
      <w:r w:rsidR="00810A9F">
        <w:t xml:space="preserve">Vyplňování dotazníků se věnuje Markéta </w:t>
      </w:r>
      <w:proofErr w:type="spellStart"/>
      <w:r w:rsidR="00810A9F">
        <w:t>Špirková</w:t>
      </w:r>
      <w:proofErr w:type="spellEnd"/>
      <w:r w:rsidR="00810A9F">
        <w:t xml:space="preserve"> na základě DPP, kdy je odhad k dokončení této práce do konce října. Kancelář MAS jí předala seznam obcí, které by prioritně měla oslovit k získání dodatečných informací. </w:t>
      </w:r>
    </w:p>
    <w:p w14:paraId="3E0CB063" w14:textId="77777777" w:rsidR="00C84830" w:rsidRDefault="00C84830" w:rsidP="00582C10">
      <w:pPr>
        <w:ind w:left="142"/>
      </w:pPr>
    </w:p>
    <w:p w14:paraId="6F465253" w14:textId="213A6761" w:rsidR="005F55C1" w:rsidRDefault="005F55C1" w:rsidP="005F55C1">
      <w:pPr>
        <w:rPr>
          <w:b/>
        </w:rPr>
      </w:pPr>
      <w:r>
        <w:rPr>
          <w:b/>
        </w:rPr>
        <w:t>Usnesení č. 19</w:t>
      </w:r>
      <w:r w:rsidRPr="001B5B64">
        <w:rPr>
          <w:b/>
        </w:rPr>
        <w:t>/2017</w:t>
      </w:r>
      <w:r w:rsidRPr="001B5B64">
        <w:rPr>
          <w:b/>
        </w:rPr>
        <w:br/>
        <w:t>Programový výbor MAS Rakovni</w:t>
      </w:r>
      <w:r>
        <w:rPr>
          <w:b/>
        </w:rPr>
        <w:t xml:space="preserve">cko bere na vědomí </w:t>
      </w:r>
      <w:r w:rsidR="00F06110">
        <w:rPr>
          <w:b/>
        </w:rPr>
        <w:t>informace ke spolupráci se Středočeským krajem</w:t>
      </w:r>
      <w:r>
        <w:rPr>
          <w:b/>
        </w:rPr>
        <w:t>.</w:t>
      </w:r>
      <w:r w:rsidR="00330C93">
        <w:rPr>
          <w:b/>
        </w:rPr>
        <w:t xml:space="preserve"> </w:t>
      </w:r>
    </w:p>
    <w:p w14:paraId="11089F77" w14:textId="5E1DF353" w:rsidR="00C84830" w:rsidRDefault="00C84830" w:rsidP="00C84830">
      <w:pPr>
        <w:spacing w:after="0"/>
        <w:rPr>
          <w:b/>
        </w:rPr>
      </w:pPr>
      <w:r>
        <w:rPr>
          <w:b/>
        </w:rPr>
        <w:t>Pro:</w:t>
      </w:r>
      <w:r>
        <w:rPr>
          <w:b/>
        </w:rPr>
        <w:tab/>
        <w:t>7</w:t>
      </w:r>
      <w:r>
        <w:rPr>
          <w:b/>
        </w:rPr>
        <w:tab/>
      </w:r>
      <w:r>
        <w:rPr>
          <w:b/>
        </w:rPr>
        <w:tab/>
      </w:r>
      <w:r>
        <w:rPr>
          <w:b/>
        </w:rPr>
        <w:tab/>
        <w:t xml:space="preserve">Zdržel se: </w:t>
      </w:r>
      <w:r>
        <w:rPr>
          <w:b/>
        </w:rPr>
        <w:tab/>
        <w:t>0</w:t>
      </w:r>
      <w:r>
        <w:rPr>
          <w:b/>
        </w:rPr>
        <w:tab/>
      </w:r>
      <w:r>
        <w:rPr>
          <w:b/>
        </w:rPr>
        <w:tab/>
      </w:r>
      <w:r>
        <w:rPr>
          <w:b/>
        </w:rPr>
        <w:tab/>
        <w:t>Proti:</w:t>
      </w:r>
      <w:r>
        <w:rPr>
          <w:b/>
        </w:rPr>
        <w:tab/>
        <w:t>0</w:t>
      </w:r>
    </w:p>
    <w:p w14:paraId="3F7369A6" w14:textId="7B375F22" w:rsidR="007F74AF" w:rsidRDefault="00582C10" w:rsidP="00C84830">
      <w:r>
        <w:t xml:space="preserve"> </w:t>
      </w:r>
    </w:p>
    <w:p w14:paraId="1649987C" w14:textId="59284F97" w:rsidR="007F74AF" w:rsidRPr="007F74AF" w:rsidRDefault="007F74AF" w:rsidP="007F74AF">
      <w:pPr>
        <w:pBdr>
          <w:top w:val="single" w:sz="4" w:space="1" w:color="auto"/>
          <w:left w:val="single" w:sz="4" w:space="4" w:color="auto"/>
          <w:bottom w:val="single" w:sz="4" w:space="1" w:color="auto"/>
          <w:right w:val="single" w:sz="4" w:space="4" w:color="auto"/>
        </w:pBdr>
        <w:rPr>
          <w:i/>
        </w:rPr>
      </w:pPr>
      <w:r w:rsidRPr="007F74AF">
        <w:rPr>
          <w:i/>
        </w:rPr>
        <w:t>Schválil:</w:t>
      </w:r>
      <w:r w:rsidRPr="007F74AF">
        <w:rPr>
          <w:i/>
        </w:rPr>
        <w:tab/>
      </w:r>
      <w:r w:rsidRPr="007F74AF">
        <w:rPr>
          <w:i/>
        </w:rPr>
        <w:tab/>
      </w:r>
      <w:r w:rsidRPr="007F74AF">
        <w:rPr>
          <w:i/>
        </w:rPr>
        <w:tab/>
      </w:r>
      <w:r w:rsidRPr="007F74AF">
        <w:rPr>
          <w:i/>
        </w:rPr>
        <w:tab/>
      </w:r>
      <w:r w:rsidRPr="007F74AF">
        <w:rPr>
          <w:i/>
        </w:rPr>
        <w:tab/>
      </w:r>
      <w:r w:rsidRPr="007F74AF">
        <w:rPr>
          <w:i/>
        </w:rPr>
        <w:tab/>
      </w:r>
      <w:r w:rsidRPr="007F74AF">
        <w:rPr>
          <w:i/>
        </w:rPr>
        <w:tab/>
        <w:t>Zapsal:</w:t>
      </w:r>
      <w:r w:rsidRPr="007F74AF">
        <w:rPr>
          <w:i/>
        </w:rPr>
        <w:tab/>
      </w:r>
    </w:p>
    <w:p w14:paraId="69546363" w14:textId="77777777" w:rsidR="007F74AF" w:rsidRPr="007F74AF" w:rsidRDefault="007F74AF" w:rsidP="007F74AF">
      <w:pPr>
        <w:pBdr>
          <w:top w:val="single" w:sz="4" w:space="1" w:color="auto"/>
          <w:left w:val="single" w:sz="4" w:space="4" w:color="auto"/>
          <w:bottom w:val="single" w:sz="4" w:space="1" w:color="auto"/>
          <w:right w:val="single" w:sz="4" w:space="4" w:color="auto"/>
        </w:pBdr>
        <w:rPr>
          <w:i/>
        </w:rPr>
      </w:pPr>
    </w:p>
    <w:p w14:paraId="6FB8F246" w14:textId="2177E515" w:rsidR="007F74AF" w:rsidRPr="007F74AF" w:rsidRDefault="007F74AF" w:rsidP="007F74AF">
      <w:pPr>
        <w:pBdr>
          <w:top w:val="single" w:sz="4" w:space="1" w:color="auto"/>
          <w:left w:val="single" w:sz="4" w:space="4" w:color="auto"/>
          <w:bottom w:val="single" w:sz="4" w:space="1" w:color="auto"/>
          <w:right w:val="single" w:sz="4" w:space="4" w:color="auto"/>
        </w:pBdr>
        <w:rPr>
          <w:i/>
        </w:rPr>
      </w:pPr>
      <w:r w:rsidRPr="007F74AF">
        <w:rPr>
          <w:i/>
        </w:rPr>
        <w:t xml:space="preserve">Libuše </w:t>
      </w:r>
      <w:proofErr w:type="spellStart"/>
      <w:r w:rsidRPr="007F74AF">
        <w:rPr>
          <w:i/>
        </w:rPr>
        <w:t>Bestajovská</w:t>
      </w:r>
      <w:proofErr w:type="spellEnd"/>
      <w:r w:rsidRPr="007F74AF">
        <w:rPr>
          <w:i/>
        </w:rPr>
        <w:tab/>
      </w:r>
      <w:r w:rsidRPr="007F74AF">
        <w:rPr>
          <w:i/>
        </w:rPr>
        <w:tab/>
      </w:r>
      <w:r w:rsidRPr="007F74AF">
        <w:rPr>
          <w:i/>
        </w:rPr>
        <w:tab/>
      </w:r>
      <w:r w:rsidRPr="007F74AF">
        <w:rPr>
          <w:i/>
        </w:rPr>
        <w:tab/>
      </w:r>
      <w:r w:rsidRPr="007F74AF">
        <w:rPr>
          <w:i/>
        </w:rPr>
        <w:tab/>
      </w:r>
      <w:r w:rsidRPr="007F74AF">
        <w:rPr>
          <w:i/>
        </w:rPr>
        <w:tab/>
        <w:t>Simona Dvořáková</w:t>
      </w:r>
      <w:r w:rsidRPr="007F74AF">
        <w:rPr>
          <w:i/>
        </w:rPr>
        <w:br/>
        <w:t>Předsedkyně Programového výboru MAS Rakovnicko</w:t>
      </w:r>
      <w:r w:rsidRPr="007F74AF">
        <w:rPr>
          <w:i/>
        </w:rPr>
        <w:tab/>
      </w:r>
      <w:r w:rsidRPr="007F74AF">
        <w:rPr>
          <w:i/>
        </w:rPr>
        <w:tab/>
        <w:t xml:space="preserve">Vedoucí zaměstnanec </w:t>
      </w:r>
    </w:p>
    <w:sectPr w:rsidR="007F74AF" w:rsidRPr="007F74AF" w:rsidSect="001D3601">
      <w:pgSz w:w="11906" w:h="16838"/>
      <w:pgMar w:top="1630" w:right="1417" w:bottom="1417" w:left="1417" w:header="454" w:footer="45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C0DBD" w14:textId="77777777" w:rsidR="00D00277" w:rsidRDefault="00D00277" w:rsidP="0099327A">
      <w:pPr>
        <w:spacing w:after="0" w:line="240" w:lineRule="auto"/>
      </w:pPr>
      <w:r>
        <w:separator/>
      </w:r>
    </w:p>
  </w:endnote>
  <w:endnote w:type="continuationSeparator" w:id="0">
    <w:p w14:paraId="32843DC7" w14:textId="77777777" w:rsidR="00D00277" w:rsidRDefault="00D00277" w:rsidP="00993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oli TC">
    <w:panose1 w:val="02010600040101010101"/>
    <w:charset w:val="88"/>
    <w:family w:val="roman"/>
    <w:pitch w:val="variable"/>
    <w:sig w:usb0="80000287" w:usb1="280F3C52" w:usb2="00000016" w:usb3="00000000" w:csb0="0014001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8D258" w14:textId="77777777" w:rsidR="001D3601" w:rsidRDefault="001D3601" w:rsidP="00495AB0">
    <w:pPr>
      <w:pStyle w:val="Zpat"/>
      <w:framePr w:wrap="none"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102E1EF3" w14:textId="77777777" w:rsidR="001D3601" w:rsidRDefault="001D3601" w:rsidP="001D3601">
    <w:pPr>
      <w:pStyle w:val="Zpa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A56E1" w14:textId="77777777" w:rsidR="001D3601" w:rsidRDefault="001D3601" w:rsidP="00495AB0">
    <w:pPr>
      <w:pStyle w:val="Zpat"/>
      <w:framePr w:wrap="none"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0E63CF">
      <w:rPr>
        <w:rStyle w:val="slostrnky"/>
        <w:noProof/>
      </w:rPr>
      <w:t>1</w:t>
    </w:r>
    <w:r>
      <w:rPr>
        <w:rStyle w:val="slostrnky"/>
      </w:rPr>
      <w:fldChar w:fldCharType="end"/>
    </w:r>
  </w:p>
  <w:p w14:paraId="6ADB5B90" w14:textId="77777777" w:rsidR="001D3601" w:rsidRDefault="001D3601" w:rsidP="001D3601">
    <w:pPr>
      <w:pStyle w:val="Zpa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870BC" w14:textId="77777777" w:rsidR="00D00277" w:rsidRDefault="00D00277" w:rsidP="0099327A">
      <w:pPr>
        <w:spacing w:after="0" w:line="240" w:lineRule="auto"/>
      </w:pPr>
      <w:r>
        <w:separator/>
      </w:r>
    </w:p>
  </w:footnote>
  <w:footnote w:type="continuationSeparator" w:id="0">
    <w:p w14:paraId="7C58BA77" w14:textId="77777777" w:rsidR="00D00277" w:rsidRDefault="00D00277" w:rsidP="0099327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36A7D" w14:textId="00577386" w:rsidR="0099327A" w:rsidRDefault="001D3601">
    <w:pPr>
      <w:pStyle w:val="Zhlav"/>
    </w:pPr>
    <w:r>
      <w:rPr>
        <w:rFonts w:ascii="Arial" w:hAnsi="Arial" w:cs="Arial"/>
        <w:b/>
        <w:noProof/>
        <w:sz w:val="16"/>
        <w:szCs w:val="16"/>
        <w:lang w:eastAsia="cs-CZ"/>
      </w:rPr>
      <w:drawing>
        <wp:anchor distT="0" distB="0" distL="114300" distR="114300" simplePos="0" relativeHeight="251658240" behindDoc="0" locked="0" layoutInCell="1" allowOverlap="1" wp14:anchorId="0F301C11" wp14:editId="54890BDE">
          <wp:simplePos x="0" y="0"/>
          <wp:positionH relativeFrom="column">
            <wp:posOffset>4653915</wp:posOffset>
          </wp:positionH>
          <wp:positionV relativeFrom="paragraph">
            <wp:posOffset>-218440</wp:posOffset>
          </wp:positionV>
          <wp:extent cx="876300" cy="876300"/>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_logo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14:sizeRelH relativeFrom="page">
            <wp14:pctWidth>0</wp14:pctWidth>
          </wp14:sizeRelH>
          <wp14:sizeRelV relativeFrom="page">
            <wp14:pctHeight>0</wp14:pctHeight>
          </wp14:sizeRelV>
        </wp:anchor>
      </w:drawing>
    </w:r>
    <w:r>
      <w:rPr>
        <w:noProof/>
        <w:lang w:eastAsia="cs-CZ"/>
      </w:rPr>
      <w:drawing>
        <wp:inline distT="0" distB="0" distL="0" distR="0" wp14:anchorId="4D39E845" wp14:editId="5567B027">
          <wp:extent cx="3885892" cy="591138"/>
          <wp:effectExtent l="0" t="0" r="635"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
                  <a:stretch>
                    <a:fillRect/>
                  </a:stretch>
                </pic:blipFill>
                <pic:spPr>
                  <a:xfrm>
                    <a:off x="0" y="0"/>
                    <a:ext cx="3942896" cy="59981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4D1E39"/>
    <w:multiLevelType w:val="hybridMultilevel"/>
    <w:tmpl w:val="3D1609E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2AC63574"/>
    <w:multiLevelType w:val="hybridMultilevel"/>
    <w:tmpl w:val="BC96682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4100ACE"/>
    <w:multiLevelType w:val="hybridMultilevel"/>
    <w:tmpl w:val="5F64027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41714718"/>
    <w:multiLevelType w:val="hybridMultilevel"/>
    <w:tmpl w:val="485083C0"/>
    <w:lvl w:ilvl="0" w:tplc="38DA64E4">
      <w:start w:val="1"/>
      <w:numFmt w:val="bullet"/>
      <w:lvlText w:val="-"/>
      <w:lvlJc w:val="left"/>
      <w:pPr>
        <w:ind w:left="1080" w:hanging="360"/>
      </w:pPr>
      <w:rPr>
        <w:rFonts w:ascii="Baoli TC" w:eastAsia="Baoli TC" w:hAnsi="Baoli TC" w:hint="eastAsia"/>
        <w:b w:val="0"/>
        <w:i w:val="0"/>
        <w:strike w:val="0"/>
        <w:dstrike w:val="0"/>
        <w:color w:val="000000"/>
        <w:sz w:val="22"/>
        <w:szCs w:val="22"/>
        <w:u w:val="none" w:color="000000"/>
        <w:vertAlign w:val="baseline"/>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451D2DB3"/>
    <w:multiLevelType w:val="hybridMultilevel"/>
    <w:tmpl w:val="B3F2BD64"/>
    <w:lvl w:ilvl="0" w:tplc="38DA64E4">
      <w:start w:val="1"/>
      <w:numFmt w:val="bullet"/>
      <w:lvlText w:val="-"/>
      <w:lvlJc w:val="left"/>
      <w:pPr>
        <w:ind w:left="1080" w:hanging="360"/>
      </w:pPr>
      <w:rPr>
        <w:rFonts w:ascii="Baoli TC" w:eastAsia="Baoli TC" w:hAnsi="Baoli TC" w:hint="eastAsia"/>
        <w:b w:val="0"/>
        <w:i w:val="0"/>
        <w:strike w:val="0"/>
        <w:dstrike w:val="0"/>
        <w:color w:val="000000"/>
        <w:sz w:val="22"/>
        <w:szCs w:val="22"/>
        <w:u w:val="none" w:color="000000"/>
        <w:vertAlign w:val="baseline"/>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5DF833E3"/>
    <w:multiLevelType w:val="hybridMultilevel"/>
    <w:tmpl w:val="92A4320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6E034B3D"/>
    <w:multiLevelType w:val="hybridMultilevel"/>
    <w:tmpl w:val="A3081B9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71A645D1"/>
    <w:multiLevelType w:val="hybridMultilevel"/>
    <w:tmpl w:val="CE842170"/>
    <w:lvl w:ilvl="0" w:tplc="303E1062">
      <w:start w:val="1"/>
      <w:numFmt w:val="decimal"/>
      <w:pStyle w:val="Nadpis1"/>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F00041B"/>
    <w:multiLevelType w:val="hybridMultilevel"/>
    <w:tmpl w:val="7CAE7CF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6"/>
  </w:num>
  <w:num w:numId="2">
    <w:abstractNumId w:val="1"/>
  </w:num>
  <w:num w:numId="3">
    <w:abstractNumId w:val="0"/>
  </w:num>
  <w:num w:numId="4">
    <w:abstractNumId w:val="5"/>
  </w:num>
  <w:num w:numId="5">
    <w:abstractNumId w:val="2"/>
  </w:num>
  <w:num w:numId="6">
    <w:abstractNumId w:val="7"/>
  </w:num>
  <w:num w:numId="7">
    <w:abstractNumId w:val="7"/>
  </w:num>
  <w:num w:numId="8">
    <w:abstractNumId w:val="7"/>
  </w:num>
  <w:num w:numId="9">
    <w:abstractNumId w:val="7"/>
  </w:num>
  <w:num w:numId="10">
    <w:abstractNumId w:val="7"/>
  </w:num>
  <w:num w:numId="11">
    <w:abstractNumId w:val="7"/>
  </w:num>
  <w:num w:numId="12">
    <w:abstractNumId w:val="4"/>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751"/>
    <w:rsid w:val="00017962"/>
    <w:rsid w:val="00042224"/>
    <w:rsid w:val="00043084"/>
    <w:rsid w:val="000462EF"/>
    <w:rsid w:val="000463C8"/>
    <w:rsid w:val="00051316"/>
    <w:rsid w:val="00061A55"/>
    <w:rsid w:val="00071EE0"/>
    <w:rsid w:val="00072E4F"/>
    <w:rsid w:val="00074746"/>
    <w:rsid w:val="000939A4"/>
    <w:rsid w:val="000C0D4C"/>
    <w:rsid w:val="000C79E4"/>
    <w:rsid w:val="000D4CC5"/>
    <w:rsid w:val="000E54FA"/>
    <w:rsid w:val="000E63CF"/>
    <w:rsid w:val="00102FE9"/>
    <w:rsid w:val="001040C0"/>
    <w:rsid w:val="00114567"/>
    <w:rsid w:val="001161AA"/>
    <w:rsid w:val="001375AE"/>
    <w:rsid w:val="00141D88"/>
    <w:rsid w:val="00147FC0"/>
    <w:rsid w:val="001525D7"/>
    <w:rsid w:val="00155412"/>
    <w:rsid w:val="00157D3F"/>
    <w:rsid w:val="00167516"/>
    <w:rsid w:val="00175116"/>
    <w:rsid w:val="001753A8"/>
    <w:rsid w:val="00180D5A"/>
    <w:rsid w:val="0019573A"/>
    <w:rsid w:val="001A6A6B"/>
    <w:rsid w:val="001D3601"/>
    <w:rsid w:val="001F034D"/>
    <w:rsid w:val="0020682A"/>
    <w:rsid w:val="00210ADE"/>
    <w:rsid w:val="00222EDA"/>
    <w:rsid w:val="002265CD"/>
    <w:rsid w:val="00243F47"/>
    <w:rsid w:val="00255D50"/>
    <w:rsid w:val="00286A13"/>
    <w:rsid w:val="002A0B1F"/>
    <w:rsid w:val="002A3D6D"/>
    <w:rsid w:val="002A40E6"/>
    <w:rsid w:val="002E4090"/>
    <w:rsid w:val="002E4F66"/>
    <w:rsid w:val="002E77CB"/>
    <w:rsid w:val="002F6DD7"/>
    <w:rsid w:val="003043A7"/>
    <w:rsid w:val="003227CA"/>
    <w:rsid w:val="00330C93"/>
    <w:rsid w:val="00345226"/>
    <w:rsid w:val="003615E6"/>
    <w:rsid w:val="00370C16"/>
    <w:rsid w:val="003A3C66"/>
    <w:rsid w:val="003A7C10"/>
    <w:rsid w:val="003C451D"/>
    <w:rsid w:val="003C6FD0"/>
    <w:rsid w:val="003D3B86"/>
    <w:rsid w:val="003F31E0"/>
    <w:rsid w:val="00402A23"/>
    <w:rsid w:val="0040580F"/>
    <w:rsid w:val="00413F64"/>
    <w:rsid w:val="00421FB6"/>
    <w:rsid w:val="00437A90"/>
    <w:rsid w:val="004530CA"/>
    <w:rsid w:val="00472E69"/>
    <w:rsid w:val="0047529E"/>
    <w:rsid w:val="004A7F8A"/>
    <w:rsid w:val="004C5CD8"/>
    <w:rsid w:val="004E0649"/>
    <w:rsid w:val="004E1B89"/>
    <w:rsid w:val="00505F0B"/>
    <w:rsid w:val="0051154E"/>
    <w:rsid w:val="00513EBD"/>
    <w:rsid w:val="00521FA6"/>
    <w:rsid w:val="00546FB5"/>
    <w:rsid w:val="005472CA"/>
    <w:rsid w:val="00560EC2"/>
    <w:rsid w:val="00564DB5"/>
    <w:rsid w:val="00565B06"/>
    <w:rsid w:val="00582C10"/>
    <w:rsid w:val="005870F0"/>
    <w:rsid w:val="00592E9A"/>
    <w:rsid w:val="00593F15"/>
    <w:rsid w:val="005A0373"/>
    <w:rsid w:val="005B2319"/>
    <w:rsid w:val="005D563E"/>
    <w:rsid w:val="005E7F66"/>
    <w:rsid w:val="005F55C1"/>
    <w:rsid w:val="00605370"/>
    <w:rsid w:val="00656923"/>
    <w:rsid w:val="00657690"/>
    <w:rsid w:val="00660C7D"/>
    <w:rsid w:val="00667010"/>
    <w:rsid w:val="00675653"/>
    <w:rsid w:val="006762EC"/>
    <w:rsid w:val="006854AC"/>
    <w:rsid w:val="0069163F"/>
    <w:rsid w:val="006B5A95"/>
    <w:rsid w:val="006C0A8A"/>
    <w:rsid w:val="006C1F2B"/>
    <w:rsid w:val="006D6A8F"/>
    <w:rsid w:val="006D7CC7"/>
    <w:rsid w:val="006E0D2F"/>
    <w:rsid w:val="0072772F"/>
    <w:rsid w:val="00727997"/>
    <w:rsid w:val="007309A4"/>
    <w:rsid w:val="00752E38"/>
    <w:rsid w:val="00757D15"/>
    <w:rsid w:val="00765A02"/>
    <w:rsid w:val="00790375"/>
    <w:rsid w:val="007A5C42"/>
    <w:rsid w:val="007C407D"/>
    <w:rsid w:val="007D5A6A"/>
    <w:rsid w:val="007D6088"/>
    <w:rsid w:val="007F74AF"/>
    <w:rsid w:val="008021F9"/>
    <w:rsid w:val="00810A9F"/>
    <w:rsid w:val="00817805"/>
    <w:rsid w:val="00825A49"/>
    <w:rsid w:val="0083374B"/>
    <w:rsid w:val="008516E6"/>
    <w:rsid w:val="0085329C"/>
    <w:rsid w:val="00874DBE"/>
    <w:rsid w:val="008A11BB"/>
    <w:rsid w:val="008B1192"/>
    <w:rsid w:val="008B5DCC"/>
    <w:rsid w:val="008D63F9"/>
    <w:rsid w:val="008D6AB0"/>
    <w:rsid w:val="008E0605"/>
    <w:rsid w:val="00930DB3"/>
    <w:rsid w:val="0093364F"/>
    <w:rsid w:val="0093775A"/>
    <w:rsid w:val="00940C72"/>
    <w:rsid w:val="0097317E"/>
    <w:rsid w:val="00974CB6"/>
    <w:rsid w:val="009806EC"/>
    <w:rsid w:val="00980D13"/>
    <w:rsid w:val="00986058"/>
    <w:rsid w:val="0099233F"/>
    <w:rsid w:val="0099327A"/>
    <w:rsid w:val="009A1960"/>
    <w:rsid w:val="009A71FC"/>
    <w:rsid w:val="009C18D9"/>
    <w:rsid w:val="009E1668"/>
    <w:rsid w:val="009E2180"/>
    <w:rsid w:val="009E3CDE"/>
    <w:rsid w:val="009E5185"/>
    <w:rsid w:val="009E6640"/>
    <w:rsid w:val="009E6865"/>
    <w:rsid w:val="009F5BEE"/>
    <w:rsid w:val="00A45105"/>
    <w:rsid w:val="00A4685A"/>
    <w:rsid w:val="00A531D7"/>
    <w:rsid w:val="00A53E78"/>
    <w:rsid w:val="00A63D8C"/>
    <w:rsid w:val="00A6715E"/>
    <w:rsid w:val="00A7374F"/>
    <w:rsid w:val="00A9484E"/>
    <w:rsid w:val="00A95EEC"/>
    <w:rsid w:val="00A97849"/>
    <w:rsid w:val="00AB0DF1"/>
    <w:rsid w:val="00AB1700"/>
    <w:rsid w:val="00AB1B17"/>
    <w:rsid w:val="00AE09F4"/>
    <w:rsid w:val="00AE3656"/>
    <w:rsid w:val="00AF334D"/>
    <w:rsid w:val="00B06399"/>
    <w:rsid w:val="00B07FB4"/>
    <w:rsid w:val="00B13CCA"/>
    <w:rsid w:val="00B16883"/>
    <w:rsid w:val="00B36DE4"/>
    <w:rsid w:val="00B42D66"/>
    <w:rsid w:val="00B55867"/>
    <w:rsid w:val="00B756CB"/>
    <w:rsid w:val="00B82FD0"/>
    <w:rsid w:val="00B84663"/>
    <w:rsid w:val="00B85304"/>
    <w:rsid w:val="00BC3F49"/>
    <w:rsid w:val="00BE2D01"/>
    <w:rsid w:val="00BE7215"/>
    <w:rsid w:val="00C14EFD"/>
    <w:rsid w:val="00C418BC"/>
    <w:rsid w:val="00C51A71"/>
    <w:rsid w:val="00C83004"/>
    <w:rsid w:val="00C84023"/>
    <w:rsid w:val="00C84830"/>
    <w:rsid w:val="00C851F3"/>
    <w:rsid w:val="00C9448C"/>
    <w:rsid w:val="00C97D37"/>
    <w:rsid w:val="00CA4AA2"/>
    <w:rsid w:val="00CB6618"/>
    <w:rsid w:val="00CD03AB"/>
    <w:rsid w:val="00CE55BA"/>
    <w:rsid w:val="00CF72BD"/>
    <w:rsid w:val="00D00277"/>
    <w:rsid w:val="00D019ED"/>
    <w:rsid w:val="00D06C4E"/>
    <w:rsid w:val="00D10AD4"/>
    <w:rsid w:val="00D40821"/>
    <w:rsid w:val="00D53F6C"/>
    <w:rsid w:val="00D555BB"/>
    <w:rsid w:val="00D55FA5"/>
    <w:rsid w:val="00D63914"/>
    <w:rsid w:val="00D84F9F"/>
    <w:rsid w:val="00D8762A"/>
    <w:rsid w:val="00D95926"/>
    <w:rsid w:val="00DB1B9C"/>
    <w:rsid w:val="00DB7E6D"/>
    <w:rsid w:val="00DD3BF9"/>
    <w:rsid w:val="00E07094"/>
    <w:rsid w:val="00E1327D"/>
    <w:rsid w:val="00E16117"/>
    <w:rsid w:val="00E372AF"/>
    <w:rsid w:val="00E41A0A"/>
    <w:rsid w:val="00E4476D"/>
    <w:rsid w:val="00E55A21"/>
    <w:rsid w:val="00E7237E"/>
    <w:rsid w:val="00E9714A"/>
    <w:rsid w:val="00EE07C1"/>
    <w:rsid w:val="00F047BD"/>
    <w:rsid w:val="00F06110"/>
    <w:rsid w:val="00F21F8D"/>
    <w:rsid w:val="00F230BE"/>
    <w:rsid w:val="00F32F37"/>
    <w:rsid w:val="00F72AC7"/>
    <w:rsid w:val="00F7450E"/>
    <w:rsid w:val="00F81751"/>
    <w:rsid w:val="00F82D14"/>
    <w:rsid w:val="00F9000C"/>
    <w:rsid w:val="00FA0CAE"/>
    <w:rsid w:val="00FB10DA"/>
    <w:rsid w:val="00FB4B0F"/>
    <w:rsid w:val="00FB673D"/>
    <w:rsid w:val="00FB6BE7"/>
    <w:rsid w:val="00FD2BAB"/>
    <w:rsid w:val="00FF00AA"/>
    <w:rsid w:val="00FF40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B9E7B"/>
  <w15:chartTrackingRefBased/>
  <w15:docId w15:val="{7042C685-66DA-4C0E-AB74-5D271934C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99327A"/>
  </w:style>
  <w:style w:type="paragraph" w:styleId="Nadpis1">
    <w:name w:val="heading 1"/>
    <w:basedOn w:val="Normln"/>
    <w:next w:val="Normln"/>
    <w:link w:val="Nadpis1Char"/>
    <w:uiPriority w:val="9"/>
    <w:qFormat/>
    <w:rsid w:val="004C5CD8"/>
    <w:pPr>
      <w:keepNext/>
      <w:keepLines/>
      <w:numPr>
        <w:numId w:val="6"/>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4C5C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4C5C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unhideWhenUsed/>
    <w:qFormat/>
    <w:rsid w:val="00AE09F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unhideWhenUsed/>
    <w:qFormat/>
    <w:rsid w:val="00AE09F4"/>
    <w:pPr>
      <w:keepNext/>
      <w:keepLines/>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unhideWhenUsed/>
    <w:qFormat/>
    <w:rsid w:val="00AE09F4"/>
    <w:pPr>
      <w:keepNext/>
      <w:keepLines/>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unhideWhenUsed/>
    <w:qFormat/>
    <w:rsid w:val="00AE09F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9327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9327A"/>
  </w:style>
  <w:style w:type="paragraph" w:styleId="Zpat">
    <w:name w:val="footer"/>
    <w:basedOn w:val="Normln"/>
    <w:link w:val="ZpatChar"/>
    <w:uiPriority w:val="99"/>
    <w:unhideWhenUsed/>
    <w:rsid w:val="0099327A"/>
    <w:pPr>
      <w:tabs>
        <w:tab w:val="center" w:pos="4536"/>
        <w:tab w:val="right" w:pos="9072"/>
      </w:tabs>
      <w:spacing w:after="0" w:line="240" w:lineRule="auto"/>
    </w:pPr>
  </w:style>
  <w:style w:type="character" w:customStyle="1" w:styleId="ZpatChar">
    <w:name w:val="Zápatí Char"/>
    <w:basedOn w:val="Standardnpsmoodstavce"/>
    <w:link w:val="Zpat"/>
    <w:uiPriority w:val="99"/>
    <w:rsid w:val="0099327A"/>
  </w:style>
  <w:style w:type="table" w:styleId="Mkatabulky4-akcent1">
    <w:name w:val="Grid Table 4 Accent 1"/>
    <w:basedOn w:val="Normlntabulka"/>
    <w:uiPriority w:val="49"/>
    <w:rsid w:val="0099327A"/>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Odstavecseseznamem">
    <w:name w:val="List Paragraph"/>
    <w:basedOn w:val="Normln"/>
    <w:uiPriority w:val="34"/>
    <w:qFormat/>
    <w:rsid w:val="0099327A"/>
    <w:pPr>
      <w:ind w:left="720"/>
      <w:contextualSpacing/>
    </w:pPr>
  </w:style>
  <w:style w:type="character" w:customStyle="1" w:styleId="Nadpis1Char">
    <w:name w:val="Nadpis 1 Char"/>
    <w:basedOn w:val="Standardnpsmoodstavce"/>
    <w:link w:val="Nadpis1"/>
    <w:uiPriority w:val="9"/>
    <w:rsid w:val="0097317E"/>
    <w:rPr>
      <w:rFonts w:asciiTheme="majorHAnsi" w:eastAsiaTheme="majorEastAsia" w:hAnsiTheme="majorHAnsi" w:cstheme="majorBidi"/>
      <w:color w:val="2E74B5" w:themeColor="accent1" w:themeShade="BF"/>
      <w:sz w:val="32"/>
      <w:szCs w:val="32"/>
    </w:rPr>
  </w:style>
  <w:style w:type="table" w:styleId="Mkatabulky">
    <w:name w:val="Table Grid"/>
    <w:basedOn w:val="Normlntabulka"/>
    <w:uiPriority w:val="39"/>
    <w:rsid w:val="007A5C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2Char">
    <w:name w:val="Nadpis 2 Char"/>
    <w:basedOn w:val="Standardnpsmoodstavce"/>
    <w:link w:val="Nadpis2"/>
    <w:uiPriority w:val="9"/>
    <w:rsid w:val="004C5CD8"/>
    <w:rPr>
      <w:rFonts w:asciiTheme="majorHAnsi" w:eastAsiaTheme="majorEastAsia" w:hAnsiTheme="majorHAnsi" w:cstheme="majorBidi"/>
      <w:color w:val="2E74B5" w:themeColor="accent1" w:themeShade="BF"/>
      <w:sz w:val="26"/>
      <w:szCs w:val="26"/>
    </w:rPr>
  </w:style>
  <w:style w:type="paragraph" w:styleId="Nzev">
    <w:name w:val="Title"/>
    <w:basedOn w:val="Normln"/>
    <w:next w:val="Normln"/>
    <w:link w:val="NzevChar"/>
    <w:uiPriority w:val="10"/>
    <w:qFormat/>
    <w:rsid w:val="004C5C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4C5CD8"/>
    <w:rPr>
      <w:rFonts w:asciiTheme="majorHAnsi" w:eastAsiaTheme="majorEastAsia" w:hAnsiTheme="majorHAnsi" w:cstheme="majorBidi"/>
      <w:spacing w:val="-10"/>
      <w:kern w:val="28"/>
      <w:sz w:val="56"/>
      <w:szCs w:val="56"/>
    </w:rPr>
  </w:style>
  <w:style w:type="character" w:customStyle="1" w:styleId="Nadpis3Char">
    <w:name w:val="Nadpis 3 Char"/>
    <w:basedOn w:val="Standardnpsmoodstavce"/>
    <w:link w:val="Nadpis3"/>
    <w:uiPriority w:val="9"/>
    <w:rsid w:val="004C5CD8"/>
    <w:rPr>
      <w:rFonts w:asciiTheme="majorHAnsi" w:eastAsiaTheme="majorEastAsia" w:hAnsiTheme="majorHAnsi" w:cstheme="majorBidi"/>
      <w:color w:val="1F4D78" w:themeColor="accent1" w:themeShade="7F"/>
      <w:sz w:val="24"/>
      <w:szCs w:val="24"/>
    </w:rPr>
  </w:style>
  <w:style w:type="paragraph" w:styleId="Podtitul">
    <w:name w:val="Subtitle"/>
    <w:basedOn w:val="Normln"/>
    <w:next w:val="Normln"/>
    <w:link w:val="PodtitulChar"/>
    <w:uiPriority w:val="11"/>
    <w:qFormat/>
    <w:rsid w:val="004C5CD8"/>
    <w:pPr>
      <w:numPr>
        <w:ilvl w:val="1"/>
      </w:numPr>
      <w:spacing w:before="240" w:after="0"/>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4C5CD8"/>
    <w:rPr>
      <w:rFonts w:eastAsiaTheme="minorEastAsia"/>
      <w:color w:val="5A5A5A" w:themeColor="text1" w:themeTint="A5"/>
      <w:spacing w:val="15"/>
    </w:rPr>
  </w:style>
  <w:style w:type="table" w:styleId="Jednoduchtabulka2">
    <w:name w:val="Table Simple 2"/>
    <w:basedOn w:val="Normlntabulka"/>
    <w:uiPriority w:val="42"/>
    <w:rsid w:val="004C5CD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adpis4Char">
    <w:name w:val="Nadpis 4 Char"/>
    <w:basedOn w:val="Standardnpsmoodstavce"/>
    <w:link w:val="Nadpis4"/>
    <w:uiPriority w:val="9"/>
    <w:rsid w:val="00AE09F4"/>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rsid w:val="00AE09F4"/>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rsid w:val="00AE09F4"/>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rsid w:val="00AE09F4"/>
    <w:rPr>
      <w:rFonts w:asciiTheme="majorHAnsi" w:eastAsiaTheme="majorEastAsia" w:hAnsiTheme="majorHAnsi" w:cstheme="majorBidi"/>
      <w:i/>
      <w:iCs/>
      <w:color w:val="1F4D78" w:themeColor="accent1" w:themeShade="7F"/>
    </w:rPr>
  </w:style>
  <w:style w:type="character" w:styleId="Odkaznakoment">
    <w:name w:val="annotation reference"/>
    <w:basedOn w:val="Standardnpsmoodstavce"/>
    <w:uiPriority w:val="99"/>
    <w:semiHidden/>
    <w:unhideWhenUsed/>
    <w:rsid w:val="00D8762A"/>
    <w:rPr>
      <w:sz w:val="18"/>
      <w:szCs w:val="18"/>
    </w:rPr>
  </w:style>
  <w:style w:type="paragraph" w:styleId="Textkomente">
    <w:name w:val="annotation text"/>
    <w:basedOn w:val="Normln"/>
    <w:link w:val="TextkomenteChar"/>
    <w:uiPriority w:val="99"/>
    <w:semiHidden/>
    <w:unhideWhenUsed/>
    <w:rsid w:val="00D8762A"/>
    <w:pPr>
      <w:spacing w:line="240" w:lineRule="auto"/>
    </w:pPr>
    <w:rPr>
      <w:sz w:val="24"/>
      <w:szCs w:val="24"/>
    </w:rPr>
  </w:style>
  <w:style w:type="character" w:customStyle="1" w:styleId="TextkomenteChar">
    <w:name w:val="Text komentáře Char"/>
    <w:basedOn w:val="Standardnpsmoodstavce"/>
    <w:link w:val="Textkomente"/>
    <w:uiPriority w:val="99"/>
    <w:semiHidden/>
    <w:rsid w:val="00D8762A"/>
    <w:rPr>
      <w:sz w:val="24"/>
      <w:szCs w:val="24"/>
    </w:rPr>
  </w:style>
  <w:style w:type="paragraph" w:styleId="Textbubliny">
    <w:name w:val="Balloon Text"/>
    <w:basedOn w:val="Normln"/>
    <w:link w:val="TextbublinyChar"/>
    <w:uiPriority w:val="99"/>
    <w:semiHidden/>
    <w:unhideWhenUsed/>
    <w:rsid w:val="00D8762A"/>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D8762A"/>
    <w:rPr>
      <w:rFonts w:ascii="Times New Roman" w:hAnsi="Times New Roman" w:cs="Times New Roman"/>
      <w:sz w:val="18"/>
      <w:szCs w:val="18"/>
    </w:rPr>
  </w:style>
  <w:style w:type="character" w:styleId="slostrnky">
    <w:name w:val="page number"/>
    <w:basedOn w:val="Standardnpsmoodstavce"/>
    <w:uiPriority w:val="99"/>
    <w:semiHidden/>
    <w:unhideWhenUsed/>
    <w:rsid w:val="001D3601"/>
  </w:style>
  <w:style w:type="paragraph" w:styleId="Pedmtkomente">
    <w:name w:val="annotation subject"/>
    <w:basedOn w:val="Textkomente"/>
    <w:next w:val="Textkomente"/>
    <w:link w:val="PedmtkomenteChar"/>
    <w:uiPriority w:val="99"/>
    <w:semiHidden/>
    <w:unhideWhenUsed/>
    <w:rsid w:val="008B1192"/>
    <w:rPr>
      <w:b/>
      <w:bCs/>
      <w:sz w:val="20"/>
      <w:szCs w:val="20"/>
    </w:rPr>
  </w:style>
  <w:style w:type="character" w:customStyle="1" w:styleId="PedmtkomenteChar">
    <w:name w:val="Předmět komentáře Char"/>
    <w:basedOn w:val="TextkomenteChar"/>
    <w:link w:val="Pedmtkomente"/>
    <w:uiPriority w:val="99"/>
    <w:semiHidden/>
    <w:rsid w:val="008B11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129299">
      <w:bodyDiv w:val="1"/>
      <w:marLeft w:val="0"/>
      <w:marRight w:val="0"/>
      <w:marTop w:val="0"/>
      <w:marBottom w:val="0"/>
      <w:divBdr>
        <w:top w:val="none" w:sz="0" w:space="0" w:color="auto"/>
        <w:left w:val="none" w:sz="0" w:space="0" w:color="auto"/>
        <w:bottom w:val="none" w:sz="0" w:space="0" w:color="auto"/>
        <w:right w:val="none" w:sz="0" w:space="0" w:color="auto"/>
      </w:divBdr>
    </w:div>
    <w:div w:id="859928134">
      <w:bodyDiv w:val="1"/>
      <w:marLeft w:val="0"/>
      <w:marRight w:val="0"/>
      <w:marTop w:val="0"/>
      <w:marBottom w:val="0"/>
      <w:divBdr>
        <w:top w:val="none" w:sz="0" w:space="0" w:color="auto"/>
        <w:left w:val="none" w:sz="0" w:space="0" w:color="auto"/>
        <w:bottom w:val="none" w:sz="0" w:space="0" w:color="auto"/>
        <w:right w:val="none" w:sz="0" w:space="0" w:color="auto"/>
      </w:divBdr>
    </w:div>
    <w:div w:id="155330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image" Target="media/image4.emf"/><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C0F44-0E19-B649-A989-DE8A4FC83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2839</Words>
  <Characters>16753</Characters>
  <Application>Microsoft Macintosh Word</Application>
  <DocSecurity>0</DocSecurity>
  <Lines>139</Lines>
  <Paragraphs>39</Paragraphs>
  <ScaleCrop>false</ScaleCrop>
  <HeadingPairs>
    <vt:vector size="2" baseType="variant">
      <vt:variant>
        <vt:lpstr>Oslovení</vt:lpstr>
      </vt:variant>
      <vt:variant>
        <vt:i4>1</vt:i4>
      </vt:variant>
    </vt:vector>
  </HeadingPairs>
  <TitlesOfParts>
    <vt:vector size="1" baseType="lpstr">
      <vt:lpstr/>
    </vt:vector>
  </TitlesOfParts>
  <Company/>
  <LinksUpToDate>false</LinksUpToDate>
  <CharactersWithSpaces>19553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Simona Dvořáková</cp:lastModifiedBy>
  <cp:revision>3</cp:revision>
  <cp:lastPrinted>2017-09-21T11:03:00Z</cp:lastPrinted>
  <dcterms:created xsi:type="dcterms:W3CDTF">2017-09-21T11:03:00Z</dcterms:created>
  <dcterms:modified xsi:type="dcterms:W3CDTF">2017-09-21T11:03:00Z</dcterms:modified>
</cp:coreProperties>
</file>