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A8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7BF5041B" w:rsidR="0099327A" w:rsidRDefault="009E6865" w:rsidP="00BC51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z</w:t>
            </w:r>
            <w:r w:rsidR="0099327A">
              <w:rPr>
                <w:sz w:val="32"/>
              </w:rPr>
              <w:t xml:space="preserve"> jednání </w:t>
            </w:r>
            <w:r w:rsidR="00BC51F7">
              <w:rPr>
                <w:sz w:val="32"/>
              </w:rPr>
              <w:t>Výběrové komise</w:t>
            </w:r>
            <w:r w:rsidR="0099327A">
              <w:rPr>
                <w:sz w:val="32"/>
              </w:rPr>
              <w:t xml:space="preserve"> MAS Rakovnicko</w:t>
            </w:r>
          </w:p>
        </w:tc>
      </w:tr>
    </w:tbl>
    <w:p w14:paraId="0411F8D7" w14:textId="77777777" w:rsidR="00F72AC7" w:rsidRDefault="00F72AC7"/>
    <w:p w14:paraId="408413C4" w14:textId="7144DD0C" w:rsidR="00546FB5" w:rsidRDefault="00D12852" w:rsidP="00546FB5">
      <w:r>
        <w:t xml:space="preserve">Kdy: </w:t>
      </w:r>
      <w:r>
        <w:tab/>
      </w:r>
      <w:r w:rsidR="00F054A5">
        <w:t>3. 2. 2020 od 15:00</w:t>
      </w:r>
    </w:p>
    <w:p w14:paraId="25F720DE" w14:textId="42708432" w:rsidR="00546FB5" w:rsidRDefault="00546FB5" w:rsidP="00546FB5">
      <w:r>
        <w:t xml:space="preserve">Kde: </w:t>
      </w:r>
      <w:r>
        <w:tab/>
      </w:r>
      <w:r w:rsidR="00F054A5">
        <w:t>Lubenská 2250, Rakovník 269 01 – kancelář MAS Rakovnicko</w:t>
      </w:r>
    </w:p>
    <w:p w14:paraId="75F7CFAA" w14:textId="4B4069FD" w:rsidR="008D6AB0" w:rsidRDefault="008D6AB0" w:rsidP="008D6AB0">
      <w:pPr>
        <w:ind w:left="1410" w:hanging="1410"/>
      </w:pPr>
      <w:r>
        <w:t xml:space="preserve">Přítomni: </w:t>
      </w:r>
      <w:r>
        <w:tab/>
      </w:r>
      <w:r w:rsidR="00D6178E">
        <w:t xml:space="preserve">Bc. Monika </w:t>
      </w:r>
      <w:proofErr w:type="spellStart"/>
      <w:r w:rsidR="00D6178E">
        <w:t>Bechnerová</w:t>
      </w:r>
      <w:proofErr w:type="spellEnd"/>
      <w:r w:rsidR="00D6178E">
        <w:t xml:space="preserve">, </w:t>
      </w:r>
      <w:r w:rsidR="0005581D">
        <w:t xml:space="preserve">Alena Johnová, Bc. Markéta </w:t>
      </w:r>
      <w:proofErr w:type="spellStart"/>
      <w:r w:rsidR="0005581D">
        <w:t>Špirková</w:t>
      </w:r>
      <w:proofErr w:type="spellEnd"/>
      <w:r w:rsidR="0005581D">
        <w:t xml:space="preserve">, Václav </w:t>
      </w:r>
      <w:proofErr w:type="spellStart"/>
      <w:r w:rsidR="0005581D">
        <w:t>Švolba</w:t>
      </w:r>
      <w:proofErr w:type="spellEnd"/>
      <w:r w:rsidR="0005581D">
        <w:t xml:space="preserve">, Mgr. Alena Kellerová, Radek Spurný, </w:t>
      </w:r>
      <w:r w:rsidR="00BF068F">
        <w:t xml:space="preserve">Jitka </w:t>
      </w:r>
      <w:proofErr w:type="spellStart"/>
      <w:r w:rsidR="00BF068F">
        <w:t>Valušová</w:t>
      </w:r>
      <w:proofErr w:type="spellEnd"/>
      <w:r w:rsidR="00BF068F">
        <w:t>, Ing. Jan Švácha, Bc. Patricie Kovářová, Ing. Antonín Lev, Mgr. Radek Vyskočil</w:t>
      </w:r>
      <w:r w:rsidR="0000196A">
        <w:t xml:space="preserve">, Bc. </w:t>
      </w:r>
      <w:r w:rsidR="00601E48">
        <w:t xml:space="preserve">Simona Vršecká </w:t>
      </w:r>
    </w:p>
    <w:p w14:paraId="3DFEE083" w14:textId="7681C9AE" w:rsidR="008D6AB0" w:rsidRDefault="00D12852" w:rsidP="00546FB5">
      <w:r>
        <w:t>Omluveni</w:t>
      </w:r>
      <w:r w:rsidR="008D6AB0">
        <w:t>:</w:t>
      </w:r>
      <w:r w:rsidR="00BC51F7">
        <w:tab/>
      </w:r>
      <w:r w:rsidR="0005581D">
        <w:t>Zuzana Strouhalová</w:t>
      </w:r>
      <w:bookmarkStart w:id="0" w:name="_GoBack"/>
      <w:bookmarkEnd w:id="0"/>
    </w:p>
    <w:p w14:paraId="4E6C4738" w14:textId="14028A8F" w:rsidR="00FC2E35" w:rsidRDefault="00FC2E35" w:rsidP="00546FB5">
      <w:r>
        <w:t>Kancelář MAS:</w:t>
      </w:r>
      <w:r>
        <w:tab/>
        <w:t>Simona Dvořáková</w:t>
      </w:r>
    </w:p>
    <w:p w14:paraId="14B4B640" w14:textId="44B835F8" w:rsidR="0099327A" w:rsidRPr="00AE09F4" w:rsidRDefault="0097317E" w:rsidP="00521FA6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Program jednání</w:t>
      </w:r>
      <w:r w:rsidR="0068207E">
        <w:rPr>
          <w:color w:val="2E74B5" w:themeColor="accent1" w:themeShade="BF"/>
          <w:sz w:val="48"/>
          <w:szCs w:val="48"/>
        </w:rPr>
        <w:br/>
      </w:r>
    </w:p>
    <w:p w14:paraId="7922A477" w14:textId="5F79C10D" w:rsidR="00BC51F7" w:rsidRDefault="00732B7A" w:rsidP="00272F68">
      <w:pPr>
        <w:pStyle w:val="Odstavecseseznamem"/>
        <w:numPr>
          <w:ilvl w:val="0"/>
          <w:numId w:val="1"/>
        </w:numPr>
      </w:pPr>
      <w:r>
        <w:t>Volba předsedy/předsedkyně Výběrové komise</w:t>
      </w:r>
    </w:p>
    <w:p w14:paraId="7E7FEF2B" w14:textId="3AAED82A" w:rsidR="00ED361E" w:rsidRDefault="00182BAC" w:rsidP="00ED361E">
      <w:pPr>
        <w:pStyle w:val="Odstavecseseznamem"/>
        <w:numPr>
          <w:ilvl w:val="0"/>
          <w:numId w:val="1"/>
        </w:numPr>
      </w:pPr>
      <w:r>
        <w:t xml:space="preserve">Ostatní: </w:t>
      </w:r>
      <w:r w:rsidR="00732B7A">
        <w:t>Seznámení s náplní práce pro rok 2</w:t>
      </w:r>
      <w:r w:rsidR="00F054A5">
        <w:t>020</w:t>
      </w:r>
    </w:p>
    <w:p w14:paraId="59193560" w14:textId="69FB42D5" w:rsidR="00ED361E" w:rsidRPr="00ED361E" w:rsidRDefault="0068207E" w:rsidP="00ED361E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br/>
      </w:r>
      <w:r w:rsidR="00ED361E" w:rsidRPr="00ED361E">
        <w:rPr>
          <w:color w:val="2E74B5" w:themeColor="accent1" w:themeShade="BF"/>
          <w:sz w:val="48"/>
          <w:szCs w:val="48"/>
        </w:rPr>
        <w:t>Kontrola usnášení-schopnosti – viz příloha č. 1</w:t>
      </w:r>
      <w:r>
        <w:rPr>
          <w:color w:val="2E74B5" w:themeColor="accent1" w:themeShade="BF"/>
          <w:sz w:val="48"/>
          <w:szCs w:val="48"/>
        </w:rPr>
        <w:br/>
      </w:r>
    </w:p>
    <w:p w14:paraId="7D2336CB" w14:textId="655B546D" w:rsidR="00ED361E" w:rsidRPr="0068207E" w:rsidRDefault="00ED361E" w:rsidP="0068207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 w:rsidRPr="00BC51F7">
        <w:rPr>
          <w:color w:val="000000" w:themeColor="text1"/>
          <w:sz w:val="24"/>
          <w:szCs w:val="48"/>
        </w:rPr>
        <w:t>Výběrová komise MAS Rakovnicko je</w:t>
      </w:r>
      <w:r>
        <w:rPr>
          <w:color w:val="000000" w:themeColor="text1"/>
          <w:sz w:val="24"/>
          <w:szCs w:val="48"/>
        </w:rPr>
        <w:t xml:space="preserve"> </w:t>
      </w:r>
      <w:r w:rsidRPr="00BC51F7">
        <w:rPr>
          <w:color w:val="000000" w:themeColor="text1"/>
          <w:sz w:val="24"/>
          <w:szCs w:val="48"/>
        </w:rPr>
        <w:t>usnášeníschopná.</w:t>
      </w:r>
      <w:r>
        <w:rPr>
          <w:color w:val="000000" w:themeColor="text1"/>
          <w:sz w:val="24"/>
          <w:szCs w:val="48"/>
        </w:rPr>
        <w:t xml:space="preserve"> Jednání bylo zahájeno v 16:10 přivítáním přítomných vedoucí kanceláře MAS Rakovnicko.  </w:t>
      </w:r>
    </w:p>
    <w:p w14:paraId="08055B94" w14:textId="7BC2BB9A" w:rsidR="00243F47" w:rsidRPr="00AE09F4" w:rsidRDefault="0068207E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br/>
      </w:r>
      <w:r w:rsidR="0097317E" w:rsidRPr="00AE09F4">
        <w:rPr>
          <w:color w:val="2E74B5" w:themeColor="accent1" w:themeShade="BF"/>
          <w:sz w:val="48"/>
          <w:szCs w:val="48"/>
        </w:rPr>
        <w:t>Body k jednání</w:t>
      </w:r>
    </w:p>
    <w:p w14:paraId="17A79DB1" w14:textId="3A7B44ED" w:rsidR="0072605C" w:rsidRDefault="00732B7A" w:rsidP="0072605C">
      <w:pPr>
        <w:pStyle w:val="Nadpis1"/>
        <w:ind w:left="142" w:hanging="426"/>
      </w:pPr>
      <w:r>
        <w:t>Volba předsedy/předsedkyně Výběrové komise</w:t>
      </w:r>
    </w:p>
    <w:p w14:paraId="59469F80" w14:textId="31981D11" w:rsidR="0072605C" w:rsidRDefault="00FF3F34" w:rsidP="0072605C">
      <w:r>
        <w:t xml:space="preserve">Na pozici předsedkyně Výběrové komise se nominovala </w:t>
      </w:r>
      <w:r w:rsidR="00844BD6">
        <w:t xml:space="preserve">Bc. </w:t>
      </w:r>
      <w:r>
        <w:t xml:space="preserve">Monika </w:t>
      </w:r>
      <w:proofErr w:type="spellStart"/>
      <w:r>
        <w:t>Bechnerová</w:t>
      </w:r>
      <w:proofErr w:type="spellEnd"/>
      <w:r w:rsidR="00AF6A27">
        <w:t xml:space="preserve">. Jiná nominace nebyla učiněna. </w:t>
      </w:r>
    </w:p>
    <w:p w14:paraId="46188607" w14:textId="7912D133" w:rsidR="006715AA" w:rsidRPr="00D57294" w:rsidRDefault="006715AA" w:rsidP="006715AA">
      <w:pPr>
        <w:rPr>
          <w:b/>
        </w:rPr>
      </w:pPr>
      <w:r w:rsidRPr="00D57294">
        <w:rPr>
          <w:b/>
        </w:rPr>
        <w:t>Usnesení VK MAS</w:t>
      </w:r>
    </w:p>
    <w:p w14:paraId="3F8D08A4" w14:textId="39C09D06" w:rsidR="00AF6A27" w:rsidRDefault="00AF6A27" w:rsidP="0072605C">
      <w:r>
        <w:t xml:space="preserve">Výběrová komise MAS Rakovnicko </w:t>
      </w:r>
      <w:r w:rsidR="00B1269D">
        <w:t xml:space="preserve">volí na post předsedkyně Výběrové komise MAS Moniku </w:t>
      </w:r>
      <w:proofErr w:type="spellStart"/>
      <w:r w:rsidR="00B1269D">
        <w:t>Bechnerovou</w:t>
      </w:r>
      <w:proofErr w:type="spellEnd"/>
      <w:r w:rsidR="00182BAC">
        <w:t>, veřejný sektor, zástupkyni Domu dětí a mládeže Rakovník.</w:t>
      </w:r>
    </w:p>
    <w:p w14:paraId="2D54BBE8" w14:textId="249A3C07" w:rsidR="00182BAC" w:rsidRDefault="00182BAC" w:rsidP="0072605C">
      <w:r>
        <w:t>PRO:</w:t>
      </w:r>
      <w:r>
        <w:tab/>
      </w:r>
      <w:r w:rsidR="00AA27AD">
        <w:t>11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ZDRŽEL SE:</w:t>
      </w:r>
      <w:r>
        <w:tab/>
        <w:t>1</w:t>
      </w:r>
    </w:p>
    <w:p w14:paraId="5639D113" w14:textId="7E5B2A84" w:rsidR="00ED6713" w:rsidRDefault="00182BAC" w:rsidP="004C5CD8">
      <w:pPr>
        <w:pStyle w:val="Nadpis1"/>
        <w:ind w:left="142" w:hanging="426"/>
      </w:pPr>
      <w:r>
        <w:t>Ostatní: Seznámení s náplní práce pro rok 20</w:t>
      </w:r>
      <w:r w:rsidR="003537D3">
        <w:t>20</w:t>
      </w:r>
    </w:p>
    <w:p w14:paraId="392242FB" w14:textId="10D9EA2C" w:rsidR="00272F68" w:rsidRDefault="00182BAC" w:rsidP="00ED6713">
      <w:r>
        <w:t xml:space="preserve">Vedoucí kanceláře MAS seznámila Výběrovou komisi MAS Rakovnicko s připravovanými i právě vyhlášenými výzvami MAS Rakovnicko a z toho vyplývajících procesů hodnocení projektových žádostí. </w:t>
      </w:r>
    </w:p>
    <w:p w14:paraId="3F7369A6" w14:textId="67D66A94" w:rsidR="007F74AF" w:rsidRDefault="007F74AF" w:rsidP="00C84830"/>
    <w:p w14:paraId="1649987C" w14:textId="673FDA1D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lastRenderedPageBreak/>
        <w:t>Schvál</w:t>
      </w:r>
      <w:r w:rsidR="00ED361E">
        <w:rPr>
          <w:i/>
        </w:rPr>
        <w:t>ila</w:t>
      </w:r>
      <w:r w:rsidRPr="007F74AF">
        <w:rPr>
          <w:i/>
        </w:rPr>
        <w:t>:</w:t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  <w:t>Zapsal</w:t>
      </w:r>
      <w:r w:rsidR="0068207E">
        <w:rPr>
          <w:i/>
        </w:rPr>
        <w:t>a</w:t>
      </w:r>
      <w:r w:rsidRPr="007F74AF">
        <w:rPr>
          <w:i/>
        </w:rPr>
        <w:t>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06DF896" w14:textId="77777777" w:rsidR="00036683" w:rsidRPr="007F74AF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B8F246" w14:textId="7B44EF42" w:rsidR="007F74AF" w:rsidRDefault="00ED361E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Monika </w:t>
      </w:r>
      <w:proofErr w:type="spellStart"/>
      <w:r>
        <w:rPr>
          <w:i/>
        </w:rPr>
        <w:t>Bechnerová</w:t>
      </w:r>
      <w:proofErr w:type="spellEnd"/>
      <w:r w:rsidR="007F74AF" w:rsidRPr="007F74AF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  <w:t>Simona Dvořáková</w:t>
      </w:r>
      <w:r w:rsidR="00C65DB1">
        <w:rPr>
          <w:i/>
        </w:rPr>
        <w:br/>
        <w:t>Předsed</w:t>
      </w:r>
      <w:r w:rsidR="0068207E">
        <w:rPr>
          <w:i/>
        </w:rPr>
        <w:t>kyně</w:t>
      </w:r>
      <w:r w:rsidR="007F74AF" w:rsidRPr="007F74AF">
        <w:rPr>
          <w:i/>
        </w:rPr>
        <w:t xml:space="preserve"> </w:t>
      </w:r>
      <w:r w:rsidR="00C65DB1">
        <w:rPr>
          <w:i/>
        </w:rPr>
        <w:t>Výběrové komise</w:t>
      </w:r>
      <w:r w:rsidR="007F74AF" w:rsidRPr="007F74AF">
        <w:rPr>
          <w:i/>
        </w:rPr>
        <w:t xml:space="preserve"> MAS Rakovnicko</w:t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FC2E35">
        <w:rPr>
          <w:i/>
        </w:rPr>
        <w:t>Kancelář MAS</w:t>
      </w:r>
      <w:r w:rsidR="007F74AF" w:rsidRPr="007F74AF">
        <w:rPr>
          <w:i/>
        </w:rPr>
        <w:t xml:space="preserve"> </w:t>
      </w:r>
    </w:p>
    <w:p w14:paraId="680A31C1" w14:textId="6440BE1F" w:rsidR="000C35B0" w:rsidRDefault="000C35B0" w:rsidP="000C35B0">
      <w:r>
        <w:t>Přílohy:</w:t>
      </w:r>
    </w:p>
    <w:p w14:paraId="1C435125" w14:textId="5821B692" w:rsidR="006E46B0" w:rsidRDefault="00B87EC7" w:rsidP="000C35B0">
      <w:r>
        <w:t xml:space="preserve">Příloha č. 1 - Tabulka zastoupení sektorů a zájmových skupin. </w:t>
      </w:r>
    </w:p>
    <w:p w14:paraId="1978834C" w14:textId="77777777" w:rsidR="00A8071A" w:rsidRDefault="00A8071A" w:rsidP="000C35B0">
      <w:pPr>
        <w:sectPr w:rsidR="00A8071A" w:rsidSect="001D3601">
          <w:headerReference w:type="default" r:id="rId8"/>
          <w:footerReference w:type="even" r:id="rId9"/>
          <w:footerReference w:type="default" r:id="rId10"/>
          <w:pgSz w:w="11906" w:h="16838"/>
          <w:pgMar w:top="1630" w:right="1417" w:bottom="1417" w:left="1417" w:header="454" w:footer="454" w:gutter="0"/>
          <w:cols w:space="708"/>
          <w:docGrid w:linePitch="360"/>
        </w:sectPr>
      </w:pPr>
    </w:p>
    <w:p w14:paraId="2065EBD6" w14:textId="0A0C2B63" w:rsidR="00A8071A" w:rsidRDefault="00A8071A" w:rsidP="000C35B0">
      <w:r>
        <w:lastRenderedPageBreak/>
        <w:t>Příloha č. 1</w:t>
      </w:r>
    </w:p>
    <w:p w14:paraId="0FE9249F" w14:textId="7E2EAF51" w:rsidR="003745D4" w:rsidRDefault="003745D4" w:rsidP="000C35B0"/>
    <w:p w14:paraId="6008A22C" w14:textId="798EA1DF" w:rsidR="003745D4" w:rsidRPr="000C35B0" w:rsidRDefault="003745D4" w:rsidP="000C35B0">
      <w:r>
        <w:rPr>
          <w:noProof/>
        </w:rPr>
        <w:drawing>
          <wp:inline distT="0" distB="0" distL="0" distR="0" wp14:anchorId="6FE4E12B" wp14:editId="2BD5F160">
            <wp:extent cx="8757285" cy="3470910"/>
            <wp:effectExtent l="0" t="0" r="5715" b="0"/>
            <wp:docPr id="2" name="Obrázek 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0-02-03 v 15.31.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285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5D4" w:rsidRPr="000C35B0" w:rsidSect="00A8071A">
      <w:pgSz w:w="16838" w:h="11906" w:orient="landscape"/>
      <w:pgMar w:top="1417" w:right="1417" w:bottom="1417" w:left="163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04801" w14:textId="77777777" w:rsidR="00AF6418" w:rsidRDefault="00AF6418" w:rsidP="0099327A">
      <w:pPr>
        <w:spacing w:after="0" w:line="240" w:lineRule="auto"/>
      </w:pPr>
      <w:r>
        <w:separator/>
      </w:r>
    </w:p>
  </w:endnote>
  <w:endnote w:type="continuationSeparator" w:id="0">
    <w:p w14:paraId="4450BDF8" w14:textId="77777777" w:rsidR="00AF6418" w:rsidRDefault="00AF6418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0F775C" w:rsidRDefault="000F775C" w:rsidP="00A8071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0F775C" w:rsidRDefault="000F775C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0F775C" w:rsidRDefault="000F775C" w:rsidP="00A8071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0F775C" w:rsidRDefault="000F775C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ED5B" w14:textId="77777777" w:rsidR="00AF6418" w:rsidRDefault="00AF6418" w:rsidP="0099327A">
      <w:pPr>
        <w:spacing w:after="0" w:line="240" w:lineRule="auto"/>
      </w:pPr>
      <w:r>
        <w:separator/>
      </w:r>
    </w:p>
  </w:footnote>
  <w:footnote w:type="continuationSeparator" w:id="0">
    <w:p w14:paraId="5C33B3BD" w14:textId="77777777" w:rsidR="00AF6418" w:rsidRDefault="00AF6418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0F775C" w:rsidRDefault="000F775C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41B84E26">
          <wp:simplePos x="0" y="0"/>
          <wp:positionH relativeFrom="column">
            <wp:posOffset>4866005</wp:posOffset>
          </wp:positionH>
          <wp:positionV relativeFrom="paragraph">
            <wp:posOffset>3810</wp:posOffset>
          </wp:positionV>
          <wp:extent cx="660400" cy="6604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734D1A95">
          <wp:extent cx="4178300" cy="692150"/>
          <wp:effectExtent l="0" t="0" r="0" b="635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43818" cy="70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1"/>
    <w:rsid w:val="0000196A"/>
    <w:rsid w:val="00017962"/>
    <w:rsid w:val="000277FA"/>
    <w:rsid w:val="00036683"/>
    <w:rsid w:val="00042224"/>
    <w:rsid w:val="00043084"/>
    <w:rsid w:val="000462EF"/>
    <w:rsid w:val="000463C8"/>
    <w:rsid w:val="00051316"/>
    <w:rsid w:val="0005581D"/>
    <w:rsid w:val="00061A55"/>
    <w:rsid w:val="00071EE0"/>
    <w:rsid w:val="00072E4F"/>
    <w:rsid w:val="00074746"/>
    <w:rsid w:val="000939A4"/>
    <w:rsid w:val="000A3959"/>
    <w:rsid w:val="000C0D4C"/>
    <w:rsid w:val="000C35B0"/>
    <w:rsid w:val="000C79E4"/>
    <w:rsid w:val="000D4CC5"/>
    <w:rsid w:val="000E54FA"/>
    <w:rsid w:val="000E63CF"/>
    <w:rsid w:val="000F775C"/>
    <w:rsid w:val="00102FE9"/>
    <w:rsid w:val="001040C0"/>
    <w:rsid w:val="00114567"/>
    <w:rsid w:val="001161AA"/>
    <w:rsid w:val="001375AE"/>
    <w:rsid w:val="00141D88"/>
    <w:rsid w:val="00147FC0"/>
    <w:rsid w:val="001525D7"/>
    <w:rsid w:val="001525F0"/>
    <w:rsid w:val="00155412"/>
    <w:rsid w:val="00157D3F"/>
    <w:rsid w:val="00167516"/>
    <w:rsid w:val="00175116"/>
    <w:rsid w:val="001753A8"/>
    <w:rsid w:val="00180D5A"/>
    <w:rsid w:val="00182BAC"/>
    <w:rsid w:val="00194791"/>
    <w:rsid w:val="0019573A"/>
    <w:rsid w:val="001A6A6B"/>
    <w:rsid w:val="001D3601"/>
    <w:rsid w:val="001F034D"/>
    <w:rsid w:val="0020682A"/>
    <w:rsid w:val="00210ADE"/>
    <w:rsid w:val="00222EDA"/>
    <w:rsid w:val="002265CD"/>
    <w:rsid w:val="00243F47"/>
    <w:rsid w:val="00255D50"/>
    <w:rsid w:val="00272F68"/>
    <w:rsid w:val="00286A13"/>
    <w:rsid w:val="0029712A"/>
    <w:rsid w:val="002A0B1F"/>
    <w:rsid w:val="002A3D6D"/>
    <w:rsid w:val="002A40E6"/>
    <w:rsid w:val="002E4090"/>
    <w:rsid w:val="002E4F66"/>
    <w:rsid w:val="002E77CB"/>
    <w:rsid w:val="002F6DD7"/>
    <w:rsid w:val="003043A7"/>
    <w:rsid w:val="003227CA"/>
    <w:rsid w:val="00327942"/>
    <w:rsid w:val="00330C93"/>
    <w:rsid w:val="00345226"/>
    <w:rsid w:val="003537D3"/>
    <w:rsid w:val="003615E6"/>
    <w:rsid w:val="00370C16"/>
    <w:rsid w:val="003745D4"/>
    <w:rsid w:val="003A3C66"/>
    <w:rsid w:val="003A7C10"/>
    <w:rsid w:val="003C451D"/>
    <w:rsid w:val="003C6FD0"/>
    <w:rsid w:val="003D3B86"/>
    <w:rsid w:val="003F31E0"/>
    <w:rsid w:val="00402A23"/>
    <w:rsid w:val="0040580F"/>
    <w:rsid w:val="00413F64"/>
    <w:rsid w:val="00417EE4"/>
    <w:rsid w:val="00421FB6"/>
    <w:rsid w:val="00437A90"/>
    <w:rsid w:val="004530CA"/>
    <w:rsid w:val="00472E69"/>
    <w:rsid w:val="0047529E"/>
    <w:rsid w:val="004A7F8A"/>
    <w:rsid w:val="004B7FFC"/>
    <w:rsid w:val="004C5CD8"/>
    <w:rsid w:val="004E0649"/>
    <w:rsid w:val="004E1B89"/>
    <w:rsid w:val="00505F0B"/>
    <w:rsid w:val="0051154E"/>
    <w:rsid w:val="00513EBD"/>
    <w:rsid w:val="00521FA6"/>
    <w:rsid w:val="00546242"/>
    <w:rsid w:val="00546FB5"/>
    <w:rsid w:val="005472CA"/>
    <w:rsid w:val="00560EC2"/>
    <w:rsid w:val="00564DB5"/>
    <w:rsid w:val="00565B06"/>
    <w:rsid w:val="00582C10"/>
    <w:rsid w:val="005870F0"/>
    <w:rsid w:val="00592E9A"/>
    <w:rsid w:val="00593F15"/>
    <w:rsid w:val="005A0373"/>
    <w:rsid w:val="005B2319"/>
    <w:rsid w:val="005D563E"/>
    <w:rsid w:val="005E7F66"/>
    <w:rsid w:val="005F55C1"/>
    <w:rsid w:val="00601E48"/>
    <w:rsid w:val="00605370"/>
    <w:rsid w:val="00636E7D"/>
    <w:rsid w:val="00656923"/>
    <w:rsid w:val="00657690"/>
    <w:rsid w:val="00660C7D"/>
    <w:rsid w:val="00667010"/>
    <w:rsid w:val="006715AA"/>
    <w:rsid w:val="00675653"/>
    <w:rsid w:val="006762EC"/>
    <w:rsid w:val="0068207E"/>
    <w:rsid w:val="006854AC"/>
    <w:rsid w:val="006876A4"/>
    <w:rsid w:val="0069163F"/>
    <w:rsid w:val="006B5A95"/>
    <w:rsid w:val="006C0A8A"/>
    <w:rsid w:val="006C1F2B"/>
    <w:rsid w:val="006D6A8F"/>
    <w:rsid w:val="006D7CC7"/>
    <w:rsid w:val="006E0D2F"/>
    <w:rsid w:val="006E46B0"/>
    <w:rsid w:val="007150A4"/>
    <w:rsid w:val="0072605C"/>
    <w:rsid w:val="0072772F"/>
    <w:rsid w:val="00727997"/>
    <w:rsid w:val="007309A4"/>
    <w:rsid w:val="00732B7A"/>
    <w:rsid w:val="00752E38"/>
    <w:rsid w:val="00757D15"/>
    <w:rsid w:val="007612B4"/>
    <w:rsid w:val="00765A02"/>
    <w:rsid w:val="00790375"/>
    <w:rsid w:val="00797360"/>
    <w:rsid w:val="007A5C42"/>
    <w:rsid w:val="007C407D"/>
    <w:rsid w:val="007D5A6A"/>
    <w:rsid w:val="007D6088"/>
    <w:rsid w:val="007F74AF"/>
    <w:rsid w:val="008021F9"/>
    <w:rsid w:val="00810A9F"/>
    <w:rsid w:val="00817805"/>
    <w:rsid w:val="0082278D"/>
    <w:rsid w:val="00825A49"/>
    <w:rsid w:val="0083374B"/>
    <w:rsid w:val="00844BD6"/>
    <w:rsid w:val="008516E6"/>
    <w:rsid w:val="0085329C"/>
    <w:rsid w:val="00874DBE"/>
    <w:rsid w:val="00895A75"/>
    <w:rsid w:val="008A11BB"/>
    <w:rsid w:val="008B1192"/>
    <w:rsid w:val="008B5DCC"/>
    <w:rsid w:val="008D1310"/>
    <w:rsid w:val="008D63F9"/>
    <w:rsid w:val="008D6AB0"/>
    <w:rsid w:val="008E0605"/>
    <w:rsid w:val="009105C4"/>
    <w:rsid w:val="00913EEB"/>
    <w:rsid w:val="00930DB3"/>
    <w:rsid w:val="0093364F"/>
    <w:rsid w:val="00933D73"/>
    <w:rsid w:val="0093775A"/>
    <w:rsid w:val="00940C72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B496A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45105"/>
    <w:rsid w:val="00A4685A"/>
    <w:rsid w:val="00A531D7"/>
    <w:rsid w:val="00A53E78"/>
    <w:rsid w:val="00A63D8C"/>
    <w:rsid w:val="00A6715E"/>
    <w:rsid w:val="00A7374F"/>
    <w:rsid w:val="00A76C7A"/>
    <w:rsid w:val="00A8071A"/>
    <w:rsid w:val="00A9484E"/>
    <w:rsid w:val="00A95EEC"/>
    <w:rsid w:val="00A97849"/>
    <w:rsid w:val="00AA27AD"/>
    <w:rsid w:val="00AB0DF1"/>
    <w:rsid w:val="00AB1700"/>
    <w:rsid w:val="00AB1B17"/>
    <w:rsid w:val="00AE09F4"/>
    <w:rsid w:val="00AE3656"/>
    <w:rsid w:val="00AF334D"/>
    <w:rsid w:val="00AF6418"/>
    <w:rsid w:val="00AF6863"/>
    <w:rsid w:val="00AF6A27"/>
    <w:rsid w:val="00B06399"/>
    <w:rsid w:val="00B07FB4"/>
    <w:rsid w:val="00B1269D"/>
    <w:rsid w:val="00B13CCA"/>
    <w:rsid w:val="00B16883"/>
    <w:rsid w:val="00B36DE4"/>
    <w:rsid w:val="00B42D66"/>
    <w:rsid w:val="00B55867"/>
    <w:rsid w:val="00B756CB"/>
    <w:rsid w:val="00B76840"/>
    <w:rsid w:val="00B82FD0"/>
    <w:rsid w:val="00B84663"/>
    <w:rsid w:val="00B85304"/>
    <w:rsid w:val="00B87EC7"/>
    <w:rsid w:val="00BC3F49"/>
    <w:rsid w:val="00BC51F7"/>
    <w:rsid w:val="00BE2D01"/>
    <w:rsid w:val="00BE7215"/>
    <w:rsid w:val="00BF068F"/>
    <w:rsid w:val="00C04558"/>
    <w:rsid w:val="00C14EFD"/>
    <w:rsid w:val="00C418BC"/>
    <w:rsid w:val="00C51A71"/>
    <w:rsid w:val="00C65DB1"/>
    <w:rsid w:val="00C83004"/>
    <w:rsid w:val="00C84023"/>
    <w:rsid w:val="00C84830"/>
    <w:rsid w:val="00C851F3"/>
    <w:rsid w:val="00C9448C"/>
    <w:rsid w:val="00C97D37"/>
    <w:rsid w:val="00CA0E65"/>
    <w:rsid w:val="00CA4AA2"/>
    <w:rsid w:val="00CB6618"/>
    <w:rsid w:val="00CD03AB"/>
    <w:rsid w:val="00CD28C0"/>
    <w:rsid w:val="00CE55BA"/>
    <w:rsid w:val="00CF72BD"/>
    <w:rsid w:val="00D00277"/>
    <w:rsid w:val="00D019ED"/>
    <w:rsid w:val="00D06C4E"/>
    <w:rsid w:val="00D10AD4"/>
    <w:rsid w:val="00D12852"/>
    <w:rsid w:val="00D40821"/>
    <w:rsid w:val="00D53F6C"/>
    <w:rsid w:val="00D555BB"/>
    <w:rsid w:val="00D55FA5"/>
    <w:rsid w:val="00D57294"/>
    <w:rsid w:val="00D6178E"/>
    <w:rsid w:val="00D63914"/>
    <w:rsid w:val="00D76FCC"/>
    <w:rsid w:val="00D84F9F"/>
    <w:rsid w:val="00D8762A"/>
    <w:rsid w:val="00D95926"/>
    <w:rsid w:val="00DB1B9C"/>
    <w:rsid w:val="00DB7E6D"/>
    <w:rsid w:val="00DD3BF9"/>
    <w:rsid w:val="00DE44DA"/>
    <w:rsid w:val="00DE70AC"/>
    <w:rsid w:val="00E05495"/>
    <w:rsid w:val="00E07094"/>
    <w:rsid w:val="00E1327D"/>
    <w:rsid w:val="00E16117"/>
    <w:rsid w:val="00E200F0"/>
    <w:rsid w:val="00E372AF"/>
    <w:rsid w:val="00E41A0A"/>
    <w:rsid w:val="00E4476D"/>
    <w:rsid w:val="00E55A21"/>
    <w:rsid w:val="00E7237E"/>
    <w:rsid w:val="00E9714A"/>
    <w:rsid w:val="00EB217E"/>
    <w:rsid w:val="00ED361E"/>
    <w:rsid w:val="00ED6713"/>
    <w:rsid w:val="00EE07C1"/>
    <w:rsid w:val="00F047BD"/>
    <w:rsid w:val="00F054A5"/>
    <w:rsid w:val="00F06110"/>
    <w:rsid w:val="00F15034"/>
    <w:rsid w:val="00F21F8D"/>
    <w:rsid w:val="00F230BE"/>
    <w:rsid w:val="00F32F37"/>
    <w:rsid w:val="00F71C34"/>
    <w:rsid w:val="00F72AC7"/>
    <w:rsid w:val="00F7450E"/>
    <w:rsid w:val="00F81751"/>
    <w:rsid w:val="00F82D14"/>
    <w:rsid w:val="00F9000C"/>
    <w:rsid w:val="00FA0CAE"/>
    <w:rsid w:val="00FB10DA"/>
    <w:rsid w:val="00FB4B0F"/>
    <w:rsid w:val="00FB673D"/>
    <w:rsid w:val="00FB6BE7"/>
    <w:rsid w:val="00FC2E35"/>
    <w:rsid w:val="00FD2BAB"/>
    <w:rsid w:val="00FD38D7"/>
    <w:rsid w:val="00FD594A"/>
    <w:rsid w:val="00FF00AA"/>
    <w:rsid w:val="00FF3F34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chartTrackingRefBased/>
  <w15:docId w15:val="{7042C685-66DA-4C0E-AB74-5D2719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styleId="Tabulkasmkou4zvraznn1">
    <w:name w:val="Grid Table 4 Accent 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D2E6-2577-A146-A296-33F1470E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224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13</cp:revision>
  <cp:lastPrinted>2020-02-03T14:47:00Z</cp:lastPrinted>
  <dcterms:created xsi:type="dcterms:W3CDTF">2018-12-17T08:50:00Z</dcterms:created>
  <dcterms:modified xsi:type="dcterms:W3CDTF">2020-02-03T14:47:00Z</dcterms:modified>
</cp:coreProperties>
</file>