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lkasmkou4zvraznn11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327A" w14:paraId="7D06AC6E" w14:textId="77777777" w:rsidTr="00551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3D0D1A0" w14:textId="084AB902" w:rsidR="0099327A" w:rsidRDefault="009E6865" w:rsidP="00551CE1">
            <w:pPr>
              <w:jc w:val="center"/>
              <w:rPr>
                <w:sz w:val="32"/>
              </w:rPr>
            </w:pPr>
            <w:r>
              <w:rPr>
                <w:sz w:val="32"/>
              </w:rPr>
              <w:t>Zápis z</w:t>
            </w:r>
            <w:r w:rsidR="00711F09">
              <w:rPr>
                <w:sz w:val="32"/>
              </w:rPr>
              <w:t xml:space="preserve"> per </w:t>
            </w:r>
            <w:proofErr w:type="spellStart"/>
            <w:r w:rsidR="00711F09">
              <w:rPr>
                <w:sz w:val="32"/>
              </w:rPr>
              <w:t>rollam</w:t>
            </w:r>
            <w:proofErr w:type="spellEnd"/>
            <w:r w:rsidR="00711F09">
              <w:rPr>
                <w:sz w:val="32"/>
              </w:rPr>
              <w:t xml:space="preserve"> hlasování </w:t>
            </w:r>
            <w:r w:rsidR="0099327A">
              <w:rPr>
                <w:sz w:val="32"/>
              </w:rPr>
              <w:t>Programového výboru MAS Rakovnicko</w:t>
            </w:r>
          </w:p>
        </w:tc>
      </w:tr>
    </w:tbl>
    <w:p w14:paraId="0411F8D7" w14:textId="77777777" w:rsidR="00F72AC7" w:rsidRDefault="00F72AC7"/>
    <w:p w14:paraId="408413C4" w14:textId="3D195242" w:rsidR="00546FB5" w:rsidRDefault="00A40DDA" w:rsidP="00546FB5">
      <w:r>
        <w:t xml:space="preserve">Zahájení per </w:t>
      </w:r>
      <w:proofErr w:type="spellStart"/>
      <w:r>
        <w:t>rollam</w:t>
      </w:r>
      <w:proofErr w:type="spellEnd"/>
      <w:r w:rsidR="00711F09">
        <w:t xml:space="preserve"> hlasování</w:t>
      </w:r>
      <w:r w:rsidR="00832201">
        <w:t xml:space="preserve">: </w:t>
      </w:r>
      <w:r w:rsidR="00832201">
        <w:tab/>
      </w:r>
      <w:r w:rsidR="00A41839">
        <w:t>13. 2. 2019 v 14:57</w:t>
      </w:r>
    </w:p>
    <w:p w14:paraId="25F720DE" w14:textId="563518B3" w:rsidR="00546FB5" w:rsidRDefault="00711F09" w:rsidP="00546FB5">
      <w:r>
        <w:t xml:space="preserve">Ukončení </w:t>
      </w:r>
      <w:r w:rsidR="00A40DDA">
        <w:t xml:space="preserve">per </w:t>
      </w:r>
      <w:proofErr w:type="spellStart"/>
      <w:r w:rsidR="00A40DDA">
        <w:t>rollam</w:t>
      </w:r>
      <w:proofErr w:type="spellEnd"/>
      <w:r w:rsidR="00A40DDA">
        <w:t xml:space="preserve"> </w:t>
      </w:r>
      <w:r>
        <w:t>hlasování:</w:t>
      </w:r>
      <w:r>
        <w:tab/>
      </w:r>
      <w:r w:rsidR="00A41839">
        <w:t>16. 2. 2019 v 14:57</w:t>
      </w:r>
    </w:p>
    <w:p w14:paraId="238CE483" w14:textId="50A80B2E" w:rsidR="000939A4" w:rsidRDefault="000939A4" w:rsidP="00AE09F4">
      <w:pPr>
        <w:pStyle w:val="Nzev"/>
        <w:jc w:val="center"/>
        <w:rPr>
          <w:color w:val="2E74B5" w:themeColor="accent1" w:themeShade="BF"/>
          <w:sz w:val="48"/>
          <w:szCs w:val="48"/>
        </w:rPr>
      </w:pPr>
      <w:r>
        <w:rPr>
          <w:color w:val="2E74B5" w:themeColor="accent1" w:themeShade="BF"/>
          <w:sz w:val="48"/>
          <w:szCs w:val="48"/>
        </w:rPr>
        <w:t>Kontrola usnášeníschopnosti</w:t>
      </w:r>
      <w:r w:rsidR="00101CEC">
        <w:rPr>
          <w:color w:val="2E74B5" w:themeColor="accent1" w:themeShade="BF"/>
          <w:sz w:val="48"/>
          <w:szCs w:val="48"/>
        </w:rPr>
        <w:t xml:space="preserve"> a platnosti hlasování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3"/>
        <w:gridCol w:w="2009"/>
        <w:gridCol w:w="1384"/>
        <w:gridCol w:w="1384"/>
        <w:gridCol w:w="1109"/>
        <w:gridCol w:w="1372"/>
        <w:gridCol w:w="1421"/>
      </w:tblGrid>
      <w:tr w:rsidR="004E0F26" w14:paraId="1A967A7E" w14:textId="54EABBAF" w:rsidTr="004E0F26">
        <w:tc>
          <w:tcPr>
            <w:tcW w:w="385" w:type="dxa"/>
            <w:shd w:val="clear" w:color="auto" w:fill="F7CAAC" w:themeFill="accent2" w:themeFillTint="66"/>
          </w:tcPr>
          <w:p w14:paraId="04A70601" w14:textId="77777777" w:rsidR="004E0F26" w:rsidRPr="00C95130" w:rsidRDefault="004E0F26" w:rsidP="000939A4">
            <w:pPr>
              <w:rPr>
                <w:b/>
              </w:rPr>
            </w:pPr>
          </w:p>
        </w:tc>
        <w:tc>
          <w:tcPr>
            <w:tcW w:w="2033" w:type="dxa"/>
            <w:shd w:val="clear" w:color="auto" w:fill="F7CAAC" w:themeFill="accent2" w:themeFillTint="66"/>
          </w:tcPr>
          <w:p w14:paraId="2B10013D" w14:textId="194EF202" w:rsidR="004E0F26" w:rsidRPr="00C95130" w:rsidRDefault="004E0F26" w:rsidP="000939A4">
            <w:pPr>
              <w:rPr>
                <w:b/>
              </w:rPr>
            </w:pPr>
            <w:r w:rsidRPr="00C95130">
              <w:rPr>
                <w:b/>
              </w:rPr>
              <w:t>Členové PV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14:paraId="200C5801" w14:textId="151C83A4" w:rsidR="004E0F26" w:rsidRPr="00C95130" w:rsidRDefault="004E0F26" w:rsidP="000939A4">
            <w:pPr>
              <w:rPr>
                <w:b/>
              </w:rPr>
            </w:pPr>
            <w:r w:rsidRPr="00C95130">
              <w:rPr>
                <w:b/>
              </w:rPr>
              <w:t>Účast na hlasování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14:paraId="1498E5D9" w14:textId="2D47B49A" w:rsidR="004E0F26" w:rsidRPr="00C95130" w:rsidRDefault="004E0F26" w:rsidP="000939A4">
            <w:pPr>
              <w:rPr>
                <w:b/>
              </w:rPr>
            </w:pPr>
            <w:r w:rsidRPr="00C95130">
              <w:rPr>
                <w:b/>
              </w:rPr>
              <w:t>Platné hlasování</w:t>
            </w:r>
          </w:p>
        </w:tc>
        <w:tc>
          <w:tcPr>
            <w:tcW w:w="1048" w:type="dxa"/>
            <w:shd w:val="clear" w:color="auto" w:fill="F7CAAC" w:themeFill="accent2" w:themeFillTint="66"/>
          </w:tcPr>
          <w:p w14:paraId="2EC4863E" w14:textId="34D09930" w:rsidR="004E0F26" w:rsidRPr="00C95130" w:rsidRDefault="004E0F26" w:rsidP="000939A4">
            <w:pPr>
              <w:rPr>
                <w:b/>
              </w:rPr>
            </w:pPr>
            <w:r>
              <w:rPr>
                <w:b/>
              </w:rPr>
              <w:t>Hlasování</w:t>
            </w:r>
          </w:p>
        </w:tc>
        <w:tc>
          <w:tcPr>
            <w:tcW w:w="1381" w:type="dxa"/>
            <w:shd w:val="clear" w:color="auto" w:fill="F7CAAC" w:themeFill="accent2" w:themeFillTint="66"/>
          </w:tcPr>
          <w:p w14:paraId="48B6743F" w14:textId="5BDC5562" w:rsidR="004E0F26" w:rsidRPr="00C95130" w:rsidRDefault="004E0F26" w:rsidP="000939A4">
            <w:pPr>
              <w:rPr>
                <w:b/>
              </w:rPr>
            </w:pPr>
            <w:r w:rsidRPr="00C95130">
              <w:rPr>
                <w:b/>
              </w:rPr>
              <w:t>Sektor</w:t>
            </w:r>
          </w:p>
        </w:tc>
        <w:tc>
          <w:tcPr>
            <w:tcW w:w="1425" w:type="dxa"/>
            <w:shd w:val="clear" w:color="auto" w:fill="F7CAAC" w:themeFill="accent2" w:themeFillTint="66"/>
          </w:tcPr>
          <w:p w14:paraId="4C2EFBF8" w14:textId="11EE69A7" w:rsidR="004E0F26" w:rsidRPr="00C95130" w:rsidRDefault="004E0F26" w:rsidP="000939A4">
            <w:pPr>
              <w:rPr>
                <w:b/>
              </w:rPr>
            </w:pPr>
            <w:r w:rsidRPr="00C95130">
              <w:rPr>
                <w:b/>
              </w:rPr>
              <w:t>Zájmová skupina</w:t>
            </w:r>
          </w:p>
        </w:tc>
      </w:tr>
      <w:tr w:rsidR="004E0F26" w14:paraId="57141783" w14:textId="66B6263B" w:rsidTr="004E0F26">
        <w:tc>
          <w:tcPr>
            <w:tcW w:w="385" w:type="dxa"/>
          </w:tcPr>
          <w:p w14:paraId="706C8D0C" w14:textId="2BD7BCB0" w:rsidR="004E0F26" w:rsidRDefault="004E0F26" w:rsidP="000939A4">
            <w:r>
              <w:t>1</w:t>
            </w:r>
          </w:p>
        </w:tc>
        <w:tc>
          <w:tcPr>
            <w:tcW w:w="2033" w:type="dxa"/>
          </w:tcPr>
          <w:p w14:paraId="19E5F2F1" w14:textId="14DCA9D8" w:rsidR="004E0F26" w:rsidRDefault="004E0F26" w:rsidP="000939A4">
            <w:r>
              <w:t>Okresní agrární komora</w:t>
            </w:r>
          </w:p>
        </w:tc>
        <w:tc>
          <w:tcPr>
            <w:tcW w:w="1395" w:type="dxa"/>
          </w:tcPr>
          <w:p w14:paraId="25A5BFC0" w14:textId="2758FB71" w:rsidR="004E0F26" w:rsidRDefault="000D0FC7" w:rsidP="000939A4">
            <w:r>
              <w:t>Ano</w:t>
            </w:r>
          </w:p>
        </w:tc>
        <w:tc>
          <w:tcPr>
            <w:tcW w:w="1395" w:type="dxa"/>
          </w:tcPr>
          <w:p w14:paraId="62B9E511" w14:textId="18452325" w:rsidR="004E0F26" w:rsidRDefault="000D0FC7" w:rsidP="000939A4">
            <w:r>
              <w:t>Ano</w:t>
            </w:r>
          </w:p>
        </w:tc>
        <w:tc>
          <w:tcPr>
            <w:tcW w:w="1048" w:type="dxa"/>
          </w:tcPr>
          <w:p w14:paraId="0F3AC9ED" w14:textId="214CC710" w:rsidR="004E0F26" w:rsidRDefault="000D0FC7" w:rsidP="000939A4">
            <w:r>
              <w:t>Pro</w:t>
            </w:r>
          </w:p>
        </w:tc>
        <w:tc>
          <w:tcPr>
            <w:tcW w:w="1381" w:type="dxa"/>
          </w:tcPr>
          <w:p w14:paraId="10959F7C" w14:textId="01E6D30A" w:rsidR="004E0F26" w:rsidRDefault="004E0F26" w:rsidP="000939A4">
            <w:r>
              <w:t>Soukromý</w:t>
            </w:r>
          </w:p>
        </w:tc>
        <w:tc>
          <w:tcPr>
            <w:tcW w:w="1425" w:type="dxa"/>
          </w:tcPr>
          <w:p w14:paraId="74E59380" w14:textId="720CEA6D" w:rsidR="004E0F26" w:rsidRDefault="004E0F26" w:rsidP="000939A4">
            <w:r>
              <w:t>Zemědělství</w:t>
            </w:r>
          </w:p>
        </w:tc>
      </w:tr>
      <w:tr w:rsidR="004E0F26" w14:paraId="4E5ED917" w14:textId="1345FEB8" w:rsidTr="004E0F26">
        <w:tc>
          <w:tcPr>
            <w:tcW w:w="385" w:type="dxa"/>
          </w:tcPr>
          <w:p w14:paraId="259B6004" w14:textId="0E6E82B5" w:rsidR="004E0F26" w:rsidRDefault="004E0F26" w:rsidP="000939A4">
            <w:r>
              <w:t>2</w:t>
            </w:r>
          </w:p>
        </w:tc>
        <w:tc>
          <w:tcPr>
            <w:tcW w:w="2033" w:type="dxa"/>
          </w:tcPr>
          <w:p w14:paraId="38D6D0A9" w14:textId="73A1EA03" w:rsidR="004E0F26" w:rsidRDefault="004E0F26" w:rsidP="000939A4">
            <w:r>
              <w:t>Obec Kolešovice</w:t>
            </w:r>
          </w:p>
        </w:tc>
        <w:tc>
          <w:tcPr>
            <w:tcW w:w="1395" w:type="dxa"/>
          </w:tcPr>
          <w:p w14:paraId="240FB598" w14:textId="197D6A49" w:rsidR="004E0F26" w:rsidRDefault="000D0FC7" w:rsidP="000939A4">
            <w:r>
              <w:t>Ano</w:t>
            </w:r>
          </w:p>
        </w:tc>
        <w:tc>
          <w:tcPr>
            <w:tcW w:w="1395" w:type="dxa"/>
          </w:tcPr>
          <w:p w14:paraId="09B645AA" w14:textId="7B633235" w:rsidR="004E0F26" w:rsidRDefault="000D0FC7" w:rsidP="000939A4">
            <w:r>
              <w:t>Ano</w:t>
            </w:r>
          </w:p>
        </w:tc>
        <w:tc>
          <w:tcPr>
            <w:tcW w:w="1048" w:type="dxa"/>
          </w:tcPr>
          <w:p w14:paraId="555CE85D" w14:textId="278A043B" w:rsidR="004E0F26" w:rsidRDefault="000D0FC7" w:rsidP="000939A4">
            <w:r>
              <w:t>Pro</w:t>
            </w:r>
          </w:p>
        </w:tc>
        <w:tc>
          <w:tcPr>
            <w:tcW w:w="1381" w:type="dxa"/>
          </w:tcPr>
          <w:p w14:paraId="309B3C23" w14:textId="6CDC2AA5" w:rsidR="004E0F26" w:rsidRDefault="004E0F26" w:rsidP="000939A4">
            <w:r>
              <w:t>Veřejný</w:t>
            </w:r>
          </w:p>
        </w:tc>
        <w:tc>
          <w:tcPr>
            <w:tcW w:w="1425" w:type="dxa"/>
          </w:tcPr>
          <w:p w14:paraId="7F498679" w14:textId="368F3C99" w:rsidR="004E0F26" w:rsidRDefault="004E0F26" w:rsidP="000939A4">
            <w:r>
              <w:t xml:space="preserve">Místní a </w:t>
            </w:r>
            <w:proofErr w:type="spellStart"/>
            <w:r>
              <w:t>reg</w:t>
            </w:r>
            <w:proofErr w:type="spellEnd"/>
            <w:r>
              <w:t>. správa</w:t>
            </w:r>
          </w:p>
        </w:tc>
      </w:tr>
      <w:tr w:rsidR="004E0F26" w14:paraId="3C73D7C8" w14:textId="46929963" w:rsidTr="004E0F26">
        <w:tc>
          <w:tcPr>
            <w:tcW w:w="385" w:type="dxa"/>
          </w:tcPr>
          <w:p w14:paraId="602DA156" w14:textId="40991A44" w:rsidR="004E0F26" w:rsidRDefault="004E0F26" w:rsidP="000939A4">
            <w:r>
              <w:t>3</w:t>
            </w:r>
          </w:p>
        </w:tc>
        <w:tc>
          <w:tcPr>
            <w:tcW w:w="2033" w:type="dxa"/>
          </w:tcPr>
          <w:p w14:paraId="27BB210C" w14:textId="7C478E5E" w:rsidR="004E0F26" w:rsidRDefault="004E0F26" w:rsidP="000939A4">
            <w:r>
              <w:t xml:space="preserve">Občanské sdružení </w:t>
            </w:r>
            <w:proofErr w:type="spellStart"/>
            <w:r>
              <w:t>Mšecko</w:t>
            </w:r>
            <w:proofErr w:type="spellEnd"/>
            <w:r>
              <w:t>, z. s.</w:t>
            </w:r>
          </w:p>
        </w:tc>
        <w:tc>
          <w:tcPr>
            <w:tcW w:w="1395" w:type="dxa"/>
          </w:tcPr>
          <w:p w14:paraId="50EF8D18" w14:textId="74D11157" w:rsidR="004E0F26" w:rsidRDefault="000D0FC7" w:rsidP="000939A4">
            <w:r>
              <w:t>Ano</w:t>
            </w:r>
          </w:p>
        </w:tc>
        <w:tc>
          <w:tcPr>
            <w:tcW w:w="1395" w:type="dxa"/>
          </w:tcPr>
          <w:p w14:paraId="1104B35A" w14:textId="13932281" w:rsidR="004E0F26" w:rsidRDefault="000D0FC7" w:rsidP="000939A4">
            <w:r>
              <w:t>Ano</w:t>
            </w:r>
          </w:p>
        </w:tc>
        <w:tc>
          <w:tcPr>
            <w:tcW w:w="1048" w:type="dxa"/>
          </w:tcPr>
          <w:p w14:paraId="773F42B1" w14:textId="0E9F77EC" w:rsidR="004E0F26" w:rsidRDefault="000D0FC7" w:rsidP="000939A4">
            <w:r>
              <w:t>Pro</w:t>
            </w:r>
          </w:p>
        </w:tc>
        <w:tc>
          <w:tcPr>
            <w:tcW w:w="1381" w:type="dxa"/>
          </w:tcPr>
          <w:p w14:paraId="7C61512B" w14:textId="3C0DC4AF" w:rsidR="004E0F26" w:rsidRDefault="004E0F26" w:rsidP="000939A4">
            <w:r>
              <w:t>Soukromý</w:t>
            </w:r>
          </w:p>
        </w:tc>
        <w:tc>
          <w:tcPr>
            <w:tcW w:w="1425" w:type="dxa"/>
          </w:tcPr>
          <w:p w14:paraId="01133CDE" w14:textId="5446D70E" w:rsidR="004E0F26" w:rsidRDefault="004E0F26" w:rsidP="000939A4">
            <w:r>
              <w:t>Školství</w:t>
            </w:r>
          </w:p>
        </w:tc>
      </w:tr>
      <w:tr w:rsidR="004E0F26" w14:paraId="63C27882" w14:textId="697F5998" w:rsidTr="004E0F26">
        <w:tc>
          <w:tcPr>
            <w:tcW w:w="385" w:type="dxa"/>
          </w:tcPr>
          <w:p w14:paraId="5FDA8EEE" w14:textId="4C918B9A" w:rsidR="004E0F26" w:rsidRDefault="004E0F26" w:rsidP="000939A4">
            <w:r>
              <w:t>4</w:t>
            </w:r>
          </w:p>
        </w:tc>
        <w:tc>
          <w:tcPr>
            <w:tcW w:w="2033" w:type="dxa"/>
          </w:tcPr>
          <w:p w14:paraId="4329E28E" w14:textId="4713DB8D" w:rsidR="004E0F26" w:rsidRDefault="004E0F26" w:rsidP="000939A4">
            <w:r>
              <w:t>Městys Mšec</w:t>
            </w:r>
          </w:p>
        </w:tc>
        <w:tc>
          <w:tcPr>
            <w:tcW w:w="1395" w:type="dxa"/>
          </w:tcPr>
          <w:p w14:paraId="38E545B1" w14:textId="52374931" w:rsidR="004E0F26" w:rsidRDefault="00A41839" w:rsidP="000939A4">
            <w:r>
              <w:t>Ne</w:t>
            </w:r>
          </w:p>
        </w:tc>
        <w:tc>
          <w:tcPr>
            <w:tcW w:w="1395" w:type="dxa"/>
          </w:tcPr>
          <w:p w14:paraId="4EAF648D" w14:textId="01DC54E1" w:rsidR="004E0F26" w:rsidRDefault="00A41839" w:rsidP="000939A4">
            <w:r>
              <w:t>--</w:t>
            </w:r>
          </w:p>
        </w:tc>
        <w:tc>
          <w:tcPr>
            <w:tcW w:w="1048" w:type="dxa"/>
          </w:tcPr>
          <w:p w14:paraId="4FAAABE1" w14:textId="74B1FC3A" w:rsidR="004E0F26" w:rsidRDefault="00A41839" w:rsidP="000939A4">
            <w:r>
              <w:t>--</w:t>
            </w:r>
          </w:p>
        </w:tc>
        <w:tc>
          <w:tcPr>
            <w:tcW w:w="1381" w:type="dxa"/>
          </w:tcPr>
          <w:p w14:paraId="39B1597A" w14:textId="1ECD93C5" w:rsidR="004E0F26" w:rsidRDefault="004E0F26" w:rsidP="000939A4">
            <w:r>
              <w:t>Veřejný</w:t>
            </w:r>
          </w:p>
        </w:tc>
        <w:tc>
          <w:tcPr>
            <w:tcW w:w="1425" w:type="dxa"/>
          </w:tcPr>
          <w:p w14:paraId="559CFBFA" w14:textId="71425FE6" w:rsidR="004E0F26" w:rsidRDefault="004E0F26" w:rsidP="000939A4">
            <w:r>
              <w:t xml:space="preserve">Místní a </w:t>
            </w:r>
            <w:proofErr w:type="spellStart"/>
            <w:r>
              <w:t>reg</w:t>
            </w:r>
            <w:proofErr w:type="spellEnd"/>
            <w:r>
              <w:t>. správa</w:t>
            </w:r>
          </w:p>
        </w:tc>
      </w:tr>
      <w:tr w:rsidR="004E0F26" w14:paraId="05F51648" w14:textId="296381EA" w:rsidTr="004E0F26">
        <w:tc>
          <w:tcPr>
            <w:tcW w:w="385" w:type="dxa"/>
          </w:tcPr>
          <w:p w14:paraId="482224BF" w14:textId="06A5782D" w:rsidR="004E0F26" w:rsidRDefault="004E0F26" w:rsidP="000939A4">
            <w:r>
              <w:t>5</w:t>
            </w:r>
          </w:p>
        </w:tc>
        <w:tc>
          <w:tcPr>
            <w:tcW w:w="2033" w:type="dxa"/>
          </w:tcPr>
          <w:p w14:paraId="3695EF3D" w14:textId="52DECB17" w:rsidR="004E0F26" w:rsidRDefault="004E0F26" w:rsidP="000939A4">
            <w:r>
              <w:t>Pavlína Jirsová</w:t>
            </w:r>
          </w:p>
        </w:tc>
        <w:tc>
          <w:tcPr>
            <w:tcW w:w="1395" w:type="dxa"/>
          </w:tcPr>
          <w:p w14:paraId="3107D319" w14:textId="4456E2FF" w:rsidR="004E0F26" w:rsidRDefault="000D0FC7" w:rsidP="000939A4">
            <w:r>
              <w:t>Ano</w:t>
            </w:r>
          </w:p>
        </w:tc>
        <w:tc>
          <w:tcPr>
            <w:tcW w:w="1395" w:type="dxa"/>
          </w:tcPr>
          <w:p w14:paraId="143A3B0E" w14:textId="544F28AD" w:rsidR="004E0F26" w:rsidRDefault="000D0FC7" w:rsidP="000939A4">
            <w:r>
              <w:t>Ano</w:t>
            </w:r>
          </w:p>
        </w:tc>
        <w:tc>
          <w:tcPr>
            <w:tcW w:w="1048" w:type="dxa"/>
          </w:tcPr>
          <w:p w14:paraId="772A50FA" w14:textId="7BD85F18" w:rsidR="004E0F26" w:rsidRDefault="000D0FC7" w:rsidP="000939A4">
            <w:r>
              <w:t>Pro</w:t>
            </w:r>
          </w:p>
        </w:tc>
        <w:tc>
          <w:tcPr>
            <w:tcW w:w="1381" w:type="dxa"/>
          </w:tcPr>
          <w:p w14:paraId="18F83AD1" w14:textId="27B573DB" w:rsidR="004E0F26" w:rsidRDefault="004E0F26" w:rsidP="000939A4">
            <w:r>
              <w:t>Soukromý</w:t>
            </w:r>
          </w:p>
        </w:tc>
        <w:tc>
          <w:tcPr>
            <w:tcW w:w="1425" w:type="dxa"/>
          </w:tcPr>
          <w:p w14:paraId="697BC718" w14:textId="12D6B514" w:rsidR="004E0F26" w:rsidRDefault="004E0F26" w:rsidP="000939A4">
            <w:r>
              <w:t>Zemědělství</w:t>
            </w:r>
          </w:p>
        </w:tc>
      </w:tr>
      <w:tr w:rsidR="004E0F26" w14:paraId="2F7937A3" w14:textId="5C9988CF" w:rsidTr="004E0F26">
        <w:tc>
          <w:tcPr>
            <w:tcW w:w="385" w:type="dxa"/>
          </w:tcPr>
          <w:p w14:paraId="3A1F7159" w14:textId="15001909" w:rsidR="004E0F26" w:rsidRDefault="004E0F26" w:rsidP="000939A4">
            <w:r>
              <w:t>6</w:t>
            </w:r>
          </w:p>
        </w:tc>
        <w:tc>
          <w:tcPr>
            <w:tcW w:w="2033" w:type="dxa"/>
          </w:tcPr>
          <w:p w14:paraId="26647E08" w14:textId="4E7358B8" w:rsidR="004E0F26" w:rsidRDefault="004E0F26" w:rsidP="000939A4">
            <w:r>
              <w:t>Město Jesenice</w:t>
            </w:r>
          </w:p>
        </w:tc>
        <w:tc>
          <w:tcPr>
            <w:tcW w:w="1395" w:type="dxa"/>
          </w:tcPr>
          <w:p w14:paraId="7843C362" w14:textId="36C50B4A" w:rsidR="004E0F26" w:rsidRDefault="000D0FC7" w:rsidP="000939A4">
            <w:r>
              <w:t>Ano</w:t>
            </w:r>
          </w:p>
        </w:tc>
        <w:tc>
          <w:tcPr>
            <w:tcW w:w="1395" w:type="dxa"/>
          </w:tcPr>
          <w:p w14:paraId="5AAB7592" w14:textId="404EDB31" w:rsidR="004E0F26" w:rsidRDefault="000D0FC7" w:rsidP="000939A4">
            <w:r>
              <w:t>Ano</w:t>
            </w:r>
          </w:p>
        </w:tc>
        <w:tc>
          <w:tcPr>
            <w:tcW w:w="1048" w:type="dxa"/>
          </w:tcPr>
          <w:p w14:paraId="018B878E" w14:textId="2C3BC151" w:rsidR="004E0F26" w:rsidRDefault="000D0FC7" w:rsidP="000939A4">
            <w:r>
              <w:t>Pro</w:t>
            </w:r>
          </w:p>
        </w:tc>
        <w:tc>
          <w:tcPr>
            <w:tcW w:w="1381" w:type="dxa"/>
          </w:tcPr>
          <w:p w14:paraId="7ECA3C53" w14:textId="267F6D29" w:rsidR="004E0F26" w:rsidRDefault="004E0F26" w:rsidP="000939A4">
            <w:r>
              <w:t>Veřejný</w:t>
            </w:r>
          </w:p>
        </w:tc>
        <w:tc>
          <w:tcPr>
            <w:tcW w:w="1425" w:type="dxa"/>
          </w:tcPr>
          <w:p w14:paraId="09225C2C" w14:textId="1A65F2E4" w:rsidR="004E0F26" w:rsidRDefault="004E0F26" w:rsidP="000939A4">
            <w:r>
              <w:t xml:space="preserve">Místní a </w:t>
            </w:r>
            <w:proofErr w:type="spellStart"/>
            <w:r>
              <w:t>reg</w:t>
            </w:r>
            <w:proofErr w:type="spellEnd"/>
            <w:r>
              <w:t>. správa</w:t>
            </w:r>
          </w:p>
        </w:tc>
      </w:tr>
      <w:tr w:rsidR="004E0F26" w14:paraId="289B3226" w14:textId="72A6C7F9" w:rsidTr="004E0F26">
        <w:tc>
          <w:tcPr>
            <w:tcW w:w="385" w:type="dxa"/>
          </w:tcPr>
          <w:p w14:paraId="6B061800" w14:textId="3FCD3B12" w:rsidR="004E0F26" w:rsidRDefault="004E0F26" w:rsidP="000939A4">
            <w:r>
              <w:t>7</w:t>
            </w:r>
          </w:p>
        </w:tc>
        <w:tc>
          <w:tcPr>
            <w:tcW w:w="2033" w:type="dxa"/>
          </w:tcPr>
          <w:p w14:paraId="585828E0" w14:textId="5D10DD49" w:rsidR="004E0F26" w:rsidRDefault="004E0F26" w:rsidP="000939A4">
            <w:r>
              <w:t>Domov Ráček o. p. s.</w:t>
            </w:r>
          </w:p>
        </w:tc>
        <w:tc>
          <w:tcPr>
            <w:tcW w:w="1395" w:type="dxa"/>
          </w:tcPr>
          <w:p w14:paraId="49251036" w14:textId="0B740417" w:rsidR="004E0F26" w:rsidRDefault="000D0FC7" w:rsidP="000939A4">
            <w:r>
              <w:t>Ano</w:t>
            </w:r>
          </w:p>
        </w:tc>
        <w:tc>
          <w:tcPr>
            <w:tcW w:w="1395" w:type="dxa"/>
          </w:tcPr>
          <w:p w14:paraId="2DEBC49B" w14:textId="7CCD9AA7" w:rsidR="004E0F26" w:rsidRDefault="000D0FC7" w:rsidP="000939A4">
            <w:r>
              <w:t>Ano</w:t>
            </w:r>
          </w:p>
        </w:tc>
        <w:tc>
          <w:tcPr>
            <w:tcW w:w="1048" w:type="dxa"/>
          </w:tcPr>
          <w:p w14:paraId="6CD9E7C4" w14:textId="76B2F0A0" w:rsidR="004E0F26" w:rsidRDefault="000D0FC7" w:rsidP="000939A4">
            <w:r>
              <w:t>Pro</w:t>
            </w:r>
          </w:p>
        </w:tc>
        <w:tc>
          <w:tcPr>
            <w:tcW w:w="1381" w:type="dxa"/>
          </w:tcPr>
          <w:p w14:paraId="48E231BE" w14:textId="040271F1" w:rsidR="004E0F26" w:rsidRDefault="004E0F26" w:rsidP="000939A4">
            <w:r>
              <w:t>Soukromý</w:t>
            </w:r>
          </w:p>
        </w:tc>
        <w:tc>
          <w:tcPr>
            <w:tcW w:w="1425" w:type="dxa"/>
          </w:tcPr>
          <w:p w14:paraId="03529213" w14:textId="2D51C6BD" w:rsidR="004E0F26" w:rsidRDefault="004E0F26" w:rsidP="000939A4">
            <w:r>
              <w:t>Sociální služby</w:t>
            </w:r>
          </w:p>
        </w:tc>
      </w:tr>
      <w:tr w:rsidR="004E0F26" w14:paraId="18417E38" w14:textId="77777777" w:rsidTr="004E0F26">
        <w:tc>
          <w:tcPr>
            <w:tcW w:w="385" w:type="dxa"/>
          </w:tcPr>
          <w:p w14:paraId="468849AF" w14:textId="3F600259" w:rsidR="004E0F26" w:rsidRDefault="004E0F26" w:rsidP="000939A4">
            <w:r>
              <w:t>8</w:t>
            </w:r>
          </w:p>
        </w:tc>
        <w:tc>
          <w:tcPr>
            <w:tcW w:w="2033" w:type="dxa"/>
          </w:tcPr>
          <w:p w14:paraId="730B6CB4" w14:textId="3DBAE8F8" w:rsidR="004E0F26" w:rsidRDefault="004E0F26" w:rsidP="000939A4">
            <w:r>
              <w:t>Občanské sdružení Kněževes 21. století</w:t>
            </w:r>
          </w:p>
        </w:tc>
        <w:tc>
          <w:tcPr>
            <w:tcW w:w="1395" w:type="dxa"/>
          </w:tcPr>
          <w:p w14:paraId="18562A6E" w14:textId="49C622FC" w:rsidR="004E0F26" w:rsidRDefault="000D0FC7" w:rsidP="000939A4">
            <w:r>
              <w:t>Ano</w:t>
            </w:r>
          </w:p>
        </w:tc>
        <w:tc>
          <w:tcPr>
            <w:tcW w:w="1395" w:type="dxa"/>
          </w:tcPr>
          <w:p w14:paraId="3CA68D4F" w14:textId="5138F6F0" w:rsidR="004E0F26" w:rsidRDefault="000D0FC7" w:rsidP="000939A4">
            <w:r>
              <w:t>Ano</w:t>
            </w:r>
          </w:p>
        </w:tc>
        <w:tc>
          <w:tcPr>
            <w:tcW w:w="1048" w:type="dxa"/>
          </w:tcPr>
          <w:p w14:paraId="7097A153" w14:textId="1166236A" w:rsidR="004E0F26" w:rsidRDefault="000D0FC7" w:rsidP="000939A4">
            <w:r>
              <w:t>Pro</w:t>
            </w:r>
          </w:p>
        </w:tc>
        <w:tc>
          <w:tcPr>
            <w:tcW w:w="1381" w:type="dxa"/>
          </w:tcPr>
          <w:p w14:paraId="5C87F740" w14:textId="2C69C42C" w:rsidR="004E0F26" w:rsidRDefault="004E0F26" w:rsidP="000939A4">
            <w:r>
              <w:t>Soukromý</w:t>
            </w:r>
          </w:p>
        </w:tc>
        <w:tc>
          <w:tcPr>
            <w:tcW w:w="1425" w:type="dxa"/>
          </w:tcPr>
          <w:p w14:paraId="67252D23" w14:textId="5024CB02" w:rsidR="004E0F26" w:rsidRDefault="004E0F26" w:rsidP="000939A4">
            <w:r>
              <w:t>Volný čas</w:t>
            </w:r>
          </w:p>
        </w:tc>
      </w:tr>
      <w:tr w:rsidR="004E0F26" w14:paraId="73977384" w14:textId="77777777" w:rsidTr="004E0F26">
        <w:tc>
          <w:tcPr>
            <w:tcW w:w="385" w:type="dxa"/>
          </w:tcPr>
          <w:p w14:paraId="22B1189F" w14:textId="6146DDE2" w:rsidR="004E0F26" w:rsidRDefault="004E0F26" w:rsidP="000939A4">
            <w:r>
              <w:t>9</w:t>
            </w:r>
          </w:p>
        </w:tc>
        <w:tc>
          <w:tcPr>
            <w:tcW w:w="2033" w:type="dxa"/>
          </w:tcPr>
          <w:p w14:paraId="736F325E" w14:textId="19350943" w:rsidR="004E0F26" w:rsidRDefault="004E0F26" w:rsidP="000939A4">
            <w:r>
              <w:t>Společenství Dobromysl</w:t>
            </w:r>
          </w:p>
        </w:tc>
        <w:tc>
          <w:tcPr>
            <w:tcW w:w="1395" w:type="dxa"/>
          </w:tcPr>
          <w:p w14:paraId="0BEC2BC0" w14:textId="16696543" w:rsidR="004E0F26" w:rsidRDefault="000D0FC7" w:rsidP="000939A4">
            <w:r>
              <w:t>Ano</w:t>
            </w:r>
          </w:p>
        </w:tc>
        <w:tc>
          <w:tcPr>
            <w:tcW w:w="1395" w:type="dxa"/>
          </w:tcPr>
          <w:p w14:paraId="7E5711EE" w14:textId="645E8751" w:rsidR="004E0F26" w:rsidRDefault="000D0FC7" w:rsidP="000939A4">
            <w:r>
              <w:t>Ano</w:t>
            </w:r>
          </w:p>
        </w:tc>
        <w:tc>
          <w:tcPr>
            <w:tcW w:w="1048" w:type="dxa"/>
          </w:tcPr>
          <w:p w14:paraId="4A94EE9A" w14:textId="197A0F50" w:rsidR="004E0F26" w:rsidRDefault="000D0FC7" w:rsidP="000939A4">
            <w:r>
              <w:t>Pro</w:t>
            </w:r>
          </w:p>
        </w:tc>
        <w:tc>
          <w:tcPr>
            <w:tcW w:w="1381" w:type="dxa"/>
          </w:tcPr>
          <w:p w14:paraId="6D57C59A" w14:textId="4DBC444C" w:rsidR="004E0F26" w:rsidRDefault="004E0F26" w:rsidP="000939A4">
            <w:r>
              <w:t>Soukromý</w:t>
            </w:r>
          </w:p>
        </w:tc>
        <w:tc>
          <w:tcPr>
            <w:tcW w:w="1425" w:type="dxa"/>
          </w:tcPr>
          <w:p w14:paraId="5B44A5BF" w14:textId="012F872A" w:rsidR="004E0F26" w:rsidRDefault="004E0F26" w:rsidP="000939A4">
            <w:r>
              <w:t>Sociální služby</w:t>
            </w:r>
          </w:p>
        </w:tc>
      </w:tr>
    </w:tbl>
    <w:p w14:paraId="6F274B15" w14:textId="56D0E39F" w:rsidR="000939A4" w:rsidRPr="000939A4" w:rsidRDefault="000939A4" w:rsidP="000939A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6F7579" w14:paraId="1E2AA791" w14:textId="77777777" w:rsidTr="006F7579">
        <w:tc>
          <w:tcPr>
            <w:tcW w:w="9056" w:type="dxa"/>
            <w:gridSpan w:val="3"/>
            <w:shd w:val="clear" w:color="auto" w:fill="F7CAAC" w:themeFill="accent2" w:themeFillTint="66"/>
          </w:tcPr>
          <w:p w14:paraId="5A7A3AB2" w14:textId="2123B4B1" w:rsidR="006F7579" w:rsidRPr="00661910" w:rsidRDefault="006F7579" w:rsidP="00661910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Hlasování</w:t>
            </w:r>
          </w:p>
        </w:tc>
      </w:tr>
      <w:tr w:rsidR="00661910" w14:paraId="015FD030" w14:textId="77777777" w:rsidTr="00661910">
        <w:tc>
          <w:tcPr>
            <w:tcW w:w="3018" w:type="dxa"/>
          </w:tcPr>
          <w:p w14:paraId="656B248A" w14:textId="31547316" w:rsidR="00661910" w:rsidRPr="00661910" w:rsidRDefault="00661910" w:rsidP="00661910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Platná hlasování</w:t>
            </w:r>
          </w:p>
        </w:tc>
        <w:tc>
          <w:tcPr>
            <w:tcW w:w="3019" w:type="dxa"/>
          </w:tcPr>
          <w:p w14:paraId="5A65AB2E" w14:textId="30B9A9D7" w:rsidR="00661910" w:rsidRPr="00661910" w:rsidRDefault="00A41839" w:rsidP="00661910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8</w:t>
            </w:r>
          </w:p>
        </w:tc>
        <w:tc>
          <w:tcPr>
            <w:tcW w:w="3019" w:type="dxa"/>
          </w:tcPr>
          <w:p w14:paraId="0964F6E1" w14:textId="7C20D133" w:rsidR="00661910" w:rsidRPr="00661910" w:rsidRDefault="00A41839" w:rsidP="00661910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88,88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  <w:tr w:rsidR="00661910" w14:paraId="1E02BF22" w14:textId="77777777" w:rsidTr="00661910">
        <w:tc>
          <w:tcPr>
            <w:tcW w:w="3018" w:type="dxa"/>
          </w:tcPr>
          <w:p w14:paraId="53C268A0" w14:textId="30C1158C" w:rsidR="00661910" w:rsidRPr="00661910" w:rsidRDefault="00661910" w:rsidP="00661910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Neplatná hlasování</w:t>
            </w:r>
          </w:p>
        </w:tc>
        <w:tc>
          <w:tcPr>
            <w:tcW w:w="3019" w:type="dxa"/>
          </w:tcPr>
          <w:p w14:paraId="64349BE3" w14:textId="6215F810" w:rsidR="00661910" w:rsidRPr="00661910" w:rsidRDefault="000D0FC7" w:rsidP="00661910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0</w:t>
            </w:r>
          </w:p>
        </w:tc>
        <w:tc>
          <w:tcPr>
            <w:tcW w:w="3019" w:type="dxa"/>
          </w:tcPr>
          <w:p w14:paraId="514D4FFF" w14:textId="7FDA5ED7" w:rsidR="00661910" w:rsidRPr="00661910" w:rsidRDefault="000D0FC7" w:rsidP="00661910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0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  <w:tr w:rsidR="00661910" w14:paraId="590B2FE5" w14:textId="77777777" w:rsidTr="00661910">
        <w:tc>
          <w:tcPr>
            <w:tcW w:w="3018" w:type="dxa"/>
          </w:tcPr>
          <w:p w14:paraId="6A6B387E" w14:textId="49FBC4B2" w:rsidR="00661910" w:rsidRPr="00661910" w:rsidRDefault="00661910" w:rsidP="00661910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Nezúčastnění členové</w:t>
            </w:r>
          </w:p>
        </w:tc>
        <w:tc>
          <w:tcPr>
            <w:tcW w:w="3019" w:type="dxa"/>
          </w:tcPr>
          <w:p w14:paraId="2E631C01" w14:textId="1F0EFBC2" w:rsidR="00661910" w:rsidRPr="00661910" w:rsidRDefault="00A41839" w:rsidP="00661910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3019" w:type="dxa"/>
          </w:tcPr>
          <w:p w14:paraId="2B363139" w14:textId="64ED17F5" w:rsidR="00661910" w:rsidRPr="00661910" w:rsidRDefault="00A41839" w:rsidP="00661910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11,11</w:t>
            </w:r>
            <w:r w:rsidR="000D0FC7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</w:tbl>
    <w:p w14:paraId="732BFC7F" w14:textId="065A92E6" w:rsidR="000939A4" w:rsidRPr="00C95130" w:rsidRDefault="000939A4" w:rsidP="00661910">
      <w:pPr>
        <w:pStyle w:val="Nzev"/>
        <w:rPr>
          <w:color w:val="2E74B5" w:themeColor="accent1" w:themeShade="BF"/>
          <w:sz w:val="22"/>
          <w:szCs w:val="4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CC4805" w14:paraId="338CDBBA" w14:textId="77777777" w:rsidTr="006F7579">
        <w:tc>
          <w:tcPr>
            <w:tcW w:w="9056" w:type="dxa"/>
            <w:gridSpan w:val="3"/>
            <w:shd w:val="clear" w:color="auto" w:fill="F7CAAC" w:themeFill="accent2" w:themeFillTint="66"/>
          </w:tcPr>
          <w:p w14:paraId="36E969CE" w14:textId="7A1198FF" w:rsidR="00CC4805" w:rsidRPr="00661910" w:rsidRDefault="00CC4805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Zastoupení sektorů při hlasování</w:t>
            </w:r>
          </w:p>
        </w:tc>
      </w:tr>
      <w:tr w:rsidR="00661910" w14:paraId="7B500457" w14:textId="77777777" w:rsidTr="001F16A6">
        <w:tc>
          <w:tcPr>
            <w:tcW w:w="3018" w:type="dxa"/>
          </w:tcPr>
          <w:p w14:paraId="3DD64AE2" w14:textId="615D7E67" w:rsidR="00661910" w:rsidRPr="00661910" w:rsidRDefault="00661910" w:rsidP="001F16A6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Veřejný sektor</w:t>
            </w:r>
          </w:p>
        </w:tc>
        <w:tc>
          <w:tcPr>
            <w:tcW w:w="3019" w:type="dxa"/>
          </w:tcPr>
          <w:p w14:paraId="6103918C" w14:textId="490F6ADF" w:rsidR="00661910" w:rsidRPr="00661910" w:rsidRDefault="00A41839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3019" w:type="dxa"/>
          </w:tcPr>
          <w:p w14:paraId="60F392B5" w14:textId="2E8B68BB" w:rsidR="00661910" w:rsidRPr="00661910" w:rsidRDefault="00FE54E2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33,33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  <w:tr w:rsidR="00661910" w14:paraId="3F61CF7B" w14:textId="77777777" w:rsidTr="001F16A6">
        <w:tc>
          <w:tcPr>
            <w:tcW w:w="3018" w:type="dxa"/>
          </w:tcPr>
          <w:p w14:paraId="47C36E99" w14:textId="5D6BE169" w:rsidR="00661910" w:rsidRPr="00661910" w:rsidRDefault="00661910" w:rsidP="001F16A6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Soukromý sektor</w:t>
            </w:r>
          </w:p>
        </w:tc>
        <w:tc>
          <w:tcPr>
            <w:tcW w:w="3019" w:type="dxa"/>
          </w:tcPr>
          <w:p w14:paraId="2F76BA20" w14:textId="5844F294" w:rsidR="00661910" w:rsidRPr="00661910" w:rsidRDefault="00FE54E2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3019" w:type="dxa"/>
          </w:tcPr>
          <w:p w14:paraId="78CF2F98" w14:textId="353DAAEC" w:rsidR="00661910" w:rsidRPr="00661910" w:rsidRDefault="00FE54E2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66,66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</w:tbl>
    <w:p w14:paraId="5BC239D3" w14:textId="77777777" w:rsidR="00661910" w:rsidRPr="00661910" w:rsidRDefault="00661910" w:rsidP="0066191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6F7579" w14:paraId="7E49F67A" w14:textId="77777777" w:rsidTr="006F7579">
        <w:tc>
          <w:tcPr>
            <w:tcW w:w="9056" w:type="dxa"/>
            <w:gridSpan w:val="3"/>
            <w:shd w:val="clear" w:color="auto" w:fill="F7CAAC" w:themeFill="accent2" w:themeFillTint="66"/>
          </w:tcPr>
          <w:p w14:paraId="2F76DEB1" w14:textId="27A48F9E" w:rsidR="006F7579" w:rsidRPr="00661910" w:rsidRDefault="006F7579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Zastoupení zájmových skupin při hlasování</w:t>
            </w:r>
          </w:p>
        </w:tc>
      </w:tr>
      <w:tr w:rsidR="00C95130" w14:paraId="3EB543BB" w14:textId="77777777" w:rsidTr="001F16A6">
        <w:tc>
          <w:tcPr>
            <w:tcW w:w="3018" w:type="dxa"/>
          </w:tcPr>
          <w:p w14:paraId="76819FC7" w14:textId="56D223CE" w:rsidR="00C95130" w:rsidRPr="00661910" w:rsidRDefault="00C95130" w:rsidP="001F16A6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Zemědělství</w:t>
            </w:r>
          </w:p>
        </w:tc>
        <w:tc>
          <w:tcPr>
            <w:tcW w:w="3019" w:type="dxa"/>
          </w:tcPr>
          <w:p w14:paraId="65DB8010" w14:textId="56F5AA7F" w:rsidR="00C95130" w:rsidRPr="00661910" w:rsidRDefault="00FE54E2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3019" w:type="dxa"/>
          </w:tcPr>
          <w:p w14:paraId="30CCDFDF" w14:textId="2CF4DDEB" w:rsidR="00C95130" w:rsidRPr="00661910" w:rsidRDefault="003918B3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25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  <w:tr w:rsidR="00C95130" w14:paraId="2DEE6862" w14:textId="77777777" w:rsidTr="001F16A6">
        <w:tc>
          <w:tcPr>
            <w:tcW w:w="3018" w:type="dxa"/>
          </w:tcPr>
          <w:p w14:paraId="4AF42EFB" w14:textId="592ED16F" w:rsidR="00C95130" w:rsidRPr="00661910" w:rsidRDefault="00C95130" w:rsidP="001F16A6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Místní a regionální správa</w:t>
            </w:r>
          </w:p>
        </w:tc>
        <w:tc>
          <w:tcPr>
            <w:tcW w:w="3019" w:type="dxa"/>
          </w:tcPr>
          <w:p w14:paraId="14BB290E" w14:textId="2FFFCD62" w:rsidR="00C95130" w:rsidRPr="00661910" w:rsidRDefault="00A41839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3019" w:type="dxa"/>
          </w:tcPr>
          <w:p w14:paraId="6B22B7B4" w14:textId="2A0B9644" w:rsidR="00C95130" w:rsidRPr="00661910" w:rsidRDefault="003918B3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25</w:t>
            </w:r>
            <w:r w:rsidR="00FE54E2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  <w:tr w:rsidR="00C95130" w14:paraId="239F7BEA" w14:textId="77777777" w:rsidTr="001F16A6">
        <w:tc>
          <w:tcPr>
            <w:tcW w:w="3018" w:type="dxa"/>
          </w:tcPr>
          <w:p w14:paraId="6CB547E8" w14:textId="4F05CE08" w:rsidR="00C95130" w:rsidRDefault="00C95130" w:rsidP="001F16A6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Školství</w:t>
            </w:r>
          </w:p>
        </w:tc>
        <w:tc>
          <w:tcPr>
            <w:tcW w:w="3019" w:type="dxa"/>
          </w:tcPr>
          <w:p w14:paraId="0194829A" w14:textId="262B5AFC" w:rsidR="00C95130" w:rsidRPr="00661910" w:rsidRDefault="00FE54E2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3019" w:type="dxa"/>
          </w:tcPr>
          <w:p w14:paraId="3962F00A" w14:textId="6C282452" w:rsidR="00C95130" w:rsidRPr="00661910" w:rsidRDefault="003918B3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12,5</w:t>
            </w:r>
            <w:r w:rsidR="00FE54E2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  <w:tr w:rsidR="00C95130" w14:paraId="0F807325" w14:textId="77777777" w:rsidTr="001F16A6">
        <w:tc>
          <w:tcPr>
            <w:tcW w:w="3018" w:type="dxa"/>
          </w:tcPr>
          <w:p w14:paraId="4161FE87" w14:textId="22AB164E" w:rsidR="00C95130" w:rsidRDefault="00C95130" w:rsidP="001F16A6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Sociální služby</w:t>
            </w:r>
          </w:p>
        </w:tc>
        <w:tc>
          <w:tcPr>
            <w:tcW w:w="3019" w:type="dxa"/>
          </w:tcPr>
          <w:p w14:paraId="676E6AC4" w14:textId="1E00A962" w:rsidR="00C95130" w:rsidRPr="00661910" w:rsidRDefault="00FE54E2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2</w:t>
            </w:r>
          </w:p>
        </w:tc>
        <w:tc>
          <w:tcPr>
            <w:tcW w:w="3019" w:type="dxa"/>
          </w:tcPr>
          <w:p w14:paraId="1202C65C" w14:textId="177FB089" w:rsidR="00C95130" w:rsidRPr="00661910" w:rsidRDefault="003918B3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25</w:t>
            </w:r>
            <w:r w:rsidR="00FE54E2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  <w:tr w:rsidR="00C95130" w14:paraId="57E3A9F2" w14:textId="77777777" w:rsidTr="001F16A6">
        <w:tc>
          <w:tcPr>
            <w:tcW w:w="3018" w:type="dxa"/>
          </w:tcPr>
          <w:p w14:paraId="06F1FF6E" w14:textId="459AEF1C" w:rsidR="00C95130" w:rsidRDefault="00C95130" w:rsidP="001F16A6">
            <w:pPr>
              <w:pStyle w:val="Nzev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Volný čas</w:t>
            </w:r>
          </w:p>
        </w:tc>
        <w:tc>
          <w:tcPr>
            <w:tcW w:w="3019" w:type="dxa"/>
          </w:tcPr>
          <w:p w14:paraId="0CE0E639" w14:textId="2857696C" w:rsidR="00C95130" w:rsidRPr="00661910" w:rsidRDefault="00FE54E2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1</w:t>
            </w:r>
          </w:p>
        </w:tc>
        <w:tc>
          <w:tcPr>
            <w:tcW w:w="3019" w:type="dxa"/>
          </w:tcPr>
          <w:p w14:paraId="2AECC238" w14:textId="7440C1A5" w:rsidR="00C95130" w:rsidRPr="00661910" w:rsidRDefault="003918B3" w:rsidP="001F16A6">
            <w:pPr>
              <w:pStyle w:val="Nzev"/>
              <w:jc w:val="center"/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12,5</w:t>
            </w:r>
            <w:r w:rsidR="00FE54E2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 xml:space="preserve"> </w:t>
            </w:r>
            <w:r w:rsidR="006F7579">
              <w:rPr>
                <w:rFonts w:asciiTheme="minorHAnsi" w:eastAsiaTheme="minorHAnsi" w:hAnsiTheme="minorHAnsi" w:cstheme="minorBidi"/>
                <w:spacing w:val="0"/>
                <w:kern w:val="0"/>
                <w:sz w:val="22"/>
                <w:szCs w:val="22"/>
              </w:rPr>
              <w:t>%</w:t>
            </w:r>
          </w:p>
        </w:tc>
      </w:tr>
    </w:tbl>
    <w:p w14:paraId="757F3A7D" w14:textId="0F3EB844" w:rsidR="00C84830" w:rsidRDefault="00A036D0" w:rsidP="00AE09F4">
      <w:pPr>
        <w:pStyle w:val="Nzev"/>
        <w:jc w:val="center"/>
        <w:rPr>
          <w:color w:val="2E74B5" w:themeColor="accent1" w:themeShade="BF"/>
          <w:sz w:val="48"/>
          <w:szCs w:val="48"/>
        </w:rPr>
      </w:pPr>
      <w:r>
        <w:rPr>
          <w:color w:val="2E74B5" w:themeColor="accent1" w:themeShade="BF"/>
          <w:sz w:val="48"/>
          <w:szCs w:val="48"/>
        </w:rPr>
        <w:t>Hlasování bylo</w:t>
      </w:r>
      <w:r w:rsidR="00B42FDF">
        <w:rPr>
          <w:color w:val="2E74B5" w:themeColor="accent1" w:themeShade="BF"/>
          <w:sz w:val="48"/>
          <w:szCs w:val="48"/>
        </w:rPr>
        <w:t xml:space="preserve"> platné</w:t>
      </w:r>
      <w:r w:rsidR="00FE54E2">
        <w:rPr>
          <w:color w:val="2E74B5" w:themeColor="accent1" w:themeShade="BF"/>
          <w:sz w:val="48"/>
          <w:szCs w:val="48"/>
        </w:rPr>
        <w:t>.</w:t>
      </w:r>
    </w:p>
    <w:p w14:paraId="5096FACE" w14:textId="6DC8A1DC" w:rsidR="00243F47" w:rsidRDefault="00CC2BD6" w:rsidP="004C5CD8">
      <w:pPr>
        <w:pStyle w:val="Nadpis1"/>
        <w:ind w:left="142" w:hanging="426"/>
      </w:pPr>
      <w:r>
        <w:lastRenderedPageBreak/>
        <w:t xml:space="preserve">Schválení </w:t>
      </w:r>
      <w:r w:rsidR="008E1BE0">
        <w:t>výzvy č. 5 a výzvy č. 6</w:t>
      </w:r>
      <w:r>
        <w:t xml:space="preserve"> MAS </w:t>
      </w:r>
      <w:proofErr w:type="gramStart"/>
      <w:r w:rsidR="008E1BE0">
        <w:t>Rakovnicko - IROP</w:t>
      </w:r>
      <w:proofErr w:type="gramEnd"/>
    </w:p>
    <w:p w14:paraId="7351D784" w14:textId="3F1D463D" w:rsidR="003918B3" w:rsidRDefault="003918B3" w:rsidP="00DB0F1F">
      <w:pPr>
        <w:rPr>
          <w:b/>
        </w:rPr>
      </w:pPr>
      <w:r w:rsidRPr="003918B3">
        <w:rPr>
          <w:b/>
        </w:rPr>
        <w:t>V souladu s článkem XVIII. Statutu Rakovnic</w:t>
      </w:r>
      <w:r>
        <w:rPr>
          <w:b/>
        </w:rPr>
        <w:t>ko o. p. s. bylo vyhlášeno</w:t>
      </w:r>
      <w:r w:rsidRPr="003918B3">
        <w:rPr>
          <w:b/>
        </w:rPr>
        <w:t xml:space="preserve"> hlasování prostřednictvím dálkového přístupu – po emailu, s ohledem na nutnost rychlého operativního jednání ke schválení dvou připravených výzev (Doprava, Vzdělávání), schválené Řídícím orgánem IROP</w:t>
      </w:r>
      <w:bookmarkStart w:id="0" w:name="_GoBack"/>
      <w:bookmarkEnd w:id="0"/>
      <w:r w:rsidRPr="003918B3">
        <w:rPr>
          <w:b/>
        </w:rPr>
        <w:t xml:space="preserve">. Přílohou </w:t>
      </w:r>
      <w:r>
        <w:rPr>
          <w:b/>
        </w:rPr>
        <w:t xml:space="preserve">této výzvy k hlasování bylo znění </w:t>
      </w:r>
      <w:r w:rsidRPr="003918B3">
        <w:rPr>
          <w:b/>
        </w:rPr>
        <w:t>výzev včetně kritérií pro věcné hodnocení a kritérií pro formální náležitosti a přijatelnost.</w:t>
      </w:r>
    </w:p>
    <w:p w14:paraId="25C5D778" w14:textId="77777777" w:rsidR="003918B3" w:rsidRDefault="003918B3" w:rsidP="00DB0F1F">
      <w:pPr>
        <w:rPr>
          <w:b/>
        </w:rPr>
      </w:pPr>
    </w:p>
    <w:p w14:paraId="25B299A3" w14:textId="033F6466" w:rsidR="00DB0F1F" w:rsidRPr="00DB0F1F" w:rsidRDefault="00DD3BF9" w:rsidP="00DB0F1F">
      <w:pPr>
        <w:rPr>
          <w:rFonts w:eastAsia="Times New Roman" w:cs="Times New Roman"/>
          <w:sz w:val="36"/>
          <w:szCs w:val="24"/>
          <w:lang w:eastAsia="cs-CZ"/>
        </w:rPr>
      </w:pPr>
      <w:r>
        <w:rPr>
          <w:b/>
        </w:rPr>
        <w:t xml:space="preserve">Usnesení č. </w:t>
      </w:r>
      <w:r w:rsidR="003918B3">
        <w:rPr>
          <w:b/>
        </w:rPr>
        <w:t>02</w:t>
      </w:r>
      <w:r w:rsidR="00DB0F1F">
        <w:rPr>
          <w:b/>
        </w:rPr>
        <w:t>/2019:</w:t>
      </w:r>
      <w:r w:rsidRPr="001B5B64">
        <w:rPr>
          <w:b/>
        </w:rPr>
        <w:br/>
      </w:r>
      <w:r w:rsidR="00DB0F1F" w:rsidRPr="00DB0F1F">
        <w:rPr>
          <w:rFonts w:ascii="Arial" w:eastAsia="Times New Roman" w:hAnsi="Arial" w:cs="Arial"/>
          <w:color w:val="000000"/>
          <w:sz w:val="18"/>
          <w:szCs w:val="18"/>
          <w:lang w:eastAsia="cs-CZ"/>
        </w:rPr>
        <w:br/>
      </w:r>
      <w:r w:rsidR="003918B3">
        <w:rPr>
          <w:rFonts w:ascii="Arial" w:hAnsi="Arial" w:cs="Arial"/>
          <w:color w:val="000000"/>
          <w:sz w:val="18"/>
          <w:szCs w:val="18"/>
          <w:shd w:val="clear" w:color="auto" w:fill="FFFFFF"/>
        </w:rPr>
        <w:t>Programový výbor MAS Rakovnicko schvaluje znění výzvy č. 5 s názvem „MAS Rakovnicko – IROP – Doprava“ včetně příloh.</w:t>
      </w:r>
    </w:p>
    <w:p w14:paraId="0A32A403" w14:textId="77CD9AA5" w:rsidR="00551CE1" w:rsidRDefault="00551CE1" w:rsidP="00DB0F1F">
      <w:pPr>
        <w:spacing w:after="0"/>
        <w:ind w:left="-284"/>
        <w:rPr>
          <w:b/>
        </w:rPr>
      </w:pPr>
    </w:p>
    <w:p w14:paraId="53C3D3C7" w14:textId="4396FC07" w:rsidR="00B13CCA" w:rsidRDefault="00985ED5" w:rsidP="00CF1CDB">
      <w:pPr>
        <w:spacing w:after="0"/>
        <w:ind w:left="-284"/>
        <w:rPr>
          <w:b/>
        </w:rPr>
      </w:pPr>
      <w:r>
        <w:rPr>
          <w:b/>
        </w:rPr>
        <w:t>Pro:</w:t>
      </w:r>
      <w:r>
        <w:rPr>
          <w:b/>
        </w:rPr>
        <w:tab/>
      </w:r>
      <w:r w:rsidR="003918B3">
        <w:rPr>
          <w:b/>
        </w:rPr>
        <w:t>8</w:t>
      </w:r>
      <w:r w:rsidR="000939A4">
        <w:rPr>
          <w:b/>
        </w:rPr>
        <w:tab/>
      </w:r>
      <w:r w:rsidR="000939A4">
        <w:rPr>
          <w:b/>
        </w:rPr>
        <w:tab/>
      </w:r>
      <w:r w:rsidR="000939A4">
        <w:rPr>
          <w:b/>
        </w:rPr>
        <w:tab/>
        <w:t xml:space="preserve">Zdržel se: </w:t>
      </w:r>
      <w:r w:rsidR="000939A4">
        <w:rPr>
          <w:b/>
        </w:rPr>
        <w:tab/>
      </w:r>
      <w:r w:rsidR="003918B3">
        <w:rPr>
          <w:b/>
        </w:rPr>
        <w:t>1</w:t>
      </w:r>
      <w:r w:rsidR="000939A4">
        <w:rPr>
          <w:b/>
        </w:rPr>
        <w:tab/>
      </w:r>
      <w:r w:rsidR="000939A4">
        <w:rPr>
          <w:b/>
        </w:rPr>
        <w:tab/>
      </w:r>
      <w:r w:rsidR="000939A4">
        <w:rPr>
          <w:b/>
        </w:rPr>
        <w:tab/>
        <w:t>Proti:</w:t>
      </w:r>
      <w:r w:rsidR="000939A4">
        <w:rPr>
          <w:b/>
        </w:rPr>
        <w:tab/>
        <w:t>0</w:t>
      </w:r>
    </w:p>
    <w:p w14:paraId="62CB1037" w14:textId="099F9FCF" w:rsidR="00F82F3B" w:rsidRDefault="00FE54E2" w:rsidP="00CF1CDB">
      <w:pPr>
        <w:spacing w:after="0"/>
        <w:ind w:left="-284"/>
        <w:rPr>
          <w:b/>
        </w:rPr>
      </w:pPr>
      <w:r>
        <w:rPr>
          <w:b/>
        </w:rPr>
        <w:t xml:space="preserve">Usnesení bylo </w:t>
      </w:r>
      <w:r w:rsidR="00F82F3B">
        <w:rPr>
          <w:b/>
        </w:rPr>
        <w:t>přijato.</w:t>
      </w:r>
    </w:p>
    <w:p w14:paraId="61B9531C" w14:textId="74A35131" w:rsidR="00985ED5" w:rsidRPr="00FB4B0F" w:rsidRDefault="00985ED5" w:rsidP="00B13CCA">
      <w:pPr>
        <w:spacing w:after="0"/>
        <w:rPr>
          <w:i/>
          <w:color w:val="000000" w:themeColor="text1"/>
        </w:rPr>
      </w:pPr>
    </w:p>
    <w:p w14:paraId="03D6D5DE" w14:textId="77777777" w:rsidR="003918B3" w:rsidRDefault="003918B3" w:rsidP="003918B3">
      <w:pPr>
        <w:rPr>
          <w:b/>
        </w:rPr>
      </w:pPr>
    </w:p>
    <w:p w14:paraId="63D757A0" w14:textId="5CC0FD4B" w:rsidR="003918B3" w:rsidRPr="00DB0F1F" w:rsidRDefault="003918B3" w:rsidP="003918B3">
      <w:pPr>
        <w:rPr>
          <w:rFonts w:eastAsia="Times New Roman" w:cs="Times New Roman"/>
          <w:sz w:val="36"/>
          <w:szCs w:val="24"/>
          <w:lang w:eastAsia="cs-CZ"/>
        </w:rPr>
      </w:pPr>
      <w:r>
        <w:rPr>
          <w:b/>
        </w:rPr>
        <w:t>Usnesení č. 03/2019:</w:t>
      </w:r>
      <w:r w:rsidRPr="001B5B64">
        <w:rPr>
          <w:b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Programový výbor MAS Rakovnicko schvaluje znění výzvy č. 6 s názvem „MAS Rakovnicko – IROP – Vzdělávání“ včetně příloh.</w:t>
      </w:r>
    </w:p>
    <w:p w14:paraId="574974E2" w14:textId="77777777" w:rsidR="003918B3" w:rsidRDefault="003918B3" w:rsidP="003918B3">
      <w:pPr>
        <w:spacing w:after="0"/>
        <w:ind w:left="-284"/>
        <w:rPr>
          <w:b/>
        </w:rPr>
      </w:pPr>
    </w:p>
    <w:p w14:paraId="3815E130" w14:textId="77777777" w:rsidR="003918B3" w:rsidRDefault="003918B3" w:rsidP="003918B3">
      <w:pPr>
        <w:spacing w:after="0"/>
        <w:ind w:left="-284"/>
        <w:rPr>
          <w:b/>
        </w:rPr>
      </w:pPr>
      <w:r>
        <w:rPr>
          <w:b/>
        </w:rPr>
        <w:t>Pro:</w:t>
      </w:r>
      <w:r>
        <w:rPr>
          <w:b/>
        </w:rPr>
        <w:tab/>
        <w:t>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Zdržel se: </w:t>
      </w:r>
      <w:r>
        <w:rPr>
          <w:b/>
        </w:rPr>
        <w:tab/>
        <w:t>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Proti:</w:t>
      </w:r>
      <w:r>
        <w:rPr>
          <w:b/>
        </w:rPr>
        <w:tab/>
        <w:t>0</w:t>
      </w:r>
    </w:p>
    <w:p w14:paraId="3A6CB52C" w14:textId="77777777" w:rsidR="003918B3" w:rsidRDefault="003918B3" w:rsidP="003918B3">
      <w:pPr>
        <w:spacing w:after="0"/>
        <w:ind w:left="-284"/>
        <w:rPr>
          <w:b/>
        </w:rPr>
      </w:pPr>
      <w:r>
        <w:rPr>
          <w:b/>
        </w:rPr>
        <w:t>Usnesení bylo přijato.</w:t>
      </w:r>
    </w:p>
    <w:p w14:paraId="5DEE41AB" w14:textId="185A1E4E" w:rsidR="007578FB" w:rsidRDefault="007578FB" w:rsidP="007578FB">
      <w:pPr>
        <w:spacing w:after="0"/>
        <w:rPr>
          <w:b/>
        </w:rPr>
      </w:pPr>
    </w:p>
    <w:p w14:paraId="5449605D" w14:textId="77777777" w:rsidR="007578FB" w:rsidRDefault="007578FB" w:rsidP="007578FB">
      <w:pPr>
        <w:spacing w:after="0"/>
      </w:pPr>
    </w:p>
    <w:p w14:paraId="1649987C" w14:textId="4C84FC62" w:rsidR="007F74AF" w:rsidRPr="007F74AF" w:rsidRDefault="00DB0F1F" w:rsidP="007F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Zapsala:</w:t>
      </w:r>
      <w:r w:rsidR="007F74AF" w:rsidRPr="007F74AF">
        <w:rPr>
          <w:i/>
        </w:rPr>
        <w:tab/>
      </w:r>
      <w:r w:rsidR="007F74AF" w:rsidRPr="007F74AF">
        <w:rPr>
          <w:i/>
        </w:rPr>
        <w:tab/>
      </w:r>
      <w:r w:rsidR="007F74AF" w:rsidRPr="007F74AF">
        <w:rPr>
          <w:i/>
        </w:rPr>
        <w:tab/>
      </w:r>
      <w:r w:rsidR="007F74AF" w:rsidRPr="007F74AF">
        <w:rPr>
          <w:i/>
        </w:rPr>
        <w:tab/>
      </w:r>
      <w:r w:rsidR="007F74AF" w:rsidRPr="007F74AF">
        <w:rPr>
          <w:i/>
        </w:rPr>
        <w:tab/>
      </w:r>
      <w:r w:rsidR="007F74AF" w:rsidRPr="007F74AF">
        <w:rPr>
          <w:i/>
        </w:rPr>
        <w:tab/>
      </w:r>
      <w:r w:rsidR="007F74AF" w:rsidRPr="007F74AF">
        <w:rPr>
          <w:i/>
        </w:rPr>
        <w:tab/>
      </w:r>
    </w:p>
    <w:p w14:paraId="69546363" w14:textId="77777777" w:rsidR="007F74AF" w:rsidRPr="007F74AF" w:rsidRDefault="007F74AF" w:rsidP="007F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FB8F246" w14:textId="404B6522" w:rsidR="00B657F4" w:rsidRDefault="007F74AF" w:rsidP="007F7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7F74AF">
        <w:rPr>
          <w:i/>
        </w:rPr>
        <w:t xml:space="preserve">Libuše </w:t>
      </w:r>
      <w:proofErr w:type="spellStart"/>
      <w:r w:rsidRPr="007F74AF">
        <w:rPr>
          <w:i/>
        </w:rPr>
        <w:t>Bestajovská</w:t>
      </w:r>
      <w:proofErr w:type="spellEnd"/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tab/>
      </w:r>
      <w:r w:rsidRPr="007F74AF">
        <w:rPr>
          <w:i/>
        </w:rPr>
        <w:br/>
        <w:t>Předsedkyně Programového výboru MAS Rakovnicko</w:t>
      </w:r>
      <w:r w:rsidRPr="007F74AF">
        <w:rPr>
          <w:i/>
        </w:rPr>
        <w:tab/>
      </w:r>
      <w:r w:rsidRPr="007F74AF">
        <w:rPr>
          <w:i/>
        </w:rPr>
        <w:tab/>
        <w:t xml:space="preserve"> </w:t>
      </w:r>
    </w:p>
    <w:p w14:paraId="7B5E0E06" w14:textId="77777777" w:rsidR="007F74AF" w:rsidRPr="00B657F4" w:rsidRDefault="007F74AF" w:rsidP="00B657F4"/>
    <w:sectPr w:rsidR="007F74AF" w:rsidRPr="00B657F4" w:rsidSect="001D3601">
      <w:headerReference w:type="default" r:id="rId8"/>
      <w:footerReference w:type="even" r:id="rId9"/>
      <w:footerReference w:type="default" r:id="rId10"/>
      <w:pgSz w:w="11906" w:h="16838"/>
      <w:pgMar w:top="1630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8BF9E" w14:textId="77777777" w:rsidR="00950CE4" w:rsidRDefault="00950CE4" w:rsidP="0099327A">
      <w:pPr>
        <w:spacing w:after="0" w:line="240" w:lineRule="auto"/>
      </w:pPr>
      <w:r>
        <w:separator/>
      </w:r>
    </w:p>
  </w:endnote>
  <w:endnote w:type="continuationSeparator" w:id="0">
    <w:p w14:paraId="0BACE03F" w14:textId="77777777" w:rsidR="00950CE4" w:rsidRDefault="00950CE4" w:rsidP="0099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oli TC">
    <w:altName w:val="Arial Unicode MS"/>
    <w:panose1 w:val="020B0604020202020204"/>
    <w:charset w:val="88"/>
    <w:family w:val="roman"/>
    <w:pitch w:val="variable"/>
    <w:sig w:usb0="80000287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D258" w14:textId="77777777" w:rsidR="00CF1CDB" w:rsidRDefault="00CF1CDB" w:rsidP="00551CE1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2E1EF3" w14:textId="77777777" w:rsidR="00CF1CDB" w:rsidRDefault="00CF1CDB" w:rsidP="001D360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A56E1" w14:textId="77777777" w:rsidR="00CF1CDB" w:rsidRDefault="00CF1CDB" w:rsidP="00551CE1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8B3">
      <w:rPr>
        <w:rStyle w:val="slostrnky"/>
        <w:noProof/>
      </w:rPr>
      <w:t>1</w:t>
    </w:r>
    <w:r>
      <w:rPr>
        <w:rStyle w:val="slostrnky"/>
      </w:rPr>
      <w:fldChar w:fldCharType="end"/>
    </w:r>
  </w:p>
  <w:p w14:paraId="6ADB5B90" w14:textId="77777777" w:rsidR="00CF1CDB" w:rsidRDefault="00CF1CDB" w:rsidP="001D360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CF5AA" w14:textId="77777777" w:rsidR="00950CE4" w:rsidRDefault="00950CE4" w:rsidP="0099327A">
      <w:pPr>
        <w:spacing w:after="0" w:line="240" w:lineRule="auto"/>
      </w:pPr>
      <w:r>
        <w:separator/>
      </w:r>
    </w:p>
  </w:footnote>
  <w:footnote w:type="continuationSeparator" w:id="0">
    <w:p w14:paraId="3030F475" w14:textId="77777777" w:rsidR="00950CE4" w:rsidRDefault="00950CE4" w:rsidP="0099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6A7D" w14:textId="00577386" w:rsidR="00CF1CDB" w:rsidRDefault="00CF1CDB">
    <w:pPr>
      <w:pStyle w:val="Zhlav"/>
    </w:pPr>
    <w:r>
      <w:rPr>
        <w:rFonts w:ascii="Arial" w:hAnsi="Arial" w:cs="Arial"/>
        <w:b/>
        <w:noProof/>
        <w:sz w:val="16"/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0F301C11" wp14:editId="54890BDE">
          <wp:simplePos x="0" y="0"/>
          <wp:positionH relativeFrom="column">
            <wp:posOffset>4653915</wp:posOffset>
          </wp:positionH>
          <wp:positionV relativeFrom="paragraph">
            <wp:posOffset>-218440</wp:posOffset>
          </wp:positionV>
          <wp:extent cx="876300" cy="8763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s_logo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D39E845" wp14:editId="5567B027">
          <wp:extent cx="3885892" cy="591138"/>
          <wp:effectExtent l="0" t="0" r="635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42896" cy="59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D1E39"/>
    <w:multiLevelType w:val="hybridMultilevel"/>
    <w:tmpl w:val="3D1609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C63574"/>
    <w:multiLevelType w:val="hybridMultilevel"/>
    <w:tmpl w:val="BC966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00ACE"/>
    <w:multiLevelType w:val="hybridMultilevel"/>
    <w:tmpl w:val="5F6402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14718"/>
    <w:multiLevelType w:val="hybridMultilevel"/>
    <w:tmpl w:val="485083C0"/>
    <w:lvl w:ilvl="0" w:tplc="38DA64E4">
      <w:start w:val="1"/>
      <w:numFmt w:val="bullet"/>
      <w:lvlText w:val="-"/>
      <w:lvlJc w:val="left"/>
      <w:pPr>
        <w:ind w:left="1080" w:hanging="360"/>
      </w:pPr>
      <w:rPr>
        <w:rFonts w:ascii="Baoli TC" w:eastAsia="Baoli TC" w:hAnsi="Baoli TC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D2DB3"/>
    <w:multiLevelType w:val="hybridMultilevel"/>
    <w:tmpl w:val="B3F2BD64"/>
    <w:lvl w:ilvl="0" w:tplc="38DA64E4">
      <w:start w:val="1"/>
      <w:numFmt w:val="bullet"/>
      <w:lvlText w:val="-"/>
      <w:lvlJc w:val="left"/>
      <w:pPr>
        <w:ind w:left="1080" w:hanging="360"/>
      </w:pPr>
      <w:rPr>
        <w:rFonts w:ascii="Baoli TC" w:eastAsia="Baoli TC" w:hAnsi="Baoli TC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0530F"/>
    <w:multiLevelType w:val="hybridMultilevel"/>
    <w:tmpl w:val="A3081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833E3"/>
    <w:multiLevelType w:val="hybridMultilevel"/>
    <w:tmpl w:val="92A432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034B3D"/>
    <w:multiLevelType w:val="hybridMultilevel"/>
    <w:tmpl w:val="A3081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645D1"/>
    <w:multiLevelType w:val="hybridMultilevel"/>
    <w:tmpl w:val="CE842170"/>
    <w:lvl w:ilvl="0" w:tplc="303E1062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0041B"/>
    <w:multiLevelType w:val="hybridMultilevel"/>
    <w:tmpl w:val="7CAE7CF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51"/>
    <w:rsid w:val="00017962"/>
    <w:rsid w:val="000366A5"/>
    <w:rsid w:val="00042224"/>
    <w:rsid w:val="00043084"/>
    <w:rsid w:val="000462EF"/>
    <w:rsid w:val="000463C8"/>
    <w:rsid w:val="00051316"/>
    <w:rsid w:val="00061A55"/>
    <w:rsid w:val="00071EE0"/>
    <w:rsid w:val="00072E4F"/>
    <w:rsid w:val="00074746"/>
    <w:rsid w:val="00075239"/>
    <w:rsid w:val="000939A4"/>
    <w:rsid w:val="000C0D4C"/>
    <w:rsid w:val="000C79E4"/>
    <w:rsid w:val="000D0FC7"/>
    <w:rsid w:val="000D4CC5"/>
    <w:rsid w:val="000D4EC5"/>
    <w:rsid w:val="000E54FA"/>
    <w:rsid w:val="000E63CF"/>
    <w:rsid w:val="00101CEC"/>
    <w:rsid w:val="00102FE9"/>
    <w:rsid w:val="001040C0"/>
    <w:rsid w:val="00114567"/>
    <w:rsid w:val="001161AA"/>
    <w:rsid w:val="001375AE"/>
    <w:rsid w:val="00141D88"/>
    <w:rsid w:val="00147FC0"/>
    <w:rsid w:val="001525D7"/>
    <w:rsid w:val="00155412"/>
    <w:rsid w:val="00157D3F"/>
    <w:rsid w:val="00167516"/>
    <w:rsid w:val="00175116"/>
    <w:rsid w:val="001753A8"/>
    <w:rsid w:val="00180D5A"/>
    <w:rsid w:val="0019573A"/>
    <w:rsid w:val="001A6A6B"/>
    <w:rsid w:val="001D3601"/>
    <w:rsid w:val="001E30CF"/>
    <w:rsid w:val="001F034D"/>
    <w:rsid w:val="0020682A"/>
    <w:rsid w:val="00210ADE"/>
    <w:rsid w:val="00222EDA"/>
    <w:rsid w:val="002265CD"/>
    <w:rsid w:val="00243F47"/>
    <w:rsid w:val="00255D50"/>
    <w:rsid w:val="00281106"/>
    <w:rsid w:val="00286A13"/>
    <w:rsid w:val="002A0B1F"/>
    <w:rsid w:val="002A3D6D"/>
    <w:rsid w:val="002A40E6"/>
    <w:rsid w:val="002C69A7"/>
    <w:rsid w:val="002E4090"/>
    <w:rsid w:val="002E4F66"/>
    <w:rsid w:val="002E77CB"/>
    <w:rsid w:val="002F6DD7"/>
    <w:rsid w:val="003029E1"/>
    <w:rsid w:val="003043A7"/>
    <w:rsid w:val="00304B62"/>
    <w:rsid w:val="003227CA"/>
    <w:rsid w:val="00330C93"/>
    <w:rsid w:val="00345226"/>
    <w:rsid w:val="00353DC0"/>
    <w:rsid w:val="00355172"/>
    <w:rsid w:val="003615E6"/>
    <w:rsid w:val="00370C16"/>
    <w:rsid w:val="003918B3"/>
    <w:rsid w:val="003A3C66"/>
    <w:rsid w:val="003A7C10"/>
    <w:rsid w:val="003C451D"/>
    <w:rsid w:val="003C6FD0"/>
    <w:rsid w:val="003D3B86"/>
    <w:rsid w:val="003F31E0"/>
    <w:rsid w:val="00402A23"/>
    <w:rsid w:val="0040580F"/>
    <w:rsid w:val="00413F64"/>
    <w:rsid w:val="00421FB6"/>
    <w:rsid w:val="00432E61"/>
    <w:rsid w:val="00437A90"/>
    <w:rsid w:val="004530CA"/>
    <w:rsid w:val="00472E69"/>
    <w:rsid w:val="0047529E"/>
    <w:rsid w:val="004A7F8A"/>
    <w:rsid w:val="004C5CD8"/>
    <w:rsid w:val="004E0649"/>
    <w:rsid w:val="004E0F26"/>
    <w:rsid w:val="004E1B89"/>
    <w:rsid w:val="004F2454"/>
    <w:rsid w:val="00505F0B"/>
    <w:rsid w:val="0051154E"/>
    <w:rsid w:val="00513EBD"/>
    <w:rsid w:val="00521FA6"/>
    <w:rsid w:val="00546FB5"/>
    <w:rsid w:val="005472CA"/>
    <w:rsid w:val="00551CE1"/>
    <w:rsid w:val="00560EC2"/>
    <w:rsid w:val="00564DB5"/>
    <w:rsid w:val="00565B06"/>
    <w:rsid w:val="00582C10"/>
    <w:rsid w:val="005854DC"/>
    <w:rsid w:val="005870F0"/>
    <w:rsid w:val="00592E9A"/>
    <w:rsid w:val="00593F15"/>
    <w:rsid w:val="005A0373"/>
    <w:rsid w:val="005B2319"/>
    <w:rsid w:val="005C77C0"/>
    <w:rsid w:val="005D563E"/>
    <w:rsid w:val="005E7F66"/>
    <w:rsid w:val="005F55C1"/>
    <w:rsid w:val="00605370"/>
    <w:rsid w:val="00632A88"/>
    <w:rsid w:val="00643549"/>
    <w:rsid w:val="006544CF"/>
    <w:rsid w:val="00656923"/>
    <w:rsid w:val="00657690"/>
    <w:rsid w:val="00660C7D"/>
    <w:rsid w:val="00661910"/>
    <w:rsid w:val="00667010"/>
    <w:rsid w:val="00670397"/>
    <w:rsid w:val="00675653"/>
    <w:rsid w:val="006762EC"/>
    <w:rsid w:val="006854AC"/>
    <w:rsid w:val="0069163F"/>
    <w:rsid w:val="006B5A95"/>
    <w:rsid w:val="006C0A8A"/>
    <w:rsid w:val="006C1F2B"/>
    <w:rsid w:val="006C5456"/>
    <w:rsid w:val="006C5D27"/>
    <w:rsid w:val="006D16C6"/>
    <w:rsid w:val="006D6A8F"/>
    <w:rsid w:val="006D7CC7"/>
    <w:rsid w:val="006E0D2F"/>
    <w:rsid w:val="006F7579"/>
    <w:rsid w:val="00711F09"/>
    <w:rsid w:val="0072772F"/>
    <w:rsid w:val="00727997"/>
    <w:rsid w:val="007309A4"/>
    <w:rsid w:val="00752E38"/>
    <w:rsid w:val="007578FB"/>
    <w:rsid w:val="00757D15"/>
    <w:rsid w:val="00765A02"/>
    <w:rsid w:val="00790375"/>
    <w:rsid w:val="007A5C42"/>
    <w:rsid w:val="007C407D"/>
    <w:rsid w:val="007D5A6A"/>
    <w:rsid w:val="007D6088"/>
    <w:rsid w:val="007E111D"/>
    <w:rsid w:val="007F543A"/>
    <w:rsid w:val="007F74AF"/>
    <w:rsid w:val="008021F9"/>
    <w:rsid w:val="00810A9F"/>
    <w:rsid w:val="00817805"/>
    <w:rsid w:val="00825A49"/>
    <w:rsid w:val="008269E3"/>
    <w:rsid w:val="00832201"/>
    <w:rsid w:val="0083374B"/>
    <w:rsid w:val="00834431"/>
    <w:rsid w:val="008516E6"/>
    <w:rsid w:val="0085329C"/>
    <w:rsid w:val="00874DBE"/>
    <w:rsid w:val="00893596"/>
    <w:rsid w:val="008973E3"/>
    <w:rsid w:val="008A11BB"/>
    <w:rsid w:val="008B1192"/>
    <w:rsid w:val="008B5DCC"/>
    <w:rsid w:val="008D63F9"/>
    <w:rsid w:val="008D6AB0"/>
    <w:rsid w:val="008E0605"/>
    <w:rsid w:val="008E1BE0"/>
    <w:rsid w:val="00914D8C"/>
    <w:rsid w:val="0091563C"/>
    <w:rsid w:val="00930DB3"/>
    <w:rsid w:val="0093364F"/>
    <w:rsid w:val="0093775A"/>
    <w:rsid w:val="00940C72"/>
    <w:rsid w:val="00950CE4"/>
    <w:rsid w:val="0097317E"/>
    <w:rsid w:val="00974CB6"/>
    <w:rsid w:val="009806EC"/>
    <w:rsid w:val="00980D13"/>
    <w:rsid w:val="00985ED5"/>
    <w:rsid w:val="00986058"/>
    <w:rsid w:val="0099233F"/>
    <w:rsid w:val="0099327A"/>
    <w:rsid w:val="009A1960"/>
    <w:rsid w:val="009A71FC"/>
    <w:rsid w:val="009C18D9"/>
    <w:rsid w:val="009E1668"/>
    <w:rsid w:val="009E2180"/>
    <w:rsid w:val="009E3CDE"/>
    <w:rsid w:val="009E5185"/>
    <w:rsid w:val="009E6640"/>
    <w:rsid w:val="009E6865"/>
    <w:rsid w:val="009F5BEE"/>
    <w:rsid w:val="00A036D0"/>
    <w:rsid w:val="00A227BA"/>
    <w:rsid w:val="00A40DDA"/>
    <w:rsid w:val="00A41839"/>
    <w:rsid w:val="00A45105"/>
    <w:rsid w:val="00A4685A"/>
    <w:rsid w:val="00A531D7"/>
    <w:rsid w:val="00A53E78"/>
    <w:rsid w:val="00A63D8C"/>
    <w:rsid w:val="00A6715E"/>
    <w:rsid w:val="00A7311E"/>
    <w:rsid w:val="00A7374F"/>
    <w:rsid w:val="00A9484E"/>
    <w:rsid w:val="00A95EEC"/>
    <w:rsid w:val="00A97849"/>
    <w:rsid w:val="00AB0DF1"/>
    <w:rsid w:val="00AB1700"/>
    <w:rsid w:val="00AB1B17"/>
    <w:rsid w:val="00AE09F4"/>
    <w:rsid w:val="00AE3656"/>
    <w:rsid w:val="00AF334D"/>
    <w:rsid w:val="00B06399"/>
    <w:rsid w:val="00B07FB4"/>
    <w:rsid w:val="00B13CCA"/>
    <w:rsid w:val="00B16883"/>
    <w:rsid w:val="00B278CB"/>
    <w:rsid w:val="00B36DE4"/>
    <w:rsid w:val="00B42D66"/>
    <w:rsid w:val="00B42FDF"/>
    <w:rsid w:val="00B55867"/>
    <w:rsid w:val="00B657F4"/>
    <w:rsid w:val="00B756CB"/>
    <w:rsid w:val="00B82FD0"/>
    <w:rsid w:val="00B84663"/>
    <w:rsid w:val="00B85304"/>
    <w:rsid w:val="00B9704C"/>
    <w:rsid w:val="00BC3F49"/>
    <w:rsid w:val="00BE2D01"/>
    <w:rsid w:val="00BE7215"/>
    <w:rsid w:val="00C03C73"/>
    <w:rsid w:val="00C14EFD"/>
    <w:rsid w:val="00C210D5"/>
    <w:rsid w:val="00C418BC"/>
    <w:rsid w:val="00C51A71"/>
    <w:rsid w:val="00C83004"/>
    <w:rsid w:val="00C84023"/>
    <w:rsid w:val="00C84830"/>
    <w:rsid w:val="00C851F3"/>
    <w:rsid w:val="00C9448C"/>
    <w:rsid w:val="00C95130"/>
    <w:rsid w:val="00C97D37"/>
    <w:rsid w:val="00CA0E28"/>
    <w:rsid w:val="00CA4AA2"/>
    <w:rsid w:val="00CB6618"/>
    <w:rsid w:val="00CC2BD6"/>
    <w:rsid w:val="00CC4805"/>
    <w:rsid w:val="00CD03AB"/>
    <w:rsid w:val="00CE55BA"/>
    <w:rsid w:val="00CE5BE6"/>
    <w:rsid w:val="00CF1CDB"/>
    <w:rsid w:val="00CF72BD"/>
    <w:rsid w:val="00D00277"/>
    <w:rsid w:val="00D019ED"/>
    <w:rsid w:val="00D06C4E"/>
    <w:rsid w:val="00D10AD4"/>
    <w:rsid w:val="00D3191F"/>
    <w:rsid w:val="00D32C2D"/>
    <w:rsid w:val="00D40821"/>
    <w:rsid w:val="00D53F6C"/>
    <w:rsid w:val="00D555BB"/>
    <w:rsid w:val="00D55FA5"/>
    <w:rsid w:val="00D63914"/>
    <w:rsid w:val="00D67D88"/>
    <w:rsid w:val="00D84F9F"/>
    <w:rsid w:val="00D874CA"/>
    <w:rsid w:val="00D8762A"/>
    <w:rsid w:val="00D95926"/>
    <w:rsid w:val="00DB0F1F"/>
    <w:rsid w:val="00DB1B9C"/>
    <w:rsid w:val="00DB7E6D"/>
    <w:rsid w:val="00DC1850"/>
    <w:rsid w:val="00DD3BF9"/>
    <w:rsid w:val="00E07094"/>
    <w:rsid w:val="00E1327D"/>
    <w:rsid w:val="00E16117"/>
    <w:rsid w:val="00E372AF"/>
    <w:rsid w:val="00E41A0A"/>
    <w:rsid w:val="00E4476D"/>
    <w:rsid w:val="00E55A21"/>
    <w:rsid w:val="00E7237E"/>
    <w:rsid w:val="00E9714A"/>
    <w:rsid w:val="00EA176B"/>
    <w:rsid w:val="00EE07C1"/>
    <w:rsid w:val="00EF1AF5"/>
    <w:rsid w:val="00F047BD"/>
    <w:rsid w:val="00F06110"/>
    <w:rsid w:val="00F21F8D"/>
    <w:rsid w:val="00F230BE"/>
    <w:rsid w:val="00F32F37"/>
    <w:rsid w:val="00F57512"/>
    <w:rsid w:val="00F66C12"/>
    <w:rsid w:val="00F72AC7"/>
    <w:rsid w:val="00F7450E"/>
    <w:rsid w:val="00F81751"/>
    <w:rsid w:val="00F82D14"/>
    <w:rsid w:val="00F82F3B"/>
    <w:rsid w:val="00F9000C"/>
    <w:rsid w:val="00FA0CAE"/>
    <w:rsid w:val="00FB10DA"/>
    <w:rsid w:val="00FB4B0F"/>
    <w:rsid w:val="00FB673D"/>
    <w:rsid w:val="00FB6BE7"/>
    <w:rsid w:val="00FD2BAB"/>
    <w:rsid w:val="00FE54E2"/>
    <w:rsid w:val="00FF00A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B9E7B"/>
  <w15:docId w15:val="{611198C0-0765-8642-AFFD-57AAFF42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327A"/>
  </w:style>
  <w:style w:type="paragraph" w:styleId="Nadpis1">
    <w:name w:val="heading 1"/>
    <w:basedOn w:val="Normln"/>
    <w:next w:val="Normln"/>
    <w:link w:val="Nadpis1Char"/>
    <w:uiPriority w:val="9"/>
    <w:qFormat/>
    <w:rsid w:val="004C5CD8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5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09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E09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E09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E09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27A"/>
  </w:style>
  <w:style w:type="paragraph" w:styleId="Zpat">
    <w:name w:val="footer"/>
    <w:basedOn w:val="Normln"/>
    <w:link w:val="ZpatChar"/>
    <w:uiPriority w:val="99"/>
    <w:unhideWhenUsed/>
    <w:rsid w:val="00993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27A"/>
  </w:style>
  <w:style w:type="table" w:customStyle="1" w:styleId="Tabulkasmkou4zvraznn11">
    <w:name w:val="Tabulka s mřížkou 4 – zvýraznění 11"/>
    <w:basedOn w:val="Normlntabulka"/>
    <w:uiPriority w:val="49"/>
    <w:rsid w:val="009932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99327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73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7A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C5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C5C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4C5C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5CD8"/>
    <w:pPr>
      <w:numPr>
        <w:ilvl w:val="1"/>
      </w:numPr>
      <w:spacing w:before="240" w:after="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C5CD8"/>
    <w:rPr>
      <w:rFonts w:eastAsiaTheme="minorEastAsia"/>
      <w:color w:val="5A5A5A" w:themeColor="text1" w:themeTint="A5"/>
      <w:spacing w:val="15"/>
    </w:rPr>
  </w:style>
  <w:style w:type="table" w:styleId="Jednoduchtabulka2">
    <w:name w:val="Table Simple 2"/>
    <w:basedOn w:val="Normlntabulka"/>
    <w:uiPriority w:val="42"/>
    <w:rsid w:val="004C5C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rsid w:val="00AE09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AE09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AE09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AE09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rsid w:val="00D8762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762A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762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62A"/>
    <w:rPr>
      <w:rFonts w:ascii="Times New Roman" w:hAnsi="Times New Roman" w:cs="Times New Roman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1D360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119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1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6C10-DDBF-C64D-9290-D15C0C95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Simona Dvořáková</cp:lastModifiedBy>
  <cp:revision>3</cp:revision>
  <cp:lastPrinted>2018-03-29T09:23:00Z</cp:lastPrinted>
  <dcterms:created xsi:type="dcterms:W3CDTF">2019-02-26T05:32:00Z</dcterms:created>
  <dcterms:modified xsi:type="dcterms:W3CDTF">2019-02-26T05:33:00Z</dcterms:modified>
</cp:coreProperties>
</file>