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09E19" w14:textId="1F12F38E" w:rsidR="00277E33" w:rsidRPr="00277E33" w:rsidRDefault="004754CC" w:rsidP="00A97ABF">
      <w:pPr>
        <w:jc w:val="center"/>
      </w:pPr>
      <w:r>
        <w:t xml:space="preserve"> </w:t>
      </w:r>
    </w:p>
    <w:p w14:paraId="210DE30D" w14:textId="77777777" w:rsidR="00277E33" w:rsidRPr="00C97304" w:rsidRDefault="004258F3" w:rsidP="00C97304">
      <w:pPr>
        <w:jc w:val="center"/>
        <w:rPr>
          <w:color w:val="00B050"/>
          <w:sz w:val="72"/>
          <w:szCs w:val="72"/>
        </w:rPr>
      </w:pPr>
      <w:bookmarkStart w:id="0" w:name="_Toc429573675"/>
      <w:bookmarkStart w:id="1" w:name="_Toc429574661"/>
      <w:bookmarkStart w:id="2" w:name="_Toc429575819"/>
      <w:bookmarkStart w:id="3" w:name="_Toc430241325"/>
      <w:bookmarkStart w:id="4" w:name="_Toc430244322"/>
      <w:bookmarkStart w:id="5" w:name="_Toc430351297"/>
      <w:bookmarkStart w:id="6" w:name="_Toc430351506"/>
      <w:bookmarkStart w:id="7" w:name="_Toc431470633"/>
      <w:bookmarkStart w:id="8" w:name="_Toc448833401"/>
      <w:bookmarkStart w:id="9" w:name="_Toc455061103"/>
      <w:r w:rsidRPr="00C97304">
        <w:rPr>
          <w:color w:val="00B050"/>
          <w:sz w:val="72"/>
          <w:szCs w:val="72"/>
        </w:rPr>
        <w:t>Strategie</w:t>
      </w:r>
      <w:bookmarkEnd w:id="0"/>
      <w:bookmarkEnd w:id="1"/>
      <w:bookmarkEnd w:id="2"/>
      <w:bookmarkEnd w:id="3"/>
      <w:bookmarkEnd w:id="4"/>
      <w:bookmarkEnd w:id="5"/>
      <w:bookmarkEnd w:id="6"/>
      <w:bookmarkEnd w:id="7"/>
      <w:bookmarkEnd w:id="8"/>
      <w:bookmarkEnd w:id="9"/>
    </w:p>
    <w:p w14:paraId="2CCC2584" w14:textId="77777777" w:rsidR="00277E33" w:rsidRPr="00C97304" w:rsidRDefault="004258F3" w:rsidP="00C97304">
      <w:pPr>
        <w:jc w:val="center"/>
        <w:rPr>
          <w:color w:val="00B050"/>
          <w:sz w:val="72"/>
          <w:szCs w:val="72"/>
        </w:rPr>
      </w:pPr>
      <w:bookmarkStart w:id="10" w:name="_Toc429573676"/>
      <w:bookmarkStart w:id="11" w:name="_Toc429574662"/>
      <w:bookmarkStart w:id="12" w:name="_Toc429575820"/>
      <w:bookmarkStart w:id="13" w:name="_Toc430241326"/>
      <w:bookmarkStart w:id="14" w:name="_Toc430244323"/>
      <w:bookmarkStart w:id="15" w:name="_Toc430351298"/>
      <w:bookmarkStart w:id="16" w:name="_Toc430351507"/>
      <w:bookmarkStart w:id="17" w:name="_Toc431470634"/>
      <w:bookmarkStart w:id="18" w:name="_Toc448833402"/>
      <w:bookmarkStart w:id="19" w:name="_Toc455061104"/>
      <w:r w:rsidRPr="00C97304">
        <w:rPr>
          <w:color w:val="00B050"/>
          <w:sz w:val="72"/>
          <w:szCs w:val="72"/>
        </w:rPr>
        <w:t>komunitně ve</w:t>
      </w:r>
      <w:r w:rsidR="00277E33" w:rsidRPr="00C97304">
        <w:rPr>
          <w:color w:val="00B050"/>
          <w:sz w:val="72"/>
          <w:szCs w:val="72"/>
        </w:rPr>
        <w:t xml:space="preserve">deného </w:t>
      </w:r>
      <w:r w:rsidRPr="00C97304">
        <w:rPr>
          <w:color w:val="00B050"/>
          <w:sz w:val="72"/>
          <w:szCs w:val="72"/>
        </w:rPr>
        <w:t>místního rozvoje</w:t>
      </w:r>
      <w:bookmarkEnd w:id="10"/>
      <w:bookmarkEnd w:id="11"/>
      <w:bookmarkEnd w:id="12"/>
      <w:bookmarkEnd w:id="13"/>
      <w:bookmarkEnd w:id="14"/>
      <w:bookmarkEnd w:id="15"/>
      <w:bookmarkEnd w:id="16"/>
      <w:bookmarkEnd w:id="17"/>
      <w:bookmarkEnd w:id="18"/>
      <w:bookmarkEnd w:id="19"/>
    </w:p>
    <w:p w14:paraId="2EC810D8" w14:textId="77777777" w:rsidR="004258F3" w:rsidRPr="00C97304" w:rsidRDefault="004258F3" w:rsidP="00C97304">
      <w:pPr>
        <w:jc w:val="center"/>
        <w:rPr>
          <w:color w:val="00B050"/>
          <w:sz w:val="72"/>
          <w:szCs w:val="72"/>
        </w:rPr>
      </w:pPr>
      <w:bookmarkStart w:id="20" w:name="_Toc429573677"/>
      <w:bookmarkStart w:id="21" w:name="_Toc429574663"/>
      <w:bookmarkStart w:id="22" w:name="_Toc429575821"/>
      <w:bookmarkStart w:id="23" w:name="_Toc430241327"/>
      <w:bookmarkStart w:id="24" w:name="_Toc430244324"/>
      <w:bookmarkStart w:id="25" w:name="_Toc430351299"/>
      <w:bookmarkStart w:id="26" w:name="_Toc430351508"/>
      <w:bookmarkStart w:id="27" w:name="_Toc431470635"/>
      <w:bookmarkStart w:id="28" w:name="_Toc448833403"/>
      <w:bookmarkStart w:id="29" w:name="_Toc455061105"/>
      <w:r w:rsidRPr="00C97304">
        <w:rPr>
          <w:color w:val="00B050"/>
          <w:sz w:val="72"/>
          <w:szCs w:val="72"/>
        </w:rPr>
        <w:t>na období 2014 – 2020</w:t>
      </w:r>
      <w:bookmarkEnd w:id="20"/>
      <w:bookmarkEnd w:id="21"/>
      <w:bookmarkEnd w:id="22"/>
      <w:bookmarkEnd w:id="23"/>
      <w:bookmarkEnd w:id="24"/>
      <w:bookmarkEnd w:id="25"/>
      <w:bookmarkEnd w:id="26"/>
      <w:bookmarkEnd w:id="27"/>
      <w:bookmarkEnd w:id="28"/>
      <w:bookmarkEnd w:id="29"/>
    </w:p>
    <w:p w14:paraId="4C3B0AC8" w14:textId="77777777" w:rsidR="00277E33" w:rsidRPr="00277E33" w:rsidRDefault="00277E33" w:rsidP="00C97304"/>
    <w:p w14:paraId="10196C1B" w14:textId="77777777" w:rsidR="004258F3" w:rsidRPr="00277E33" w:rsidRDefault="004258F3" w:rsidP="00C97304">
      <w:pPr>
        <w:jc w:val="center"/>
        <w:rPr>
          <w:color w:val="0070C0"/>
          <w:sz w:val="36"/>
        </w:rPr>
      </w:pPr>
      <w:bookmarkStart w:id="30" w:name="_Toc429573678"/>
      <w:bookmarkStart w:id="31" w:name="_Toc429574664"/>
      <w:bookmarkStart w:id="32" w:name="_Toc429575822"/>
      <w:bookmarkStart w:id="33" w:name="_Toc430241328"/>
      <w:bookmarkStart w:id="34" w:name="_Toc430244325"/>
      <w:bookmarkStart w:id="35" w:name="_Toc430351300"/>
      <w:bookmarkStart w:id="36" w:name="_Toc430351509"/>
      <w:bookmarkStart w:id="37" w:name="_Toc431470636"/>
      <w:bookmarkStart w:id="38" w:name="_Toc448833404"/>
      <w:bookmarkStart w:id="39" w:name="_Toc455061106"/>
      <w:r w:rsidRPr="00277E33">
        <w:rPr>
          <w:color w:val="0070C0"/>
          <w:sz w:val="36"/>
        </w:rPr>
        <w:t>MAS Rakovnicko</w:t>
      </w:r>
      <w:bookmarkEnd w:id="30"/>
      <w:bookmarkEnd w:id="31"/>
      <w:bookmarkEnd w:id="32"/>
      <w:bookmarkEnd w:id="33"/>
      <w:bookmarkEnd w:id="34"/>
      <w:bookmarkEnd w:id="35"/>
      <w:bookmarkEnd w:id="36"/>
      <w:bookmarkEnd w:id="37"/>
      <w:bookmarkEnd w:id="38"/>
      <w:bookmarkEnd w:id="39"/>
    </w:p>
    <w:p w14:paraId="3A550C4B" w14:textId="77777777" w:rsidR="0011290C" w:rsidRPr="00A5391B" w:rsidRDefault="0011290C" w:rsidP="00C97304">
      <w:pPr>
        <w:jc w:val="center"/>
        <w:rPr>
          <w:color w:val="0070C0"/>
          <w:sz w:val="28"/>
        </w:rPr>
      </w:pPr>
      <w:bookmarkStart w:id="40" w:name="_Toc429573679"/>
      <w:bookmarkStart w:id="41" w:name="_Toc429574665"/>
      <w:bookmarkStart w:id="42" w:name="_Toc429575823"/>
      <w:bookmarkStart w:id="43" w:name="_Toc429662289"/>
      <w:bookmarkStart w:id="44" w:name="_Toc430002059"/>
      <w:bookmarkStart w:id="45" w:name="_Toc430085280"/>
      <w:bookmarkStart w:id="46" w:name="_Toc430351301"/>
      <w:bookmarkStart w:id="47" w:name="_Toc430351510"/>
      <w:bookmarkStart w:id="48" w:name="_Toc431470637"/>
      <w:bookmarkStart w:id="49" w:name="_Toc448833405"/>
      <w:bookmarkStart w:id="50" w:name="_Toc455061107"/>
      <w:r w:rsidRPr="00A5391B">
        <w:rPr>
          <w:color w:val="0070C0"/>
          <w:sz w:val="28"/>
        </w:rPr>
        <w:t>„</w:t>
      </w:r>
      <w:r>
        <w:rPr>
          <w:color w:val="0070C0"/>
          <w:sz w:val="28"/>
        </w:rPr>
        <w:t>Co z něj vyroste? Záleží, co do něj zasejete</w:t>
      </w:r>
      <w:r w:rsidRPr="00A5391B">
        <w:rPr>
          <w:color w:val="0070C0"/>
          <w:sz w:val="28"/>
        </w:rPr>
        <w:t>“</w:t>
      </w:r>
      <w:bookmarkEnd w:id="40"/>
      <w:bookmarkEnd w:id="41"/>
      <w:bookmarkEnd w:id="42"/>
      <w:bookmarkEnd w:id="43"/>
      <w:bookmarkEnd w:id="44"/>
      <w:bookmarkEnd w:id="45"/>
      <w:bookmarkEnd w:id="46"/>
      <w:bookmarkEnd w:id="47"/>
      <w:bookmarkEnd w:id="48"/>
      <w:bookmarkEnd w:id="49"/>
      <w:bookmarkEnd w:id="50"/>
    </w:p>
    <w:p w14:paraId="6BC573D5" w14:textId="77777777" w:rsidR="00A6330A" w:rsidRDefault="00A6330A" w:rsidP="00C97304"/>
    <w:p w14:paraId="10F9A360" w14:textId="60BD6D40" w:rsidR="00A92D21" w:rsidRPr="00C97304" w:rsidRDefault="005666A9" w:rsidP="00C97304">
      <w:pPr>
        <w:jc w:val="center"/>
        <w:rPr>
          <w:color w:val="00B050"/>
          <w:sz w:val="40"/>
          <w:u w:val="single"/>
        </w:rPr>
      </w:pPr>
      <w:bookmarkStart w:id="51" w:name="_Toc429573680"/>
      <w:bookmarkStart w:id="52" w:name="_Toc429574666"/>
      <w:bookmarkStart w:id="53" w:name="_Toc429575824"/>
      <w:bookmarkStart w:id="54" w:name="_Toc430241330"/>
      <w:bookmarkStart w:id="55" w:name="_Toc430244327"/>
      <w:bookmarkStart w:id="56" w:name="_Toc430351302"/>
      <w:bookmarkStart w:id="57" w:name="_Toc430351511"/>
      <w:bookmarkStart w:id="58" w:name="_Toc431470638"/>
      <w:bookmarkStart w:id="59" w:name="_Toc448833406"/>
      <w:bookmarkStart w:id="60" w:name="_Toc455061108"/>
      <w:r w:rsidRPr="00C97304">
        <w:rPr>
          <w:color w:val="00B050"/>
          <w:sz w:val="40"/>
          <w:u w:val="single"/>
        </w:rPr>
        <w:t>STRATEGICKÁ</w:t>
      </w:r>
      <w:r w:rsidR="00A92D21" w:rsidRPr="00C97304">
        <w:rPr>
          <w:color w:val="00B050"/>
          <w:sz w:val="40"/>
          <w:u w:val="single"/>
        </w:rPr>
        <w:t xml:space="preserve"> ČÁST</w:t>
      </w:r>
      <w:bookmarkEnd w:id="51"/>
      <w:bookmarkEnd w:id="52"/>
      <w:bookmarkEnd w:id="53"/>
      <w:bookmarkEnd w:id="54"/>
      <w:bookmarkEnd w:id="55"/>
      <w:bookmarkEnd w:id="56"/>
      <w:bookmarkEnd w:id="57"/>
      <w:bookmarkEnd w:id="58"/>
      <w:bookmarkEnd w:id="59"/>
      <w:bookmarkEnd w:id="60"/>
    </w:p>
    <w:p w14:paraId="53FD4A0E" w14:textId="1594C146" w:rsidR="00277E33" w:rsidRPr="00277E33" w:rsidRDefault="00277E33" w:rsidP="00267615"/>
    <w:p w14:paraId="370ECD0F" w14:textId="2B8D1386" w:rsidR="00A6330A" w:rsidRDefault="006338C3" w:rsidP="00267615">
      <w:pPr>
        <w:pStyle w:val="Strat1"/>
      </w:pPr>
      <w:r>
        <w:rPr>
          <w:noProof/>
        </w:rPr>
        <w:drawing>
          <wp:anchor distT="0" distB="0" distL="114300" distR="114300" simplePos="0" relativeHeight="251673600" behindDoc="1" locked="0" layoutInCell="1" allowOverlap="1" wp14:anchorId="50A249D0" wp14:editId="514D4898">
            <wp:simplePos x="0" y="0"/>
            <wp:positionH relativeFrom="margin">
              <wp:posOffset>680085</wp:posOffset>
            </wp:positionH>
            <wp:positionV relativeFrom="margin">
              <wp:posOffset>3751580</wp:posOffset>
            </wp:positionV>
            <wp:extent cx="4521835" cy="4521835"/>
            <wp:effectExtent l="0" t="0" r="0"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ávrh3.jpg"/>
                    <pic:cNvPicPr/>
                  </pic:nvPicPr>
                  <pic:blipFill>
                    <a:blip r:embed="rId8">
                      <a:extLst>
                        <a:ext uri="{28A0092B-C50C-407E-A947-70E740481C1C}">
                          <a14:useLocalDpi xmlns:a14="http://schemas.microsoft.com/office/drawing/2010/main" val="0"/>
                        </a:ext>
                      </a:extLst>
                    </a:blip>
                    <a:stretch>
                      <a:fillRect/>
                    </a:stretch>
                  </pic:blipFill>
                  <pic:spPr>
                    <a:xfrm>
                      <a:off x="0" y="0"/>
                      <a:ext cx="4521835" cy="4521835"/>
                    </a:xfrm>
                    <a:prstGeom prst="rect">
                      <a:avLst/>
                    </a:prstGeom>
                  </pic:spPr>
                </pic:pic>
              </a:graphicData>
            </a:graphic>
            <wp14:sizeRelH relativeFrom="page">
              <wp14:pctWidth>0</wp14:pctWidth>
            </wp14:sizeRelH>
            <wp14:sizeRelV relativeFrom="page">
              <wp14:pctHeight>0</wp14:pctHeight>
            </wp14:sizeRelV>
          </wp:anchor>
        </w:drawing>
      </w:r>
    </w:p>
    <w:p w14:paraId="4DDD8759" w14:textId="5C124290" w:rsidR="0074088C" w:rsidRDefault="0074088C" w:rsidP="00267615">
      <w:pPr>
        <w:pStyle w:val="Strat1"/>
      </w:pPr>
    </w:p>
    <w:p w14:paraId="469E4570" w14:textId="77777777" w:rsidR="0074088C" w:rsidRPr="0074088C" w:rsidRDefault="0074088C" w:rsidP="00267615"/>
    <w:p w14:paraId="40DAA6F0" w14:textId="77777777" w:rsidR="0074088C" w:rsidRPr="0074088C" w:rsidRDefault="0074088C" w:rsidP="00267615"/>
    <w:p w14:paraId="1F432972" w14:textId="60E9115C" w:rsidR="0074088C" w:rsidRPr="0074088C" w:rsidRDefault="0074088C" w:rsidP="00267615"/>
    <w:p w14:paraId="6E99AF3C" w14:textId="4120CEE6" w:rsidR="0074088C" w:rsidRPr="0074088C" w:rsidRDefault="0074088C" w:rsidP="00267615"/>
    <w:p w14:paraId="18E4932D" w14:textId="2FC17408" w:rsidR="0074088C" w:rsidRPr="0074088C" w:rsidRDefault="0074088C" w:rsidP="00267615"/>
    <w:p w14:paraId="13EEDAED" w14:textId="77777777" w:rsidR="0074088C" w:rsidRPr="0074088C" w:rsidRDefault="0074088C" w:rsidP="00267615"/>
    <w:p w14:paraId="4D5164B4" w14:textId="77777777" w:rsidR="0074088C" w:rsidRPr="0074088C" w:rsidRDefault="0074088C" w:rsidP="00267615"/>
    <w:p w14:paraId="4691267B" w14:textId="77777777" w:rsidR="0074088C" w:rsidRPr="0074088C" w:rsidRDefault="0074088C" w:rsidP="00267615"/>
    <w:p w14:paraId="497E1566" w14:textId="77777777" w:rsidR="0074088C" w:rsidRPr="0074088C" w:rsidRDefault="0074088C" w:rsidP="00267615"/>
    <w:p w14:paraId="0507C64C" w14:textId="77777777" w:rsidR="0074088C" w:rsidRPr="0074088C" w:rsidRDefault="0074088C" w:rsidP="00267615"/>
    <w:p w14:paraId="164EF5BA" w14:textId="77777777" w:rsidR="0074088C" w:rsidRPr="0074088C" w:rsidRDefault="0074088C" w:rsidP="00267615"/>
    <w:p w14:paraId="6E35A92C" w14:textId="77777777" w:rsidR="0074088C" w:rsidRPr="0074088C" w:rsidRDefault="0074088C" w:rsidP="00267615"/>
    <w:p w14:paraId="1BA7FD90" w14:textId="77777777" w:rsidR="0074088C" w:rsidRPr="0074088C" w:rsidRDefault="0074088C" w:rsidP="00267615"/>
    <w:p w14:paraId="16B74B77" w14:textId="77777777" w:rsidR="0074088C" w:rsidRPr="0074088C" w:rsidRDefault="0074088C" w:rsidP="00267615"/>
    <w:p w14:paraId="10D6D905" w14:textId="77777777" w:rsidR="0074088C" w:rsidRPr="0074088C" w:rsidRDefault="0074088C" w:rsidP="00267615"/>
    <w:p w14:paraId="1D503E8E" w14:textId="77777777" w:rsidR="0074088C" w:rsidRPr="0074088C" w:rsidRDefault="0074088C" w:rsidP="00267615">
      <w:bookmarkStart w:id="61" w:name="_GoBack"/>
      <w:bookmarkEnd w:id="61"/>
    </w:p>
    <w:p w14:paraId="2A7C87BB" w14:textId="77777777" w:rsidR="0074088C" w:rsidRPr="0074088C" w:rsidRDefault="0074088C" w:rsidP="00267615"/>
    <w:p w14:paraId="066FE8FA" w14:textId="77777777" w:rsidR="0074088C" w:rsidRDefault="0074088C" w:rsidP="00267615">
      <w:pPr>
        <w:pStyle w:val="Strat1"/>
      </w:pPr>
    </w:p>
    <w:p w14:paraId="0E4982B5" w14:textId="77777777" w:rsidR="00A92D21" w:rsidRDefault="00A92D21" w:rsidP="00267615">
      <w:pPr>
        <w:pStyle w:val="Strat1"/>
      </w:pPr>
    </w:p>
    <w:p w14:paraId="352822F6" w14:textId="77777777" w:rsidR="00A92D21" w:rsidRPr="00A92D21" w:rsidRDefault="00A92D21" w:rsidP="00267615"/>
    <w:p w14:paraId="5FD1FC99" w14:textId="77777777" w:rsidR="00A92D21" w:rsidRPr="00A92D21" w:rsidRDefault="00A92D21" w:rsidP="00267615"/>
    <w:p w14:paraId="15D4737E" w14:textId="77777777" w:rsidR="00A92D21" w:rsidRPr="00A92D21" w:rsidRDefault="00A92D21" w:rsidP="00267615"/>
    <w:p w14:paraId="125F708F" w14:textId="612F426D" w:rsidR="00A92D21" w:rsidRPr="00A92D21" w:rsidRDefault="00A92D21" w:rsidP="00267615"/>
    <w:p w14:paraId="726DD1DF" w14:textId="06E30D4E" w:rsidR="00A92D21" w:rsidRPr="00A92D21" w:rsidRDefault="00A92D21" w:rsidP="00267615"/>
    <w:p w14:paraId="7A19537E" w14:textId="0541079A" w:rsidR="00A92D21" w:rsidRDefault="00A92D21" w:rsidP="00267615">
      <w:pPr>
        <w:pStyle w:val="Strat1"/>
      </w:pPr>
    </w:p>
    <w:p w14:paraId="38A4EFCD" w14:textId="2ACD605C" w:rsidR="00476B53" w:rsidRPr="00476B53" w:rsidRDefault="000D475E" w:rsidP="00267615">
      <w:pPr>
        <w:pStyle w:val="Strat1"/>
      </w:pPr>
      <w:r>
        <w:rPr>
          <w:noProof/>
        </w:rPr>
        <mc:AlternateContent>
          <mc:Choice Requires="wps">
            <w:drawing>
              <wp:anchor distT="45720" distB="45720" distL="114300" distR="114300" simplePos="0" relativeHeight="251675648" behindDoc="0" locked="0" layoutInCell="1" allowOverlap="1" wp14:anchorId="29F911B6" wp14:editId="6058BF8F">
                <wp:simplePos x="0" y="0"/>
                <wp:positionH relativeFrom="column">
                  <wp:posOffset>4614545</wp:posOffset>
                </wp:positionH>
                <wp:positionV relativeFrom="paragraph">
                  <wp:posOffset>289560</wp:posOffset>
                </wp:positionV>
                <wp:extent cx="1678940" cy="1404620"/>
                <wp:effectExtent l="0" t="0" r="10160" b="1079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1404620"/>
                        </a:xfrm>
                        <a:prstGeom prst="rect">
                          <a:avLst/>
                        </a:prstGeom>
                        <a:solidFill>
                          <a:srgbClr val="FFFFFF"/>
                        </a:solidFill>
                        <a:ln w="9525">
                          <a:solidFill>
                            <a:srgbClr val="000000"/>
                          </a:solidFill>
                          <a:miter lim="800000"/>
                          <a:headEnd/>
                          <a:tailEnd/>
                        </a:ln>
                      </wps:spPr>
                      <wps:txbx>
                        <w:txbxContent>
                          <w:p w14:paraId="272ACB03" w14:textId="0838BE1D" w:rsidR="00FB65BC" w:rsidRPr="000D475E" w:rsidRDefault="00FB65BC">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Verze 1.3 k 15. </w:t>
                            </w:r>
                            <w:r w:rsidR="00573824">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F911B6" id="_x0000_t202" coordsize="21600,21600" o:spt="202" path="m,l,21600r21600,l21600,xe">
                <v:stroke joinstyle="miter"/>
                <v:path gradientshapeok="t" o:connecttype="rect"/>
              </v:shapetype>
              <v:shape id="Textové pole 2" o:spid="_x0000_s1026" type="#_x0000_t202" style="position:absolute;margin-left:363.35pt;margin-top:22.8pt;width:132.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">
                <v:textbox style="mso-fit-shape-to-text:t">
                  <w:txbxContent>
                    <w:p w14:paraId="272ACB03" w14:textId="0838BE1D" w:rsidR="00FB65BC" w:rsidRPr="000D475E" w:rsidRDefault="00FB65BC">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Verze 1.3 k 15. </w:t>
                      </w:r>
                      <w:r w:rsidR="00573824">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2019</w:t>
                      </w:r>
                    </w:p>
                  </w:txbxContent>
                </v:textbox>
                <w10:wrap type="square"/>
              </v:shape>
            </w:pict>
          </mc:Fallback>
        </mc:AlternateContent>
      </w:r>
      <w:r w:rsidR="002F69B1">
        <w:rPr>
          <w:noProof/>
        </w:rPr>
        <w:drawing>
          <wp:anchor distT="0" distB="0" distL="114300" distR="114300" simplePos="0" relativeHeight="251642880" behindDoc="1" locked="0" layoutInCell="1" allowOverlap="1" wp14:anchorId="55943D3D" wp14:editId="08B692F7">
            <wp:simplePos x="0" y="0"/>
            <wp:positionH relativeFrom="margin">
              <wp:posOffset>2329815</wp:posOffset>
            </wp:positionH>
            <wp:positionV relativeFrom="margin">
              <wp:posOffset>8402955</wp:posOffset>
            </wp:positionV>
            <wp:extent cx="1510665" cy="382905"/>
            <wp:effectExtent l="0" t="0" r="0" b="0"/>
            <wp:wrapSquare wrapText="bothSides"/>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665" cy="382905"/>
                    </a:xfrm>
                    <a:prstGeom prst="rect">
                      <a:avLst/>
                    </a:prstGeom>
                    <a:noFill/>
                  </pic:spPr>
                </pic:pic>
              </a:graphicData>
            </a:graphic>
            <wp14:sizeRelH relativeFrom="page">
              <wp14:pctWidth>0</wp14:pctWidth>
            </wp14:sizeRelH>
            <wp14:sizeRelV relativeFrom="page">
              <wp14:pctHeight>0</wp14:pctHeight>
            </wp14:sizeRelV>
          </wp:anchor>
        </w:drawing>
      </w:r>
      <w:r w:rsidR="00A82DE9" w:rsidRPr="00A92D21">
        <w:br w:type="page"/>
      </w:r>
    </w:p>
    <w:p w14:paraId="2A905C06" w14:textId="77777777" w:rsidR="00476B53" w:rsidRDefault="00476B53" w:rsidP="00267615">
      <w:pPr>
        <w:pStyle w:val="Nadpisobsahu"/>
      </w:pPr>
      <w:r>
        <w:lastRenderedPageBreak/>
        <w:t>Obsah</w:t>
      </w:r>
    </w:p>
    <w:p w14:paraId="1675637B" w14:textId="6D1E695F" w:rsidR="00F643D2" w:rsidRDefault="003E303B">
      <w:pPr>
        <w:pStyle w:val="Obsah1"/>
        <w:rPr>
          <w:rFonts w:asciiTheme="minorHAnsi" w:eastAsiaTheme="minorEastAsia" w:hAnsiTheme="minorHAnsi" w:cstheme="minorBidi"/>
          <w:noProof/>
          <w:sz w:val="24"/>
          <w:szCs w:val="24"/>
        </w:rPr>
      </w:pPr>
      <w:r>
        <w:fldChar w:fldCharType="begin"/>
      </w:r>
      <w:r>
        <w:instrText xml:space="preserve"> TOC \h \z \t "Nadpis 1;1;Nadpis 2;2;Nadpis 3;3" </w:instrText>
      </w:r>
      <w:r>
        <w:fldChar w:fldCharType="separate"/>
      </w:r>
      <w:hyperlink w:anchor="_Toc21687757" w:history="1">
        <w:r w:rsidR="00F643D2" w:rsidRPr="00164A77">
          <w:rPr>
            <w:rStyle w:val="Hypertextovodkaz"/>
            <w:noProof/>
          </w:rPr>
          <w:t>Úvod</w:t>
        </w:r>
        <w:r w:rsidR="00F643D2">
          <w:rPr>
            <w:noProof/>
            <w:webHidden/>
          </w:rPr>
          <w:tab/>
        </w:r>
        <w:r w:rsidR="00F643D2">
          <w:rPr>
            <w:noProof/>
            <w:webHidden/>
          </w:rPr>
          <w:fldChar w:fldCharType="begin"/>
        </w:r>
        <w:r w:rsidR="00F643D2">
          <w:rPr>
            <w:noProof/>
            <w:webHidden/>
          </w:rPr>
          <w:instrText xml:space="preserve"> PAGEREF _Toc21687757 \h </w:instrText>
        </w:r>
        <w:r w:rsidR="00F643D2">
          <w:rPr>
            <w:noProof/>
            <w:webHidden/>
          </w:rPr>
        </w:r>
        <w:r w:rsidR="00F643D2">
          <w:rPr>
            <w:noProof/>
            <w:webHidden/>
          </w:rPr>
          <w:fldChar w:fldCharType="separate"/>
        </w:r>
        <w:r w:rsidR="00F643D2">
          <w:rPr>
            <w:noProof/>
            <w:webHidden/>
          </w:rPr>
          <w:t>1</w:t>
        </w:r>
        <w:r w:rsidR="00F643D2">
          <w:rPr>
            <w:noProof/>
            <w:webHidden/>
          </w:rPr>
          <w:fldChar w:fldCharType="end"/>
        </w:r>
      </w:hyperlink>
    </w:p>
    <w:p w14:paraId="30761989" w14:textId="694EC1CE" w:rsidR="00F643D2" w:rsidRDefault="00573824">
      <w:pPr>
        <w:pStyle w:val="Obsah2"/>
        <w:tabs>
          <w:tab w:val="left" w:pos="880"/>
          <w:tab w:val="right" w:leader="dot" w:pos="9062"/>
        </w:tabs>
        <w:rPr>
          <w:rFonts w:asciiTheme="minorHAnsi" w:eastAsiaTheme="minorEastAsia" w:hAnsiTheme="minorHAnsi" w:cstheme="minorBidi"/>
          <w:noProof/>
          <w:sz w:val="24"/>
          <w:szCs w:val="24"/>
        </w:rPr>
      </w:pPr>
      <w:hyperlink w:anchor="_Toc21687758" w:history="1">
        <w:r w:rsidR="00F643D2" w:rsidRPr="00164A77">
          <w:rPr>
            <w:rStyle w:val="Hypertextovodkaz"/>
            <w:noProof/>
          </w:rPr>
          <w:t>1.</w:t>
        </w:r>
        <w:r w:rsidR="00F643D2">
          <w:rPr>
            <w:rFonts w:asciiTheme="minorHAnsi" w:eastAsiaTheme="minorEastAsia" w:hAnsiTheme="minorHAnsi" w:cstheme="minorBidi"/>
            <w:noProof/>
            <w:sz w:val="24"/>
            <w:szCs w:val="24"/>
          </w:rPr>
          <w:tab/>
        </w:r>
        <w:r w:rsidR="00F643D2" w:rsidRPr="00164A77">
          <w:rPr>
            <w:rStyle w:val="Hypertextovodkaz"/>
            <w:noProof/>
          </w:rPr>
          <w:t>Propojení analýzy a strategické části</w:t>
        </w:r>
        <w:r w:rsidR="00F643D2">
          <w:rPr>
            <w:noProof/>
            <w:webHidden/>
          </w:rPr>
          <w:tab/>
        </w:r>
        <w:r w:rsidR="00F643D2">
          <w:rPr>
            <w:noProof/>
            <w:webHidden/>
          </w:rPr>
          <w:fldChar w:fldCharType="begin"/>
        </w:r>
        <w:r w:rsidR="00F643D2">
          <w:rPr>
            <w:noProof/>
            <w:webHidden/>
          </w:rPr>
          <w:instrText xml:space="preserve"> PAGEREF _Toc21687758 \h </w:instrText>
        </w:r>
        <w:r w:rsidR="00F643D2">
          <w:rPr>
            <w:noProof/>
            <w:webHidden/>
          </w:rPr>
        </w:r>
        <w:r w:rsidR="00F643D2">
          <w:rPr>
            <w:noProof/>
            <w:webHidden/>
          </w:rPr>
          <w:fldChar w:fldCharType="separate"/>
        </w:r>
        <w:r w:rsidR="00F643D2">
          <w:rPr>
            <w:noProof/>
            <w:webHidden/>
          </w:rPr>
          <w:t>1</w:t>
        </w:r>
        <w:r w:rsidR="00F643D2">
          <w:rPr>
            <w:noProof/>
            <w:webHidden/>
          </w:rPr>
          <w:fldChar w:fldCharType="end"/>
        </w:r>
      </w:hyperlink>
    </w:p>
    <w:p w14:paraId="3DBE6AEC" w14:textId="5677F438" w:rsidR="00F643D2" w:rsidRDefault="00573824">
      <w:pPr>
        <w:pStyle w:val="Obsah2"/>
        <w:tabs>
          <w:tab w:val="left" w:pos="880"/>
          <w:tab w:val="right" w:leader="dot" w:pos="9062"/>
        </w:tabs>
        <w:rPr>
          <w:rFonts w:asciiTheme="minorHAnsi" w:eastAsiaTheme="minorEastAsia" w:hAnsiTheme="minorHAnsi" w:cstheme="minorBidi"/>
          <w:noProof/>
          <w:sz w:val="24"/>
          <w:szCs w:val="24"/>
        </w:rPr>
      </w:pPr>
      <w:hyperlink w:anchor="_Toc21687759" w:history="1">
        <w:r w:rsidR="00F643D2" w:rsidRPr="00164A77">
          <w:rPr>
            <w:rStyle w:val="Hypertextovodkaz"/>
            <w:noProof/>
          </w:rPr>
          <w:t>1.1.</w:t>
        </w:r>
        <w:r w:rsidR="00F643D2">
          <w:rPr>
            <w:rFonts w:asciiTheme="minorHAnsi" w:eastAsiaTheme="minorEastAsia" w:hAnsiTheme="minorHAnsi" w:cstheme="minorBidi"/>
            <w:noProof/>
            <w:sz w:val="24"/>
            <w:szCs w:val="24"/>
          </w:rPr>
          <w:tab/>
        </w:r>
        <w:r w:rsidR="00F643D2" w:rsidRPr="00164A77">
          <w:rPr>
            <w:rStyle w:val="Hypertextovodkaz"/>
            <w:noProof/>
          </w:rPr>
          <w:t>Charakteristické rysy SCLLD MAS Rakovnicko</w:t>
        </w:r>
        <w:r w:rsidR="00F643D2">
          <w:rPr>
            <w:noProof/>
            <w:webHidden/>
          </w:rPr>
          <w:tab/>
        </w:r>
        <w:r w:rsidR="00F643D2">
          <w:rPr>
            <w:noProof/>
            <w:webHidden/>
          </w:rPr>
          <w:fldChar w:fldCharType="begin"/>
        </w:r>
        <w:r w:rsidR="00F643D2">
          <w:rPr>
            <w:noProof/>
            <w:webHidden/>
          </w:rPr>
          <w:instrText xml:space="preserve"> PAGEREF _Toc21687759 \h </w:instrText>
        </w:r>
        <w:r w:rsidR="00F643D2">
          <w:rPr>
            <w:noProof/>
            <w:webHidden/>
          </w:rPr>
        </w:r>
        <w:r w:rsidR="00F643D2">
          <w:rPr>
            <w:noProof/>
            <w:webHidden/>
          </w:rPr>
          <w:fldChar w:fldCharType="separate"/>
        </w:r>
        <w:r w:rsidR="00F643D2">
          <w:rPr>
            <w:noProof/>
            <w:webHidden/>
          </w:rPr>
          <w:t>1</w:t>
        </w:r>
        <w:r w:rsidR="00F643D2">
          <w:rPr>
            <w:noProof/>
            <w:webHidden/>
          </w:rPr>
          <w:fldChar w:fldCharType="end"/>
        </w:r>
      </w:hyperlink>
    </w:p>
    <w:p w14:paraId="4D18A485" w14:textId="2192CC5F" w:rsidR="00F643D2" w:rsidRDefault="00573824">
      <w:pPr>
        <w:pStyle w:val="Obsah2"/>
        <w:tabs>
          <w:tab w:val="left" w:pos="1100"/>
          <w:tab w:val="right" w:leader="dot" w:pos="9062"/>
        </w:tabs>
        <w:rPr>
          <w:rFonts w:asciiTheme="minorHAnsi" w:eastAsiaTheme="minorEastAsia" w:hAnsiTheme="minorHAnsi" w:cstheme="minorBidi"/>
          <w:noProof/>
          <w:sz w:val="24"/>
          <w:szCs w:val="24"/>
        </w:rPr>
      </w:pPr>
      <w:hyperlink w:anchor="_Toc21687760" w:history="1">
        <w:r w:rsidR="00F643D2" w:rsidRPr="00164A77">
          <w:rPr>
            <w:rStyle w:val="Hypertextovodkaz"/>
            <w:noProof/>
          </w:rPr>
          <w:t>1.1.1.</w:t>
        </w:r>
        <w:r w:rsidR="00F643D2">
          <w:rPr>
            <w:rFonts w:asciiTheme="minorHAnsi" w:eastAsiaTheme="minorEastAsia" w:hAnsiTheme="minorHAnsi" w:cstheme="minorBidi"/>
            <w:noProof/>
            <w:sz w:val="24"/>
            <w:szCs w:val="24"/>
          </w:rPr>
          <w:tab/>
        </w:r>
        <w:r w:rsidR="00F643D2" w:rsidRPr="00164A77">
          <w:rPr>
            <w:rStyle w:val="Hypertextovodkaz"/>
            <w:noProof/>
          </w:rPr>
          <w:t>Inovativnost strategie</w:t>
        </w:r>
        <w:r w:rsidR="00F643D2">
          <w:rPr>
            <w:noProof/>
            <w:webHidden/>
          </w:rPr>
          <w:tab/>
        </w:r>
        <w:r w:rsidR="00F643D2">
          <w:rPr>
            <w:noProof/>
            <w:webHidden/>
          </w:rPr>
          <w:fldChar w:fldCharType="begin"/>
        </w:r>
        <w:r w:rsidR="00F643D2">
          <w:rPr>
            <w:noProof/>
            <w:webHidden/>
          </w:rPr>
          <w:instrText xml:space="preserve"> PAGEREF _Toc21687760 \h </w:instrText>
        </w:r>
        <w:r w:rsidR="00F643D2">
          <w:rPr>
            <w:noProof/>
            <w:webHidden/>
          </w:rPr>
        </w:r>
        <w:r w:rsidR="00F643D2">
          <w:rPr>
            <w:noProof/>
            <w:webHidden/>
          </w:rPr>
          <w:fldChar w:fldCharType="separate"/>
        </w:r>
        <w:r w:rsidR="00F643D2">
          <w:rPr>
            <w:noProof/>
            <w:webHidden/>
          </w:rPr>
          <w:t>1</w:t>
        </w:r>
        <w:r w:rsidR="00F643D2">
          <w:rPr>
            <w:noProof/>
            <w:webHidden/>
          </w:rPr>
          <w:fldChar w:fldCharType="end"/>
        </w:r>
      </w:hyperlink>
    </w:p>
    <w:p w14:paraId="456C526A" w14:textId="2025E0D1" w:rsidR="00F643D2" w:rsidRDefault="00573824">
      <w:pPr>
        <w:pStyle w:val="Obsah2"/>
        <w:tabs>
          <w:tab w:val="left" w:pos="1100"/>
          <w:tab w:val="right" w:leader="dot" w:pos="9062"/>
        </w:tabs>
        <w:rPr>
          <w:rFonts w:asciiTheme="minorHAnsi" w:eastAsiaTheme="minorEastAsia" w:hAnsiTheme="minorHAnsi" w:cstheme="minorBidi"/>
          <w:noProof/>
          <w:sz w:val="24"/>
          <w:szCs w:val="24"/>
        </w:rPr>
      </w:pPr>
      <w:hyperlink w:anchor="_Toc21687761" w:history="1">
        <w:r w:rsidR="00F643D2" w:rsidRPr="00164A77">
          <w:rPr>
            <w:rStyle w:val="Hypertextovodkaz"/>
            <w:noProof/>
          </w:rPr>
          <w:t>1.1.2.</w:t>
        </w:r>
        <w:r w:rsidR="00F643D2">
          <w:rPr>
            <w:rFonts w:asciiTheme="minorHAnsi" w:eastAsiaTheme="minorEastAsia" w:hAnsiTheme="minorHAnsi" w:cstheme="minorBidi"/>
            <w:noProof/>
            <w:sz w:val="24"/>
            <w:szCs w:val="24"/>
          </w:rPr>
          <w:tab/>
        </w:r>
        <w:r w:rsidR="00F643D2" w:rsidRPr="00164A77">
          <w:rPr>
            <w:rStyle w:val="Hypertextovodkaz"/>
            <w:noProof/>
          </w:rPr>
          <w:t>Integrovaný přístup</w:t>
        </w:r>
        <w:r w:rsidR="00F643D2">
          <w:rPr>
            <w:noProof/>
            <w:webHidden/>
          </w:rPr>
          <w:tab/>
        </w:r>
        <w:r w:rsidR="00F643D2">
          <w:rPr>
            <w:noProof/>
            <w:webHidden/>
          </w:rPr>
          <w:fldChar w:fldCharType="begin"/>
        </w:r>
        <w:r w:rsidR="00F643D2">
          <w:rPr>
            <w:noProof/>
            <w:webHidden/>
          </w:rPr>
          <w:instrText xml:space="preserve"> PAGEREF _Toc21687761 \h </w:instrText>
        </w:r>
        <w:r w:rsidR="00F643D2">
          <w:rPr>
            <w:noProof/>
            <w:webHidden/>
          </w:rPr>
        </w:r>
        <w:r w:rsidR="00F643D2">
          <w:rPr>
            <w:noProof/>
            <w:webHidden/>
          </w:rPr>
          <w:fldChar w:fldCharType="separate"/>
        </w:r>
        <w:r w:rsidR="00F643D2">
          <w:rPr>
            <w:noProof/>
            <w:webHidden/>
          </w:rPr>
          <w:t>2</w:t>
        </w:r>
        <w:r w:rsidR="00F643D2">
          <w:rPr>
            <w:noProof/>
            <w:webHidden/>
          </w:rPr>
          <w:fldChar w:fldCharType="end"/>
        </w:r>
      </w:hyperlink>
    </w:p>
    <w:p w14:paraId="67A28D03" w14:textId="2C7EC2DB" w:rsidR="00F643D2" w:rsidRDefault="00573824">
      <w:pPr>
        <w:pStyle w:val="Obsah2"/>
        <w:tabs>
          <w:tab w:val="left" w:pos="880"/>
          <w:tab w:val="right" w:leader="dot" w:pos="9062"/>
        </w:tabs>
        <w:rPr>
          <w:rFonts w:asciiTheme="minorHAnsi" w:eastAsiaTheme="minorEastAsia" w:hAnsiTheme="minorHAnsi" w:cstheme="minorBidi"/>
          <w:noProof/>
          <w:sz w:val="24"/>
          <w:szCs w:val="24"/>
        </w:rPr>
      </w:pPr>
      <w:hyperlink w:anchor="_Toc21687762" w:history="1">
        <w:r w:rsidR="00F643D2" w:rsidRPr="00164A77">
          <w:rPr>
            <w:rStyle w:val="Hypertextovodkaz"/>
            <w:noProof/>
          </w:rPr>
          <w:t>1.2.</w:t>
        </w:r>
        <w:r w:rsidR="00F643D2">
          <w:rPr>
            <w:rFonts w:asciiTheme="minorHAnsi" w:eastAsiaTheme="minorEastAsia" w:hAnsiTheme="minorHAnsi" w:cstheme="minorBidi"/>
            <w:noProof/>
            <w:sz w:val="24"/>
            <w:szCs w:val="24"/>
          </w:rPr>
          <w:tab/>
        </w:r>
        <w:r w:rsidR="00F643D2" w:rsidRPr="00164A77">
          <w:rPr>
            <w:rStyle w:val="Hypertextovodkaz"/>
            <w:noProof/>
          </w:rPr>
          <w:t>Vize Rakovnicko 2020</w:t>
        </w:r>
        <w:r w:rsidR="00F643D2">
          <w:rPr>
            <w:noProof/>
            <w:webHidden/>
          </w:rPr>
          <w:tab/>
        </w:r>
        <w:r w:rsidR="00F643D2">
          <w:rPr>
            <w:noProof/>
            <w:webHidden/>
          </w:rPr>
          <w:fldChar w:fldCharType="begin"/>
        </w:r>
        <w:r w:rsidR="00F643D2">
          <w:rPr>
            <w:noProof/>
            <w:webHidden/>
          </w:rPr>
          <w:instrText xml:space="preserve"> PAGEREF _Toc21687762 \h </w:instrText>
        </w:r>
        <w:r w:rsidR="00F643D2">
          <w:rPr>
            <w:noProof/>
            <w:webHidden/>
          </w:rPr>
        </w:r>
        <w:r w:rsidR="00F643D2">
          <w:rPr>
            <w:noProof/>
            <w:webHidden/>
          </w:rPr>
          <w:fldChar w:fldCharType="separate"/>
        </w:r>
        <w:r w:rsidR="00F643D2">
          <w:rPr>
            <w:noProof/>
            <w:webHidden/>
          </w:rPr>
          <w:t>3</w:t>
        </w:r>
        <w:r w:rsidR="00F643D2">
          <w:rPr>
            <w:noProof/>
            <w:webHidden/>
          </w:rPr>
          <w:fldChar w:fldCharType="end"/>
        </w:r>
      </w:hyperlink>
    </w:p>
    <w:p w14:paraId="6208AA7E" w14:textId="1A176B12" w:rsidR="00F643D2" w:rsidRDefault="00573824">
      <w:pPr>
        <w:pStyle w:val="Obsah2"/>
        <w:tabs>
          <w:tab w:val="left" w:pos="1100"/>
          <w:tab w:val="right" w:leader="dot" w:pos="9062"/>
        </w:tabs>
        <w:rPr>
          <w:rFonts w:asciiTheme="minorHAnsi" w:eastAsiaTheme="minorEastAsia" w:hAnsiTheme="minorHAnsi" w:cstheme="minorBidi"/>
          <w:noProof/>
          <w:sz w:val="24"/>
          <w:szCs w:val="24"/>
        </w:rPr>
      </w:pPr>
      <w:hyperlink w:anchor="_Toc21687763" w:history="1">
        <w:r w:rsidR="00F643D2" w:rsidRPr="00164A77">
          <w:rPr>
            <w:rStyle w:val="Hypertextovodkaz"/>
            <w:noProof/>
          </w:rPr>
          <w:t>1.2.1.</w:t>
        </w:r>
        <w:r w:rsidR="00F643D2">
          <w:rPr>
            <w:rFonts w:asciiTheme="minorHAnsi" w:eastAsiaTheme="minorEastAsia" w:hAnsiTheme="minorHAnsi" w:cstheme="minorBidi"/>
            <w:noProof/>
            <w:sz w:val="24"/>
            <w:szCs w:val="24"/>
          </w:rPr>
          <w:tab/>
        </w:r>
        <w:r w:rsidR="00F643D2" w:rsidRPr="00164A77">
          <w:rPr>
            <w:rStyle w:val="Hypertextovodkaz"/>
            <w:noProof/>
          </w:rPr>
          <w:t>Základní principy strategické části</w:t>
        </w:r>
        <w:r w:rsidR="00F643D2">
          <w:rPr>
            <w:noProof/>
            <w:webHidden/>
          </w:rPr>
          <w:tab/>
        </w:r>
        <w:r w:rsidR="00F643D2">
          <w:rPr>
            <w:noProof/>
            <w:webHidden/>
          </w:rPr>
          <w:fldChar w:fldCharType="begin"/>
        </w:r>
        <w:r w:rsidR="00F643D2">
          <w:rPr>
            <w:noProof/>
            <w:webHidden/>
          </w:rPr>
          <w:instrText xml:space="preserve"> PAGEREF _Toc21687763 \h </w:instrText>
        </w:r>
        <w:r w:rsidR="00F643D2">
          <w:rPr>
            <w:noProof/>
            <w:webHidden/>
          </w:rPr>
        </w:r>
        <w:r w:rsidR="00F643D2">
          <w:rPr>
            <w:noProof/>
            <w:webHidden/>
          </w:rPr>
          <w:fldChar w:fldCharType="separate"/>
        </w:r>
        <w:r w:rsidR="00F643D2">
          <w:rPr>
            <w:noProof/>
            <w:webHidden/>
          </w:rPr>
          <w:t>3</w:t>
        </w:r>
        <w:r w:rsidR="00F643D2">
          <w:rPr>
            <w:noProof/>
            <w:webHidden/>
          </w:rPr>
          <w:fldChar w:fldCharType="end"/>
        </w:r>
      </w:hyperlink>
    </w:p>
    <w:p w14:paraId="01818E07" w14:textId="3C19373E" w:rsidR="00F643D2" w:rsidRDefault="00573824">
      <w:pPr>
        <w:pStyle w:val="Obsah2"/>
        <w:tabs>
          <w:tab w:val="left" w:pos="880"/>
          <w:tab w:val="right" w:leader="dot" w:pos="9062"/>
        </w:tabs>
        <w:rPr>
          <w:rFonts w:asciiTheme="minorHAnsi" w:eastAsiaTheme="minorEastAsia" w:hAnsiTheme="minorHAnsi" w:cstheme="minorBidi"/>
          <w:noProof/>
          <w:sz w:val="24"/>
          <w:szCs w:val="24"/>
        </w:rPr>
      </w:pPr>
      <w:hyperlink w:anchor="_Toc21687764" w:history="1">
        <w:r w:rsidR="00F643D2" w:rsidRPr="00164A77">
          <w:rPr>
            <w:rStyle w:val="Hypertextovodkaz"/>
            <w:noProof/>
          </w:rPr>
          <w:t>1.3.</w:t>
        </w:r>
        <w:r w:rsidR="00F643D2">
          <w:rPr>
            <w:rFonts w:asciiTheme="minorHAnsi" w:eastAsiaTheme="minorEastAsia" w:hAnsiTheme="minorHAnsi" w:cstheme="minorBidi"/>
            <w:noProof/>
            <w:sz w:val="24"/>
            <w:szCs w:val="24"/>
          </w:rPr>
          <w:tab/>
        </w:r>
        <w:r w:rsidR="00F643D2" w:rsidRPr="00164A77">
          <w:rPr>
            <w:rStyle w:val="Hypertextovodkaz"/>
            <w:noProof/>
          </w:rPr>
          <w:t>Vazba na strategické dokumenty</w:t>
        </w:r>
        <w:r w:rsidR="00F643D2">
          <w:rPr>
            <w:noProof/>
            <w:webHidden/>
          </w:rPr>
          <w:tab/>
        </w:r>
        <w:r w:rsidR="00F643D2">
          <w:rPr>
            <w:noProof/>
            <w:webHidden/>
          </w:rPr>
          <w:fldChar w:fldCharType="begin"/>
        </w:r>
        <w:r w:rsidR="00F643D2">
          <w:rPr>
            <w:noProof/>
            <w:webHidden/>
          </w:rPr>
          <w:instrText xml:space="preserve"> PAGEREF _Toc21687764 \h </w:instrText>
        </w:r>
        <w:r w:rsidR="00F643D2">
          <w:rPr>
            <w:noProof/>
            <w:webHidden/>
          </w:rPr>
        </w:r>
        <w:r w:rsidR="00F643D2">
          <w:rPr>
            <w:noProof/>
            <w:webHidden/>
          </w:rPr>
          <w:fldChar w:fldCharType="separate"/>
        </w:r>
        <w:r w:rsidR="00F643D2">
          <w:rPr>
            <w:noProof/>
            <w:webHidden/>
          </w:rPr>
          <w:t>4</w:t>
        </w:r>
        <w:r w:rsidR="00F643D2">
          <w:rPr>
            <w:noProof/>
            <w:webHidden/>
          </w:rPr>
          <w:fldChar w:fldCharType="end"/>
        </w:r>
      </w:hyperlink>
    </w:p>
    <w:p w14:paraId="62324562" w14:textId="179540AE" w:rsidR="00F643D2" w:rsidRDefault="00573824">
      <w:pPr>
        <w:pStyle w:val="Obsah2"/>
        <w:tabs>
          <w:tab w:val="left" w:pos="1100"/>
          <w:tab w:val="right" w:leader="dot" w:pos="9062"/>
        </w:tabs>
        <w:rPr>
          <w:rFonts w:asciiTheme="minorHAnsi" w:eastAsiaTheme="minorEastAsia" w:hAnsiTheme="minorHAnsi" w:cstheme="minorBidi"/>
          <w:noProof/>
          <w:sz w:val="24"/>
          <w:szCs w:val="24"/>
        </w:rPr>
      </w:pPr>
      <w:hyperlink w:anchor="_Toc21687765" w:history="1">
        <w:r w:rsidR="00F643D2" w:rsidRPr="00164A77">
          <w:rPr>
            <w:rStyle w:val="Hypertextovodkaz"/>
            <w:noProof/>
          </w:rPr>
          <w:t>1.3.1.</w:t>
        </w:r>
        <w:r w:rsidR="00F643D2">
          <w:rPr>
            <w:rFonts w:asciiTheme="minorHAnsi" w:eastAsiaTheme="minorEastAsia" w:hAnsiTheme="minorHAnsi" w:cstheme="minorBidi"/>
            <w:noProof/>
            <w:sz w:val="24"/>
            <w:szCs w:val="24"/>
          </w:rPr>
          <w:tab/>
        </w:r>
        <w:r w:rsidR="00F643D2" w:rsidRPr="00164A77">
          <w:rPr>
            <w:rStyle w:val="Hypertextovodkaz"/>
            <w:noProof/>
          </w:rPr>
          <w:t>Územně plánovací dokumentace a strategie obcí</w:t>
        </w:r>
        <w:r w:rsidR="00F643D2">
          <w:rPr>
            <w:noProof/>
            <w:webHidden/>
          </w:rPr>
          <w:tab/>
        </w:r>
        <w:r w:rsidR="00F643D2">
          <w:rPr>
            <w:noProof/>
            <w:webHidden/>
          </w:rPr>
          <w:fldChar w:fldCharType="begin"/>
        </w:r>
        <w:r w:rsidR="00F643D2">
          <w:rPr>
            <w:noProof/>
            <w:webHidden/>
          </w:rPr>
          <w:instrText xml:space="preserve"> PAGEREF _Toc21687765 \h </w:instrText>
        </w:r>
        <w:r w:rsidR="00F643D2">
          <w:rPr>
            <w:noProof/>
            <w:webHidden/>
          </w:rPr>
        </w:r>
        <w:r w:rsidR="00F643D2">
          <w:rPr>
            <w:noProof/>
            <w:webHidden/>
          </w:rPr>
          <w:fldChar w:fldCharType="separate"/>
        </w:r>
        <w:r w:rsidR="00F643D2">
          <w:rPr>
            <w:noProof/>
            <w:webHidden/>
          </w:rPr>
          <w:t>4</w:t>
        </w:r>
        <w:r w:rsidR="00F643D2">
          <w:rPr>
            <w:noProof/>
            <w:webHidden/>
          </w:rPr>
          <w:fldChar w:fldCharType="end"/>
        </w:r>
      </w:hyperlink>
    </w:p>
    <w:p w14:paraId="3D9CAC33" w14:textId="2461BE41"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766" w:history="1">
        <w:r w:rsidR="00F643D2" w:rsidRPr="00164A77">
          <w:rPr>
            <w:rStyle w:val="Hypertextovodkaz"/>
            <w:noProof/>
          </w:rPr>
          <w:t>Rozbor územně plánovací dokumentace je uveden v přílohové části tohoto dokumentu.</w:t>
        </w:r>
        <w:r w:rsidR="00F643D2">
          <w:rPr>
            <w:noProof/>
            <w:webHidden/>
          </w:rPr>
          <w:tab/>
        </w:r>
        <w:r w:rsidR="00F643D2">
          <w:rPr>
            <w:noProof/>
            <w:webHidden/>
          </w:rPr>
          <w:fldChar w:fldCharType="begin"/>
        </w:r>
        <w:r w:rsidR="00F643D2">
          <w:rPr>
            <w:noProof/>
            <w:webHidden/>
          </w:rPr>
          <w:instrText xml:space="preserve"> PAGEREF _Toc21687766 \h </w:instrText>
        </w:r>
        <w:r w:rsidR="00F643D2">
          <w:rPr>
            <w:noProof/>
            <w:webHidden/>
          </w:rPr>
        </w:r>
        <w:r w:rsidR="00F643D2">
          <w:rPr>
            <w:noProof/>
            <w:webHidden/>
          </w:rPr>
          <w:fldChar w:fldCharType="separate"/>
        </w:r>
        <w:r w:rsidR="00F643D2">
          <w:rPr>
            <w:noProof/>
            <w:webHidden/>
          </w:rPr>
          <w:t>4</w:t>
        </w:r>
        <w:r w:rsidR="00F643D2">
          <w:rPr>
            <w:noProof/>
            <w:webHidden/>
          </w:rPr>
          <w:fldChar w:fldCharType="end"/>
        </w:r>
      </w:hyperlink>
    </w:p>
    <w:p w14:paraId="3E86FF89" w14:textId="0725E5E5" w:rsidR="00F643D2" w:rsidRDefault="00573824">
      <w:pPr>
        <w:pStyle w:val="Obsah2"/>
        <w:tabs>
          <w:tab w:val="left" w:pos="1100"/>
          <w:tab w:val="right" w:leader="dot" w:pos="9062"/>
        </w:tabs>
        <w:rPr>
          <w:rFonts w:asciiTheme="minorHAnsi" w:eastAsiaTheme="minorEastAsia" w:hAnsiTheme="minorHAnsi" w:cstheme="minorBidi"/>
          <w:noProof/>
          <w:sz w:val="24"/>
          <w:szCs w:val="24"/>
        </w:rPr>
      </w:pPr>
      <w:hyperlink w:anchor="_Toc21687767" w:history="1">
        <w:r w:rsidR="00F643D2" w:rsidRPr="00164A77">
          <w:rPr>
            <w:rStyle w:val="Hypertextovodkaz"/>
            <w:noProof/>
          </w:rPr>
          <w:t>1.3.2.</w:t>
        </w:r>
        <w:r w:rsidR="00F643D2">
          <w:rPr>
            <w:rFonts w:asciiTheme="minorHAnsi" w:eastAsiaTheme="minorEastAsia" w:hAnsiTheme="minorHAnsi" w:cstheme="minorBidi"/>
            <w:noProof/>
            <w:sz w:val="24"/>
            <w:szCs w:val="24"/>
          </w:rPr>
          <w:tab/>
        </w:r>
        <w:r w:rsidR="00F643D2" w:rsidRPr="00164A77">
          <w:rPr>
            <w:rStyle w:val="Hypertextovodkaz"/>
            <w:noProof/>
          </w:rPr>
          <w:t>Strategie svazků obcí působících na Rakovnicku</w:t>
        </w:r>
        <w:r w:rsidR="00F643D2">
          <w:rPr>
            <w:noProof/>
            <w:webHidden/>
          </w:rPr>
          <w:tab/>
        </w:r>
        <w:r w:rsidR="00F643D2">
          <w:rPr>
            <w:noProof/>
            <w:webHidden/>
          </w:rPr>
          <w:fldChar w:fldCharType="begin"/>
        </w:r>
        <w:r w:rsidR="00F643D2">
          <w:rPr>
            <w:noProof/>
            <w:webHidden/>
          </w:rPr>
          <w:instrText xml:space="preserve"> PAGEREF _Toc21687767 \h </w:instrText>
        </w:r>
        <w:r w:rsidR="00F643D2">
          <w:rPr>
            <w:noProof/>
            <w:webHidden/>
          </w:rPr>
        </w:r>
        <w:r w:rsidR="00F643D2">
          <w:rPr>
            <w:noProof/>
            <w:webHidden/>
          </w:rPr>
          <w:fldChar w:fldCharType="separate"/>
        </w:r>
        <w:r w:rsidR="00F643D2">
          <w:rPr>
            <w:noProof/>
            <w:webHidden/>
          </w:rPr>
          <w:t>4</w:t>
        </w:r>
        <w:r w:rsidR="00F643D2">
          <w:rPr>
            <w:noProof/>
            <w:webHidden/>
          </w:rPr>
          <w:fldChar w:fldCharType="end"/>
        </w:r>
      </w:hyperlink>
    </w:p>
    <w:p w14:paraId="5C0610E5" w14:textId="0FE48B95" w:rsidR="00F643D2" w:rsidRDefault="00573824">
      <w:pPr>
        <w:pStyle w:val="Obsah2"/>
        <w:tabs>
          <w:tab w:val="left" w:pos="1100"/>
          <w:tab w:val="right" w:leader="dot" w:pos="9062"/>
        </w:tabs>
        <w:rPr>
          <w:rFonts w:asciiTheme="minorHAnsi" w:eastAsiaTheme="minorEastAsia" w:hAnsiTheme="minorHAnsi" w:cstheme="minorBidi"/>
          <w:noProof/>
          <w:sz w:val="24"/>
          <w:szCs w:val="24"/>
        </w:rPr>
      </w:pPr>
      <w:hyperlink w:anchor="_Toc21687768" w:history="1">
        <w:r w:rsidR="00F643D2" w:rsidRPr="00164A77">
          <w:rPr>
            <w:rStyle w:val="Hypertextovodkaz"/>
            <w:noProof/>
          </w:rPr>
          <w:t>1.3.3.</w:t>
        </w:r>
        <w:r w:rsidR="00F643D2">
          <w:rPr>
            <w:rFonts w:asciiTheme="minorHAnsi" w:eastAsiaTheme="minorEastAsia" w:hAnsiTheme="minorHAnsi" w:cstheme="minorBidi"/>
            <w:noProof/>
            <w:sz w:val="24"/>
            <w:szCs w:val="24"/>
          </w:rPr>
          <w:tab/>
        </w:r>
        <w:r w:rsidR="00F643D2" w:rsidRPr="00164A77">
          <w:rPr>
            <w:rStyle w:val="Hypertextovodkaz"/>
            <w:noProof/>
          </w:rPr>
          <w:t>Strategie subjektů s regionální působností</w:t>
        </w:r>
        <w:r w:rsidR="00F643D2">
          <w:rPr>
            <w:noProof/>
            <w:webHidden/>
          </w:rPr>
          <w:tab/>
        </w:r>
        <w:r w:rsidR="00F643D2">
          <w:rPr>
            <w:noProof/>
            <w:webHidden/>
          </w:rPr>
          <w:fldChar w:fldCharType="begin"/>
        </w:r>
        <w:r w:rsidR="00F643D2">
          <w:rPr>
            <w:noProof/>
            <w:webHidden/>
          </w:rPr>
          <w:instrText xml:space="preserve"> PAGEREF _Toc21687768 \h </w:instrText>
        </w:r>
        <w:r w:rsidR="00F643D2">
          <w:rPr>
            <w:noProof/>
            <w:webHidden/>
          </w:rPr>
        </w:r>
        <w:r w:rsidR="00F643D2">
          <w:rPr>
            <w:noProof/>
            <w:webHidden/>
          </w:rPr>
          <w:fldChar w:fldCharType="separate"/>
        </w:r>
        <w:r w:rsidR="00F643D2">
          <w:rPr>
            <w:noProof/>
            <w:webHidden/>
          </w:rPr>
          <w:t>4</w:t>
        </w:r>
        <w:r w:rsidR="00F643D2">
          <w:rPr>
            <w:noProof/>
            <w:webHidden/>
          </w:rPr>
          <w:fldChar w:fldCharType="end"/>
        </w:r>
      </w:hyperlink>
    </w:p>
    <w:p w14:paraId="6FC31122" w14:textId="17830229" w:rsidR="00F643D2" w:rsidRDefault="00573824">
      <w:pPr>
        <w:pStyle w:val="Obsah2"/>
        <w:tabs>
          <w:tab w:val="left" w:pos="1100"/>
          <w:tab w:val="right" w:leader="dot" w:pos="9062"/>
        </w:tabs>
        <w:rPr>
          <w:rFonts w:asciiTheme="minorHAnsi" w:eastAsiaTheme="minorEastAsia" w:hAnsiTheme="minorHAnsi" w:cstheme="minorBidi"/>
          <w:noProof/>
          <w:sz w:val="24"/>
          <w:szCs w:val="24"/>
        </w:rPr>
      </w:pPr>
      <w:hyperlink w:anchor="_Toc21687769" w:history="1">
        <w:r w:rsidR="00F643D2" w:rsidRPr="00164A77">
          <w:rPr>
            <w:rStyle w:val="Hypertextovodkaz"/>
            <w:noProof/>
          </w:rPr>
          <w:t>1.3.4.</w:t>
        </w:r>
        <w:r w:rsidR="00F643D2">
          <w:rPr>
            <w:rFonts w:asciiTheme="minorHAnsi" w:eastAsiaTheme="minorEastAsia" w:hAnsiTheme="minorHAnsi" w:cstheme="minorBidi"/>
            <w:noProof/>
            <w:sz w:val="24"/>
            <w:szCs w:val="24"/>
          </w:rPr>
          <w:tab/>
        </w:r>
        <w:r w:rsidR="00F643D2" w:rsidRPr="00164A77">
          <w:rPr>
            <w:rStyle w:val="Hypertextovodkaz"/>
            <w:noProof/>
          </w:rPr>
          <w:t>Územně plánovací dokumentace a rozvojové programy kraje</w:t>
        </w:r>
        <w:r w:rsidR="00F643D2">
          <w:rPr>
            <w:noProof/>
            <w:webHidden/>
          </w:rPr>
          <w:tab/>
        </w:r>
        <w:r w:rsidR="00F643D2">
          <w:rPr>
            <w:noProof/>
            <w:webHidden/>
          </w:rPr>
          <w:fldChar w:fldCharType="begin"/>
        </w:r>
        <w:r w:rsidR="00F643D2">
          <w:rPr>
            <w:noProof/>
            <w:webHidden/>
          </w:rPr>
          <w:instrText xml:space="preserve"> PAGEREF _Toc21687769 \h </w:instrText>
        </w:r>
        <w:r w:rsidR="00F643D2">
          <w:rPr>
            <w:noProof/>
            <w:webHidden/>
          </w:rPr>
        </w:r>
        <w:r w:rsidR="00F643D2">
          <w:rPr>
            <w:noProof/>
            <w:webHidden/>
          </w:rPr>
          <w:fldChar w:fldCharType="separate"/>
        </w:r>
        <w:r w:rsidR="00F643D2">
          <w:rPr>
            <w:noProof/>
            <w:webHidden/>
          </w:rPr>
          <w:t>4</w:t>
        </w:r>
        <w:r w:rsidR="00F643D2">
          <w:rPr>
            <w:noProof/>
            <w:webHidden/>
          </w:rPr>
          <w:fldChar w:fldCharType="end"/>
        </w:r>
      </w:hyperlink>
    </w:p>
    <w:p w14:paraId="29752D6E" w14:textId="29610B26" w:rsidR="00F643D2" w:rsidRDefault="00573824">
      <w:pPr>
        <w:pStyle w:val="Obsah2"/>
        <w:tabs>
          <w:tab w:val="left" w:pos="1100"/>
          <w:tab w:val="right" w:leader="dot" w:pos="9062"/>
        </w:tabs>
        <w:rPr>
          <w:rFonts w:asciiTheme="minorHAnsi" w:eastAsiaTheme="minorEastAsia" w:hAnsiTheme="minorHAnsi" w:cstheme="minorBidi"/>
          <w:noProof/>
          <w:sz w:val="24"/>
          <w:szCs w:val="24"/>
        </w:rPr>
      </w:pPr>
      <w:hyperlink w:anchor="_Toc21687770" w:history="1">
        <w:r w:rsidR="00F643D2" w:rsidRPr="00164A77">
          <w:rPr>
            <w:rStyle w:val="Hypertextovodkaz"/>
            <w:noProof/>
          </w:rPr>
          <w:t>1.3.5.</w:t>
        </w:r>
        <w:r w:rsidR="00F643D2">
          <w:rPr>
            <w:rFonts w:asciiTheme="minorHAnsi" w:eastAsiaTheme="minorEastAsia" w:hAnsiTheme="minorHAnsi" w:cstheme="minorBidi"/>
            <w:noProof/>
            <w:sz w:val="24"/>
            <w:szCs w:val="24"/>
          </w:rPr>
          <w:tab/>
        </w:r>
        <w:r w:rsidR="00F643D2" w:rsidRPr="00164A77">
          <w:rPr>
            <w:rStyle w:val="Hypertextovodkaz"/>
            <w:noProof/>
          </w:rPr>
          <w:t>Resortní rozvojové dokumenty</w:t>
        </w:r>
        <w:r w:rsidR="00F643D2">
          <w:rPr>
            <w:noProof/>
            <w:webHidden/>
          </w:rPr>
          <w:tab/>
        </w:r>
        <w:r w:rsidR="00F643D2">
          <w:rPr>
            <w:noProof/>
            <w:webHidden/>
          </w:rPr>
          <w:fldChar w:fldCharType="begin"/>
        </w:r>
        <w:r w:rsidR="00F643D2">
          <w:rPr>
            <w:noProof/>
            <w:webHidden/>
          </w:rPr>
          <w:instrText xml:space="preserve"> PAGEREF _Toc21687770 \h </w:instrText>
        </w:r>
        <w:r w:rsidR="00F643D2">
          <w:rPr>
            <w:noProof/>
            <w:webHidden/>
          </w:rPr>
        </w:r>
        <w:r w:rsidR="00F643D2">
          <w:rPr>
            <w:noProof/>
            <w:webHidden/>
          </w:rPr>
          <w:fldChar w:fldCharType="separate"/>
        </w:r>
        <w:r w:rsidR="00F643D2">
          <w:rPr>
            <w:noProof/>
            <w:webHidden/>
          </w:rPr>
          <w:t>4</w:t>
        </w:r>
        <w:r w:rsidR="00F643D2">
          <w:rPr>
            <w:noProof/>
            <w:webHidden/>
          </w:rPr>
          <w:fldChar w:fldCharType="end"/>
        </w:r>
      </w:hyperlink>
    </w:p>
    <w:p w14:paraId="0F5C93FB" w14:textId="1BC71343" w:rsidR="00F643D2" w:rsidRDefault="00573824">
      <w:pPr>
        <w:pStyle w:val="Obsah2"/>
        <w:tabs>
          <w:tab w:val="left" w:pos="1100"/>
          <w:tab w:val="right" w:leader="dot" w:pos="9062"/>
        </w:tabs>
        <w:rPr>
          <w:rFonts w:asciiTheme="minorHAnsi" w:eastAsiaTheme="minorEastAsia" w:hAnsiTheme="minorHAnsi" w:cstheme="minorBidi"/>
          <w:noProof/>
          <w:sz w:val="24"/>
          <w:szCs w:val="24"/>
        </w:rPr>
      </w:pPr>
      <w:hyperlink w:anchor="_Toc21687771" w:history="1">
        <w:r w:rsidR="00F643D2" w:rsidRPr="00164A77">
          <w:rPr>
            <w:rStyle w:val="Hypertextovodkaz"/>
            <w:noProof/>
          </w:rPr>
          <w:t>1.3.6.</w:t>
        </w:r>
        <w:r w:rsidR="00F643D2">
          <w:rPr>
            <w:rFonts w:asciiTheme="minorHAnsi" w:eastAsiaTheme="minorEastAsia" w:hAnsiTheme="minorHAnsi" w:cstheme="minorBidi"/>
            <w:noProof/>
            <w:sz w:val="24"/>
            <w:szCs w:val="24"/>
          </w:rPr>
          <w:tab/>
        </w:r>
        <w:r w:rsidR="00F643D2" w:rsidRPr="00164A77">
          <w:rPr>
            <w:rStyle w:val="Hypertextovodkaz"/>
            <w:noProof/>
          </w:rPr>
          <w:t>Rozvojové dokumenty národní úrovně</w:t>
        </w:r>
        <w:r w:rsidR="00F643D2">
          <w:rPr>
            <w:noProof/>
            <w:webHidden/>
          </w:rPr>
          <w:tab/>
        </w:r>
        <w:r w:rsidR="00F643D2">
          <w:rPr>
            <w:noProof/>
            <w:webHidden/>
          </w:rPr>
          <w:fldChar w:fldCharType="begin"/>
        </w:r>
        <w:r w:rsidR="00F643D2">
          <w:rPr>
            <w:noProof/>
            <w:webHidden/>
          </w:rPr>
          <w:instrText xml:space="preserve"> PAGEREF _Toc21687771 \h </w:instrText>
        </w:r>
        <w:r w:rsidR="00F643D2">
          <w:rPr>
            <w:noProof/>
            <w:webHidden/>
          </w:rPr>
        </w:r>
        <w:r w:rsidR="00F643D2">
          <w:rPr>
            <w:noProof/>
            <w:webHidden/>
          </w:rPr>
          <w:fldChar w:fldCharType="separate"/>
        </w:r>
        <w:r w:rsidR="00F643D2">
          <w:rPr>
            <w:noProof/>
            <w:webHidden/>
          </w:rPr>
          <w:t>4</w:t>
        </w:r>
        <w:r w:rsidR="00F643D2">
          <w:rPr>
            <w:noProof/>
            <w:webHidden/>
          </w:rPr>
          <w:fldChar w:fldCharType="end"/>
        </w:r>
      </w:hyperlink>
    </w:p>
    <w:p w14:paraId="6DA5AE71" w14:textId="5CC72AA7" w:rsidR="00F643D2" w:rsidRDefault="00573824">
      <w:pPr>
        <w:pStyle w:val="Obsah2"/>
        <w:tabs>
          <w:tab w:val="left" w:pos="880"/>
          <w:tab w:val="right" w:leader="dot" w:pos="9062"/>
        </w:tabs>
        <w:rPr>
          <w:rFonts w:asciiTheme="minorHAnsi" w:eastAsiaTheme="minorEastAsia" w:hAnsiTheme="minorHAnsi" w:cstheme="minorBidi"/>
          <w:noProof/>
          <w:sz w:val="24"/>
          <w:szCs w:val="24"/>
        </w:rPr>
      </w:pPr>
      <w:hyperlink w:anchor="_Toc21687772" w:history="1">
        <w:r w:rsidR="00F643D2" w:rsidRPr="00164A77">
          <w:rPr>
            <w:rStyle w:val="Hypertextovodkaz"/>
            <w:noProof/>
          </w:rPr>
          <w:t>2.</w:t>
        </w:r>
        <w:r w:rsidR="00F643D2">
          <w:rPr>
            <w:rFonts w:asciiTheme="minorHAnsi" w:eastAsiaTheme="minorEastAsia" w:hAnsiTheme="minorHAnsi" w:cstheme="minorBidi"/>
            <w:noProof/>
            <w:sz w:val="24"/>
            <w:szCs w:val="24"/>
          </w:rPr>
          <w:tab/>
        </w:r>
        <w:r w:rsidR="00F643D2" w:rsidRPr="00164A77">
          <w:rPr>
            <w:rStyle w:val="Hypertextovodkaz"/>
            <w:noProof/>
          </w:rPr>
          <w:t>Rozvojové oblasti MAS Rakovnicko</w:t>
        </w:r>
        <w:r w:rsidR="00F643D2">
          <w:rPr>
            <w:noProof/>
            <w:webHidden/>
          </w:rPr>
          <w:tab/>
        </w:r>
        <w:r w:rsidR="00F643D2">
          <w:rPr>
            <w:noProof/>
            <w:webHidden/>
          </w:rPr>
          <w:fldChar w:fldCharType="begin"/>
        </w:r>
        <w:r w:rsidR="00F643D2">
          <w:rPr>
            <w:noProof/>
            <w:webHidden/>
          </w:rPr>
          <w:instrText xml:space="preserve"> PAGEREF _Toc21687772 \h </w:instrText>
        </w:r>
        <w:r w:rsidR="00F643D2">
          <w:rPr>
            <w:noProof/>
            <w:webHidden/>
          </w:rPr>
        </w:r>
        <w:r w:rsidR="00F643D2">
          <w:rPr>
            <w:noProof/>
            <w:webHidden/>
          </w:rPr>
          <w:fldChar w:fldCharType="separate"/>
        </w:r>
        <w:r w:rsidR="00F643D2">
          <w:rPr>
            <w:noProof/>
            <w:webHidden/>
          </w:rPr>
          <w:t>5</w:t>
        </w:r>
        <w:r w:rsidR="00F643D2">
          <w:rPr>
            <w:noProof/>
            <w:webHidden/>
          </w:rPr>
          <w:fldChar w:fldCharType="end"/>
        </w:r>
      </w:hyperlink>
    </w:p>
    <w:p w14:paraId="08220FFA" w14:textId="4D707F8C" w:rsidR="00F643D2" w:rsidRDefault="00573824">
      <w:pPr>
        <w:pStyle w:val="Obsah2"/>
        <w:tabs>
          <w:tab w:val="left" w:pos="880"/>
          <w:tab w:val="right" w:leader="dot" w:pos="9062"/>
        </w:tabs>
        <w:rPr>
          <w:rFonts w:asciiTheme="minorHAnsi" w:eastAsiaTheme="minorEastAsia" w:hAnsiTheme="minorHAnsi" w:cstheme="minorBidi"/>
          <w:noProof/>
          <w:sz w:val="24"/>
          <w:szCs w:val="24"/>
        </w:rPr>
      </w:pPr>
      <w:hyperlink w:anchor="_Toc21687773" w:history="1">
        <w:r w:rsidR="00F643D2" w:rsidRPr="00164A77">
          <w:rPr>
            <w:rStyle w:val="Hypertextovodkaz"/>
            <w:noProof/>
          </w:rPr>
          <w:t>2.1.</w:t>
        </w:r>
        <w:r w:rsidR="00F643D2">
          <w:rPr>
            <w:rFonts w:asciiTheme="minorHAnsi" w:eastAsiaTheme="minorEastAsia" w:hAnsiTheme="minorHAnsi" w:cstheme="minorBidi"/>
            <w:noProof/>
            <w:sz w:val="24"/>
            <w:szCs w:val="24"/>
          </w:rPr>
          <w:tab/>
        </w:r>
        <w:r w:rsidR="00F643D2" w:rsidRPr="00164A77">
          <w:rPr>
            <w:rStyle w:val="Hypertextovodkaz"/>
            <w:noProof/>
          </w:rPr>
          <w:t>Zacílenost Strategie CLLD</w:t>
        </w:r>
        <w:r w:rsidR="00F643D2">
          <w:rPr>
            <w:noProof/>
            <w:webHidden/>
          </w:rPr>
          <w:tab/>
        </w:r>
        <w:r w:rsidR="00F643D2">
          <w:rPr>
            <w:noProof/>
            <w:webHidden/>
          </w:rPr>
          <w:fldChar w:fldCharType="begin"/>
        </w:r>
        <w:r w:rsidR="00F643D2">
          <w:rPr>
            <w:noProof/>
            <w:webHidden/>
          </w:rPr>
          <w:instrText xml:space="preserve"> PAGEREF _Toc21687773 \h </w:instrText>
        </w:r>
        <w:r w:rsidR="00F643D2">
          <w:rPr>
            <w:noProof/>
            <w:webHidden/>
          </w:rPr>
        </w:r>
        <w:r w:rsidR="00F643D2">
          <w:rPr>
            <w:noProof/>
            <w:webHidden/>
          </w:rPr>
          <w:fldChar w:fldCharType="separate"/>
        </w:r>
        <w:r w:rsidR="00F643D2">
          <w:rPr>
            <w:noProof/>
            <w:webHidden/>
          </w:rPr>
          <w:t>5</w:t>
        </w:r>
        <w:r w:rsidR="00F643D2">
          <w:rPr>
            <w:noProof/>
            <w:webHidden/>
          </w:rPr>
          <w:fldChar w:fldCharType="end"/>
        </w:r>
      </w:hyperlink>
    </w:p>
    <w:p w14:paraId="1DCBA517" w14:textId="53EC06ED"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74" w:history="1">
        <w:r w:rsidR="00F643D2">
          <w:rPr>
            <w:noProof/>
            <w:webHidden/>
          </w:rPr>
          <w:tab/>
        </w:r>
        <w:r w:rsidR="00F643D2">
          <w:rPr>
            <w:noProof/>
            <w:webHidden/>
          </w:rPr>
          <w:fldChar w:fldCharType="begin"/>
        </w:r>
        <w:r w:rsidR="00F643D2">
          <w:rPr>
            <w:noProof/>
            <w:webHidden/>
          </w:rPr>
          <w:instrText xml:space="preserve"> PAGEREF _Toc21687774 \h </w:instrText>
        </w:r>
        <w:r w:rsidR="00F643D2">
          <w:rPr>
            <w:noProof/>
            <w:webHidden/>
          </w:rPr>
        </w:r>
        <w:r w:rsidR="00F643D2">
          <w:rPr>
            <w:noProof/>
            <w:webHidden/>
          </w:rPr>
          <w:fldChar w:fldCharType="separate"/>
        </w:r>
        <w:r w:rsidR="00F643D2">
          <w:rPr>
            <w:noProof/>
            <w:webHidden/>
          </w:rPr>
          <w:t>8</w:t>
        </w:r>
        <w:r w:rsidR="00F643D2">
          <w:rPr>
            <w:noProof/>
            <w:webHidden/>
          </w:rPr>
          <w:fldChar w:fldCharType="end"/>
        </w:r>
      </w:hyperlink>
    </w:p>
    <w:p w14:paraId="288930D5" w14:textId="7575D9D1" w:rsidR="00F643D2" w:rsidRDefault="00573824">
      <w:pPr>
        <w:pStyle w:val="Obsah1"/>
        <w:rPr>
          <w:rFonts w:asciiTheme="minorHAnsi" w:eastAsiaTheme="minorEastAsia" w:hAnsiTheme="minorHAnsi" w:cstheme="minorBidi"/>
          <w:noProof/>
          <w:sz w:val="24"/>
          <w:szCs w:val="24"/>
        </w:rPr>
      </w:pPr>
      <w:hyperlink w:anchor="_Toc21687775" w:history="1">
        <w:r w:rsidR="00F643D2">
          <w:rPr>
            <w:noProof/>
            <w:webHidden/>
          </w:rPr>
          <w:tab/>
        </w:r>
        <w:r w:rsidR="00F643D2">
          <w:rPr>
            <w:noProof/>
            <w:webHidden/>
          </w:rPr>
          <w:fldChar w:fldCharType="begin"/>
        </w:r>
        <w:r w:rsidR="00F643D2">
          <w:rPr>
            <w:noProof/>
            <w:webHidden/>
          </w:rPr>
          <w:instrText xml:space="preserve"> PAGEREF _Toc21687775 \h </w:instrText>
        </w:r>
        <w:r w:rsidR="00F643D2">
          <w:rPr>
            <w:noProof/>
            <w:webHidden/>
          </w:rPr>
        </w:r>
        <w:r w:rsidR="00F643D2">
          <w:rPr>
            <w:noProof/>
            <w:webHidden/>
          </w:rPr>
          <w:fldChar w:fldCharType="separate"/>
        </w:r>
        <w:r w:rsidR="00F643D2">
          <w:rPr>
            <w:noProof/>
            <w:webHidden/>
          </w:rPr>
          <w:t>8</w:t>
        </w:r>
        <w:r w:rsidR="00F643D2">
          <w:rPr>
            <w:noProof/>
            <w:webHidden/>
          </w:rPr>
          <w:fldChar w:fldCharType="end"/>
        </w:r>
      </w:hyperlink>
    </w:p>
    <w:p w14:paraId="32232E2D" w14:textId="60F2769F" w:rsidR="00F643D2" w:rsidRDefault="00573824">
      <w:pPr>
        <w:pStyle w:val="Obsah1"/>
        <w:rPr>
          <w:rFonts w:asciiTheme="minorHAnsi" w:eastAsiaTheme="minorEastAsia" w:hAnsiTheme="minorHAnsi" w:cstheme="minorBidi"/>
          <w:noProof/>
          <w:sz w:val="24"/>
          <w:szCs w:val="24"/>
        </w:rPr>
      </w:pPr>
      <w:hyperlink w:anchor="_Toc21687776" w:history="1">
        <w:r w:rsidR="00F643D2" w:rsidRPr="00164A77">
          <w:rPr>
            <w:rStyle w:val="Hypertextovodkaz"/>
            <w:noProof/>
          </w:rPr>
          <w:t>Strategický cíl 1 „Zvýšení atraktivity a funkcí krajiny“</w:t>
        </w:r>
        <w:r w:rsidR="00F643D2">
          <w:rPr>
            <w:noProof/>
            <w:webHidden/>
          </w:rPr>
          <w:tab/>
        </w:r>
        <w:r w:rsidR="00F643D2">
          <w:rPr>
            <w:noProof/>
            <w:webHidden/>
          </w:rPr>
          <w:fldChar w:fldCharType="begin"/>
        </w:r>
        <w:r w:rsidR="00F643D2">
          <w:rPr>
            <w:noProof/>
            <w:webHidden/>
          </w:rPr>
          <w:instrText xml:space="preserve"> PAGEREF _Toc21687776 \h </w:instrText>
        </w:r>
        <w:r w:rsidR="00F643D2">
          <w:rPr>
            <w:noProof/>
            <w:webHidden/>
          </w:rPr>
        </w:r>
        <w:r w:rsidR="00F643D2">
          <w:rPr>
            <w:noProof/>
            <w:webHidden/>
          </w:rPr>
          <w:fldChar w:fldCharType="separate"/>
        </w:r>
        <w:r w:rsidR="00F643D2">
          <w:rPr>
            <w:noProof/>
            <w:webHidden/>
          </w:rPr>
          <w:t>9</w:t>
        </w:r>
        <w:r w:rsidR="00F643D2">
          <w:rPr>
            <w:noProof/>
            <w:webHidden/>
          </w:rPr>
          <w:fldChar w:fldCharType="end"/>
        </w:r>
      </w:hyperlink>
    </w:p>
    <w:p w14:paraId="0AAF432D" w14:textId="24573AAC"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777" w:history="1">
        <w:r w:rsidR="00F643D2" w:rsidRPr="00164A77">
          <w:rPr>
            <w:rStyle w:val="Hypertextovodkaz"/>
            <w:i/>
            <w:noProof/>
          </w:rPr>
          <w:t>Specifický cíl 1.1 Ochrana původní krajiny s vysokou ekologickou hodnotou</w:t>
        </w:r>
        <w:r w:rsidR="00F643D2">
          <w:rPr>
            <w:noProof/>
            <w:webHidden/>
          </w:rPr>
          <w:tab/>
        </w:r>
        <w:r w:rsidR="00F643D2">
          <w:rPr>
            <w:noProof/>
            <w:webHidden/>
          </w:rPr>
          <w:fldChar w:fldCharType="begin"/>
        </w:r>
        <w:r w:rsidR="00F643D2">
          <w:rPr>
            <w:noProof/>
            <w:webHidden/>
          </w:rPr>
          <w:instrText xml:space="preserve"> PAGEREF _Toc21687777 \h </w:instrText>
        </w:r>
        <w:r w:rsidR="00F643D2">
          <w:rPr>
            <w:noProof/>
            <w:webHidden/>
          </w:rPr>
        </w:r>
        <w:r w:rsidR="00F643D2">
          <w:rPr>
            <w:noProof/>
            <w:webHidden/>
          </w:rPr>
          <w:fldChar w:fldCharType="separate"/>
        </w:r>
        <w:r w:rsidR="00F643D2">
          <w:rPr>
            <w:noProof/>
            <w:webHidden/>
          </w:rPr>
          <w:t>9</w:t>
        </w:r>
        <w:r w:rsidR="00F643D2">
          <w:rPr>
            <w:noProof/>
            <w:webHidden/>
          </w:rPr>
          <w:fldChar w:fldCharType="end"/>
        </w:r>
      </w:hyperlink>
    </w:p>
    <w:p w14:paraId="00B0CC20" w14:textId="6B71B5A8"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78" w:history="1">
        <w:r w:rsidR="00F643D2" w:rsidRPr="00164A77">
          <w:rPr>
            <w:rStyle w:val="Hypertextovodkaz"/>
            <w:i/>
            <w:noProof/>
          </w:rPr>
          <w:t>Opatření 1.1.1. Podpora likvidace invazních druhů rostlin</w:t>
        </w:r>
        <w:r w:rsidR="00F643D2">
          <w:rPr>
            <w:noProof/>
            <w:webHidden/>
          </w:rPr>
          <w:tab/>
        </w:r>
        <w:r w:rsidR="00F643D2">
          <w:rPr>
            <w:noProof/>
            <w:webHidden/>
          </w:rPr>
          <w:fldChar w:fldCharType="begin"/>
        </w:r>
        <w:r w:rsidR="00F643D2">
          <w:rPr>
            <w:noProof/>
            <w:webHidden/>
          </w:rPr>
          <w:instrText xml:space="preserve"> PAGEREF _Toc21687778 \h </w:instrText>
        </w:r>
        <w:r w:rsidR="00F643D2">
          <w:rPr>
            <w:noProof/>
            <w:webHidden/>
          </w:rPr>
        </w:r>
        <w:r w:rsidR="00F643D2">
          <w:rPr>
            <w:noProof/>
            <w:webHidden/>
          </w:rPr>
          <w:fldChar w:fldCharType="separate"/>
        </w:r>
        <w:r w:rsidR="00F643D2">
          <w:rPr>
            <w:noProof/>
            <w:webHidden/>
          </w:rPr>
          <w:t>9</w:t>
        </w:r>
        <w:r w:rsidR="00F643D2">
          <w:rPr>
            <w:noProof/>
            <w:webHidden/>
          </w:rPr>
          <w:fldChar w:fldCharType="end"/>
        </w:r>
      </w:hyperlink>
    </w:p>
    <w:p w14:paraId="199392A3" w14:textId="6DDDA329"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79" w:history="1">
        <w:r w:rsidR="00F643D2" w:rsidRPr="00164A77">
          <w:rPr>
            <w:rStyle w:val="Hypertextovodkaz"/>
            <w:i/>
            <w:noProof/>
          </w:rPr>
          <w:t>Opatření 1.1.2. Výsadba zeleně v polních enklávách</w:t>
        </w:r>
        <w:r w:rsidR="00F643D2">
          <w:rPr>
            <w:noProof/>
            <w:webHidden/>
          </w:rPr>
          <w:tab/>
        </w:r>
        <w:r w:rsidR="00F643D2">
          <w:rPr>
            <w:noProof/>
            <w:webHidden/>
          </w:rPr>
          <w:fldChar w:fldCharType="begin"/>
        </w:r>
        <w:r w:rsidR="00F643D2">
          <w:rPr>
            <w:noProof/>
            <w:webHidden/>
          </w:rPr>
          <w:instrText xml:space="preserve"> PAGEREF _Toc21687779 \h </w:instrText>
        </w:r>
        <w:r w:rsidR="00F643D2">
          <w:rPr>
            <w:noProof/>
            <w:webHidden/>
          </w:rPr>
        </w:r>
        <w:r w:rsidR="00F643D2">
          <w:rPr>
            <w:noProof/>
            <w:webHidden/>
          </w:rPr>
          <w:fldChar w:fldCharType="separate"/>
        </w:r>
        <w:r w:rsidR="00F643D2">
          <w:rPr>
            <w:noProof/>
            <w:webHidden/>
          </w:rPr>
          <w:t>10</w:t>
        </w:r>
        <w:r w:rsidR="00F643D2">
          <w:rPr>
            <w:noProof/>
            <w:webHidden/>
          </w:rPr>
          <w:fldChar w:fldCharType="end"/>
        </w:r>
      </w:hyperlink>
    </w:p>
    <w:p w14:paraId="4D6D34BB" w14:textId="6328CC84"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780" w:history="1">
        <w:r w:rsidR="00F643D2" w:rsidRPr="00164A77">
          <w:rPr>
            <w:rStyle w:val="Hypertextovodkaz"/>
            <w:i/>
            <w:noProof/>
          </w:rPr>
          <w:t>Specifický cíl 1.2 Zlepšování prostupnosti krajiny</w:t>
        </w:r>
        <w:r w:rsidR="00F643D2">
          <w:rPr>
            <w:noProof/>
            <w:webHidden/>
          </w:rPr>
          <w:tab/>
        </w:r>
        <w:r w:rsidR="00F643D2">
          <w:rPr>
            <w:noProof/>
            <w:webHidden/>
          </w:rPr>
          <w:fldChar w:fldCharType="begin"/>
        </w:r>
        <w:r w:rsidR="00F643D2">
          <w:rPr>
            <w:noProof/>
            <w:webHidden/>
          </w:rPr>
          <w:instrText xml:space="preserve"> PAGEREF _Toc21687780 \h </w:instrText>
        </w:r>
        <w:r w:rsidR="00F643D2">
          <w:rPr>
            <w:noProof/>
            <w:webHidden/>
          </w:rPr>
        </w:r>
        <w:r w:rsidR="00F643D2">
          <w:rPr>
            <w:noProof/>
            <w:webHidden/>
          </w:rPr>
          <w:fldChar w:fldCharType="separate"/>
        </w:r>
        <w:r w:rsidR="00F643D2">
          <w:rPr>
            <w:noProof/>
            <w:webHidden/>
          </w:rPr>
          <w:t>11</w:t>
        </w:r>
        <w:r w:rsidR="00F643D2">
          <w:rPr>
            <w:noProof/>
            <w:webHidden/>
          </w:rPr>
          <w:fldChar w:fldCharType="end"/>
        </w:r>
      </w:hyperlink>
    </w:p>
    <w:p w14:paraId="718CD424" w14:textId="6377DB01"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81" w:history="1">
        <w:r w:rsidR="00F643D2" w:rsidRPr="00164A77">
          <w:rPr>
            <w:rStyle w:val="Hypertextovodkaz"/>
            <w:i/>
            <w:noProof/>
          </w:rPr>
          <w:t>Opatření 1.2.1. Obnova a údržba polních cest</w:t>
        </w:r>
        <w:r w:rsidR="00F643D2">
          <w:rPr>
            <w:noProof/>
            <w:webHidden/>
          </w:rPr>
          <w:tab/>
        </w:r>
        <w:r w:rsidR="00F643D2">
          <w:rPr>
            <w:noProof/>
            <w:webHidden/>
          </w:rPr>
          <w:fldChar w:fldCharType="begin"/>
        </w:r>
        <w:r w:rsidR="00F643D2">
          <w:rPr>
            <w:noProof/>
            <w:webHidden/>
          </w:rPr>
          <w:instrText xml:space="preserve"> PAGEREF _Toc21687781 \h </w:instrText>
        </w:r>
        <w:r w:rsidR="00F643D2">
          <w:rPr>
            <w:noProof/>
            <w:webHidden/>
          </w:rPr>
        </w:r>
        <w:r w:rsidR="00F643D2">
          <w:rPr>
            <w:noProof/>
            <w:webHidden/>
          </w:rPr>
          <w:fldChar w:fldCharType="separate"/>
        </w:r>
        <w:r w:rsidR="00F643D2">
          <w:rPr>
            <w:noProof/>
            <w:webHidden/>
          </w:rPr>
          <w:t>11</w:t>
        </w:r>
        <w:r w:rsidR="00F643D2">
          <w:rPr>
            <w:noProof/>
            <w:webHidden/>
          </w:rPr>
          <w:fldChar w:fldCharType="end"/>
        </w:r>
      </w:hyperlink>
    </w:p>
    <w:p w14:paraId="42B3684E" w14:textId="49E0B7B5"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82" w:history="1">
        <w:r w:rsidR="00F643D2" w:rsidRPr="00164A77">
          <w:rPr>
            <w:rStyle w:val="Hypertextovodkaz"/>
            <w:i/>
            <w:noProof/>
          </w:rPr>
          <w:t>Opatření 1.2.2. Zlepšování prostupnosti krajiny podél vodních toků</w:t>
        </w:r>
        <w:r w:rsidR="00F643D2">
          <w:rPr>
            <w:noProof/>
            <w:webHidden/>
          </w:rPr>
          <w:tab/>
        </w:r>
        <w:r w:rsidR="00F643D2">
          <w:rPr>
            <w:noProof/>
            <w:webHidden/>
          </w:rPr>
          <w:fldChar w:fldCharType="begin"/>
        </w:r>
        <w:r w:rsidR="00F643D2">
          <w:rPr>
            <w:noProof/>
            <w:webHidden/>
          </w:rPr>
          <w:instrText xml:space="preserve"> PAGEREF _Toc21687782 \h </w:instrText>
        </w:r>
        <w:r w:rsidR="00F643D2">
          <w:rPr>
            <w:noProof/>
            <w:webHidden/>
          </w:rPr>
        </w:r>
        <w:r w:rsidR="00F643D2">
          <w:rPr>
            <w:noProof/>
            <w:webHidden/>
          </w:rPr>
          <w:fldChar w:fldCharType="separate"/>
        </w:r>
        <w:r w:rsidR="00F643D2">
          <w:rPr>
            <w:noProof/>
            <w:webHidden/>
          </w:rPr>
          <w:t>12</w:t>
        </w:r>
        <w:r w:rsidR="00F643D2">
          <w:rPr>
            <w:noProof/>
            <w:webHidden/>
          </w:rPr>
          <w:fldChar w:fldCharType="end"/>
        </w:r>
      </w:hyperlink>
    </w:p>
    <w:p w14:paraId="77B562A8" w14:textId="540AEB19"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83" w:history="1">
        <w:r w:rsidR="00F643D2" w:rsidRPr="00164A77">
          <w:rPr>
            <w:rStyle w:val="Hypertextovodkaz"/>
            <w:i/>
            <w:noProof/>
          </w:rPr>
          <w:t>Opatření 1.2.3. Nákup techniky pro údržbu krajiny</w:t>
        </w:r>
        <w:r w:rsidR="00F643D2">
          <w:rPr>
            <w:noProof/>
            <w:webHidden/>
          </w:rPr>
          <w:tab/>
        </w:r>
        <w:r w:rsidR="00F643D2">
          <w:rPr>
            <w:noProof/>
            <w:webHidden/>
          </w:rPr>
          <w:fldChar w:fldCharType="begin"/>
        </w:r>
        <w:r w:rsidR="00F643D2">
          <w:rPr>
            <w:noProof/>
            <w:webHidden/>
          </w:rPr>
          <w:instrText xml:space="preserve"> PAGEREF _Toc21687783 \h </w:instrText>
        </w:r>
        <w:r w:rsidR="00F643D2">
          <w:rPr>
            <w:noProof/>
            <w:webHidden/>
          </w:rPr>
        </w:r>
        <w:r w:rsidR="00F643D2">
          <w:rPr>
            <w:noProof/>
            <w:webHidden/>
          </w:rPr>
          <w:fldChar w:fldCharType="separate"/>
        </w:r>
        <w:r w:rsidR="00F643D2">
          <w:rPr>
            <w:noProof/>
            <w:webHidden/>
          </w:rPr>
          <w:t>12</w:t>
        </w:r>
        <w:r w:rsidR="00F643D2">
          <w:rPr>
            <w:noProof/>
            <w:webHidden/>
          </w:rPr>
          <w:fldChar w:fldCharType="end"/>
        </w:r>
      </w:hyperlink>
    </w:p>
    <w:p w14:paraId="0496BD92" w14:textId="13B51857"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784" w:history="1">
        <w:r w:rsidR="00F643D2" w:rsidRPr="00164A77">
          <w:rPr>
            <w:rStyle w:val="Hypertextovodkaz"/>
            <w:i/>
            <w:noProof/>
          </w:rPr>
          <w:t>Specifický cíl 1.3 Zvyšování ochranné, estetické a funkční hodnoty zemědělské krajiny</w:t>
        </w:r>
        <w:r w:rsidR="00F643D2">
          <w:rPr>
            <w:noProof/>
            <w:webHidden/>
          </w:rPr>
          <w:tab/>
        </w:r>
        <w:r w:rsidR="00F643D2">
          <w:rPr>
            <w:noProof/>
            <w:webHidden/>
          </w:rPr>
          <w:fldChar w:fldCharType="begin"/>
        </w:r>
        <w:r w:rsidR="00F643D2">
          <w:rPr>
            <w:noProof/>
            <w:webHidden/>
          </w:rPr>
          <w:instrText xml:space="preserve"> PAGEREF _Toc21687784 \h </w:instrText>
        </w:r>
        <w:r w:rsidR="00F643D2">
          <w:rPr>
            <w:noProof/>
            <w:webHidden/>
          </w:rPr>
        </w:r>
        <w:r w:rsidR="00F643D2">
          <w:rPr>
            <w:noProof/>
            <w:webHidden/>
          </w:rPr>
          <w:fldChar w:fldCharType="separate"/>
        </w:r>
        <w:r w:rsidR="00F643D2">
          <w:rPr>
            <w:noProof/>
            <w:webHidden/>
          </w:rPr>
          <w:t>13</w:t>
        </w:r>
        <w:r w:rsidR="00F643D2">
          <w:rPr>
            <w:noProof/>
            <w:webHidden/>
          </w:rPr>
          <w:fldChar w:fldCharType="end"/>
        </w:r>
      </w:hyperlink>
    </w:p>
    <w:p w14:paraId="25F34B4E" w14:textId="7C19D23A"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85" w:history="1">
        <w:r w:rsidR="00F643D2" w:rsidRPr="00164A77">
          <w:rPr>
            <w:rStyle w:val="Hypertextovodkaz"/>
            <w:i/>
            <w:noProof/>
          </w:rPr>
          <w:t>Opatření 1.3.1. Revitalizace krajiny, biokoridory, lokální ÚSES</w:t>
        </w:r>
        <w:r w:rsidR="00F643D2">
          <w:rPr>
            <w:noProof/>
            <w:webHidden/>
          </w:rPr>
          <w:tab/>
        </w:r>
        <w:r w:rsidR="00F643D2">
          <w:rPr>
            <w:noProof/>
            <w:webHidden/>
          </w:rPr>
          <w:fldChar w:fldCharType="begin"/>
        </w:r>
        <w:r w:rsidR="00F643D2">
          <w:rPr>
            <w:noProof/>
            <w:webHidden/>
          </w:rPr>
          <w:instrText xml:space="preserve"> PAGEREF _Toc21687785 \h </w:instrText>
        </w:r>
        <w:r w:rsidR="00F643D2">
          <w:rPr>
            <w:noProof/>
            <w:webHidden/>
          </w:rPr>
        </w:r>
        <w:r w:rsidR="00F643D2">
          <w:rPr>
            <w:noProof/>
            <w:webHidden/>
          </w:rPr>
          <w:fldChar w:fldCharType="separate"/>
        </w:r>
        <w:r w:rsidR="00F643D2">
          <w:rPr>
            <w:noProof/>
            <w:webHidden/>
          </w:rPr>
          <w:t>14</w:t>
        </w:r>
        <w:r w:rsidR="00F643D2">
          <w:rPr>
            <w:noProof/>
            <w:webHidden/>
          </w:rPr>
          <w:fldChar w:fldCharType="end"/>
        </w:r>
      </w:hyperlink>
    </w:p>
    <w:p w14:paraId="019CAAD5" w14:textId="4791869C"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86" w:history="1">
        <w:r w:rsidR="00F643D2" w:rsidRPr="00164A77">
          <w:rPr>
            <w:rStyle w:val="Hypertextovodkaz"/>
            <w:i/>
            <w:noProof/>
          </w:rPr>
          <w:t>Opatření 1.3.2. Zvyšování retenční schopnosti krajiny</w:t>
        </w:r>
        <w:r w:rsidR="00F643D2">
          <w:rPr>
            <w:noProof/>
            <w:webHidden/>
          </w:rPr>
          <w:tab/>
        </w:r>
        <w:r w:rsidR="00F643D2">
          <w:rPr>
            <w:noProof/>
            <w:webHidden/>
          </w:rPr>
          <w:fldChar w:fldCharType="begin"/>
        </w:r>
        <w:r w:rsidR="00F643D2">
          <w:rPr>
            <w:noProof/>
            <w:webHidden/>
          </w:rPr>
          <w:instrText xml:space="preserve"> PAGEREF _Toc21687786 \h </w:instrText>
        </w:r>
        <w:r w:rsidR="00F643D2">
          <w:rPr>
            <w:noProof/>
            <w:webHidden/>
          </w:rPr>
        </w:r>
        <w:r w:rsidR="00F643D2">
          <w:rPr>
            <w:noProof/>
            <w:webHidden/>
          </w:rPr>
          <w:fldChar w:fldCharType="separate"/>
        </w:r>
        <w:r w:rsidR="00F643D2">
          <w:rPr>
            <w:noProof/>
            <w:webHidden/>
          </w:rPr>
          <w:t>15</w:t>
        </w:r>
        <w:r w:rsidR="00F643D2">
          <w:rPr>
            <w:noProof/>
            <w:webHidden/>
          </w:rPr>
          <w:fldChar w:fldCharType="end"/>
        </w:r>
      </w:hyperlink>
    </w:p>
    <w:p w14:paraId="72526965" w14:textId="199A3BE3"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87" w:history="1">
        <w:r w:rsidR="00F643D2" w:rsidRPr="00164A77">
          <w:rPr>
            <w:rStyle w:val="Hypertextovodkaz"/>
            <w:i/>
            <w:noProof/>
          </w:rPr>
          <w:t>Opatření 1.3.3. Snižování větrné a vodní eroze</w:t>
        </w:r>
        <w:r w:rsidR="00F643D2">
          <w:rPr>
            <w:noProof/>
            <w:webHidden/>
          </w:rPr>
          <w:tab/>
        </w:r>
        <w:r w:rsidR="00F643D2">
          <w:rPr>
            <w:noProof/>
            <w:webHidden/>
          </w:rPr>
          <w:fldChar w:fldCharType="begin"/>
        </w:r>
        <w:r w:rsidR="00F643D2">
          <w:rPr>
            <w:noProof/>
            <w:webHidden/>
          </w:rPr>
          <w:instrText xml:space="preserve"> PAGEREF _Toc21687787 \h </w:instrText>
        </w:r>
        <w:r w:rsidR="00F643D2">
          <w:rPr>
            <w:noProof/>
            <w:webHidden/>
          </w:rPr>
        </w:r>
        <w:r w:rsidR="00F643D2">
          <w:rPr>
            <w:noProof/>
            <w:webHidden/>
          </w:rPr>
          <w:fldChar w:fldCharType="separate"/>
        </w:r>
        <w:r w:rsidR="00F643D2">
          <w:rPr>
            <w:noProof/>
            <w:webHidden/>
          </w:rPr>
          <w:t>16</w:t>
        </w:r>
        <w:r w:rsidR="00F643D2">
          <w:rPr>
            <w:noProof/>
            <w:webHidden/>
          </w:rPr>
          <w:fldChar w:fldCharType="end"/>
        </w:r>
      </w:hyperlink>
    </w:p>
    <w:p w14:paraId="5EA2347D" w14:textId="7CB1D45E"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88" w:history="1">
        <w:r w:rsidR="00F643D2" w:rsidRPr="00164A77">
          <w:rPr>
            <w:rStyle w:val="Hypertextovodkaz"/>
            <w:i/>
            <w:noProof/>
          </w:rPr>
          <w:t>Opatření 1.3.4. Ochrana krajiny a území obcí před povodněmi</w:t>
        </w:r>
        <w:r w:rsidR="00F643D2">
          <w:rPr>
            <w:noProof/>
            <w:webHidden/>
          </w:rPr>
          <w:tab/>
        </w:r>
        <w:r w:rsidR="00F643D2">
          <w:rPr>
            <w:noProof/>
            <w:webHidden/>
          </w:rPr>
          <w:fldChar w:fldCharType="begin"/>
        </w:r>
        <w:r w:rsidR="00F643D2">
          <w:rPr>
            <w:noProof/>
            <w:webHidden/>
          </w:rPr>
          <w:instrText xml:space="preserve"> PAGEREF _Toc21687788 \h </w:instrText>
        </w:r>
        <w:r w:rsidR="00F643D2">
          <w:rPr>
            <w:noProof/>
            <w:webHidden/>
          </w:rPr>
        </w:r>
        <w:r w:rsidR="00F643D2">
          <w:rPr>
            <w:noProof/>
            <w:webHidden/>
          </w:rPr>
          <w:fldChar w:fldCharType="separate"/>
        </w:r>
        <w:r w:rsidR="00F643D2">
          <w:rPr>
            <w:noProof/>
            <w:webHidden/>
          </w:rPr>
          <w:t>16</w:t>
        </w:r>
        <w:r w:rsidR="00F643D2">
          <w:rPr>
            <w:noProof/>
            <w:webHidden/>
          </w:rPr>
          <w:fldChar w:fldCharType="end"/>
        </w:r>
      </w:hyperlink>
    </w:p>
    <w:p w14:paraId="0FC47AE7" w14:textId="470BE977"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89" w:history="1">
        <w:r w:rsidR="00F643D2" w:rsidRPr="00164A77">
          <w:rPr>
            <w:rStyle w:val="Hypertextovodkaz"/>
            <w:i/>
            <w:noProof/>
          </w:rPr>
          <w:t>Opatření 1.3.5. Pozemkové úpravy</w:t>
        </w:r>
        <w:r w:rsidR="00F643D2">
          <w:rPr>
            <w:noProof/>
            <w:webHidden/>
          </w:rPr>
          <w:tab/>
        </w:r>
        <w:r w:rsidR="00F643D2">
          <w:rPr>
            <w:noProof/>
            <w:webHidden/>
          </w:rPr>
          <w:fldChar w:fldCharType="begin"/>
        </w:r>
        <w:r w:rsidR="00F643D2">
          <w:rPr>
            <w:noProof/>
            <w:webHidden/>
          </w:rPr>
          <w:instrText xml:space="preserve"> PAGEREF _Toc21687789 \h </w:instrText>
        </w:r>
        <w:r w:rsidR="00F643D2">
          <w:rPr>
            <w:noProof/>
            <w:webHidden/>
          </w:rPr>
        </w:r>
        <w:r w:rsidR="00F643D2">
          <w:rPr>
            <w:noProof/>
            <w:webHidden/>
          </w:rPr>
          <w:fldChar w:fldCharType="separate"/>
        </w:r>
        <w:r w:rsidR="00F643D2">
          <w:rPr>
            <w:noProof/>
            <w:webHidden/>
          </w:rPr>
          <w:t>17</w:t>
        </w:r>
        <w:r w:rsidR="00F643D2">
          <w:rPr>
            <w:noProof/>
            <w:webHidden/>
          </w:rPr>
          <w:fldChar w:fldCharType="end"/>
        </w:r>
      </w:hyperlink>
    </w:p>
    <w:p w14:paraId="7FAB9B13" w14:textId="44540D02"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790" w:history="1">
        <w:r w:rsidR="00F643D2" w:rsidRPr="00164A77">
          <w:rPr>
            <w:rStyle w:val="Hypertextovodkaz"/>
            <w:i/>
            <w:noProof/>
          </w:rPr>
          <w:t>Specifický cíl 1.4 Podpora lesnictví a lesního hospodářství</w:t>
        </w:r>
        <w:r w:rsidR="00F643D2">
          <w:rPr>
            <w:noProof/>
            <w:webHidden/>
          </w:rPr>
          <w:tab/>
        </w:r>
        <w:r w:rsidR="00F643D2">
          <w:rPr>
            <w:noProof/>
            <w:webHidden/>
          </w:rPr>
          <w:fldChar w:fldCharType="begin"/>
        </w:r>
        <w:r w:rsidR="00F643D2">
          <w:rPr>
            <w:noProof/>
            <w:webHidden/>
          </w:rPr>
          <w:instrText xml:space="preserve"> PAGEREF _Toc21687790 \h </w:instrText>
        </w:r>
        <w:r w:rsidR="00F643D2">
          <w:rPr>
            <w:noProof/>
            <w:webHidden/>
          </w:rPr>
        </w:r>
        <w:r w:rsidR="00F643D2">
          <w:rPr>
            <w:noProof/>
            <w:webHidden/>
          </w:rPr>
          <w:fldChar w:fldCharType="separate"/>
        </w:r>
        <w:r w:rsidR="00F643D2">
          <w:rPr>
            <w:noProof/>
            <w:webHidden/>
          </w:rPr>
          <w:t>18</w:t>
        </w:r>
        <w:r w:rsidR="00F643D2">
          <w:rPr>
            <w:noProof/>
            <w:webHidden/>
          </w:rPr>
          <w:fldChar w:fldCharType="end"/>
        </w:r>
      </w:hyperlink>
    </w:p>
    <w:p w14:paraId="756919B7" w14:textId="3F0A5036"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91" w:history="1">
        <w:r w:rsidR="00F643D2" w:rsidRPr="00164A77">
          <w:rPr>
            <w:rStyle w:val="Hypertextovodkaz"/>
            <w:i/>
            <w:noProof/>
          </w:rPr>
          <w:t>Opatření 1.4.1. Péče o lesy</w:t>
        </w:r>
        <w:r w:rsidR="00F643D2">
          <w:rPr>
            <w:noProof/>
            <w:webHidden/>
          </w:rPr>
          <w:tab/>
        </w:r>
        <w:r w:rsidR="00F643D2">
          <w:rPr>
            <w:noProof/>
            <w:webHidden/>
          </w:rPr>
          <w:fldChar w:fldCharType="begin"/>
        </w:r>
        <w:r w:rsidR="00F643D2">
          <w:rPr>
            <w:noProof/>
            <w:webHidden/>
          </w:rPr>
          <w:instrText xml:space="preserve"> PAGEREF _Toc21687791 \h </w:instrText>
        </w:r>
        <w:r w:rsidR="00F643D2">
          <w:rPr>
            <w:noProof/>
            <w:webHidden/>
          </w:rPr>
        </w:r>
        <w:r w:rsidR="00F643D2">
          <w:rPr>
            <w:noProof/>
            <w:webHidden/>
          </w:rPr>
          <w:fldChar w:fldCharType="separate"/>
        </w:r>
        <w:r w:rsidR="00F643D2">
          <w:rPr>
            <w:noProof/>
            <w:webHidden/>
          </w:rPr>
          <w:t>18</w:t>
        </w:r>
        <w:r w:rsidR="00F643D2">
          <w:rPr>
            <w:noProof/>
            <w:webHidden/>
          </w:rPr>
          <w:fldChar w:fldCharType="end"/>
        </w:r>
      </w:hyperlink>
    </w:p>
    <w:p w14:paraId="5C0C7E62" w14:textId="42DE9AF0"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92" w:history="1">
        <w:r w:rsidR="00F643D2" w:rsidRPr="00164A77">
          <w:rPr>
            <w:rStyle w:val="Hypertextovodkaz"/>
            <w:i/>
            <w:noProof/>
          </w:rPr>
          <w:t>Opatření 1.4.2. Rozšiřování lesních ploch</w:t>
        </w:r>
        <w:r w:rsidR="00F643D2">
          <w:rPr>
            <w:noProof/>
            <w:webHidden/>
          </w:rPr>
          <w:tab/>
        </w:r>
        <w:r w:rsidR="00F643D2">
          <w:rPr>
            <w:noProof/>
            <w:webHidden/>
          </w:rPr>
          <w:fldChar w:fldCharType="begin"/>
        </w:r>
        <w:r w:rsidR="00F643D2">
          <w:rPr>
            <w:noProof/>
            <w:webHidden/>
          </w:rPr>
          <w:instrText xml:space="preserve"> PAGEREF _Toc21687792 \h </w:instrText>
        </w:r>
        <w:r w:rsidR="00F643D2">
          <w:rPr>
            <w:noProof/>
            <w:webHidden/>
          </w:rPr>
        </w:r>
        <w:r w:rsidR="00F643D2">
          <w:rPr>
            <w:noProof/>
            <w:webHidden/>
          </w:rPr>
          <w:fldChar w:fldCharType="separate"/>
        </w:r>
        <w:r w:rsidR="00F643D2">
          <w:rPr>
            <w:noProof/>
            <w:webHidden/>
          </w:rPr>
          <w:t>19</w:t>
        </w:r>
        <w:r w:rsidR="00F643D2">
          <w:rPr>
            <w:noProof/>
            <w:webHidden/>
          </w:rPr>
          <w:fldChar w:fldCharType="end"/>
        </w:r>
      </w:hyperlink>
    </w:p>
    <w:p w14:paraId="66596E02" w14:textId="274FFE8A"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93" w:history="1">
        <w:r w:rsidR="00F643D2" w:rsidRPr="00164A77">
          <w:rPr>
            <w:rStyle w:val="Hypertextovodkaz"/>
            <w:i/>
            <w:noProof/>
          </w:rPr>
          <w:t>Opatření 1.4.3. Infrastruktura a neproduktivní investice v lesích</w:t>
        </w:r>
        <w:r w:rsidR="00F643D2">
          <w:rPr>
            <w:noProof/>
            <w:webHidden/>
          </w:rPr>
          <w:tab/>
        </w:r>
        <w:r w:rsidR="00F643D2">
          <w:rPr>
            <w:noProof/>
            <w:webHidden/>
          </w:rPr>
          <w:fldChar w:fldCharType="begin"/>
        </w:r>
        <w:r w:rsidR="00F643D2">
          <w:rPr>
            <w:noProof/>
            <w:webHidden/>
          </w:rPr>
          <w:instrText xml:space="preserve"> PAGEREF _Toc21687793 \h </w:instrText>
        </w:r>
        <w:r w:rsidR="00F643D2">
          <w:rPr>
            <w:noProof/>
            <w:webHidden/>
          </w:rPr>
        </w:r>
        <w:r w:rsidR="00F643D2">
          <w:rPr>
            <w:noProof/>
            <w:webHidden/>
          </w:rPr>
          <w:fldChar w:fldCharType="separate"/>
        </w:r>
        <w:r w:rsidR="00F643D2">
          <w:rPr>
            <w:noProof/>
            <w:webHidden/>
          </w:rPr>
          <w:t>19</w:t>
        </w:r>
        <w:r w:rsidR="00F643D2">
          <w:rPr>
            <w:noProof/>
            <w:webHidden/>
          </w:rPr>
          <w:fldChar w:fldCharType="end"/>
        </w:r>
      </w:hyperlink>
    </w:p>
    <w:p w14:paraId="0FDE3EF6" w14:textId="5DDC7860"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94" w:history="1">
        <w:r w:rsidR="00F643D2" w:rsidRPr="00164A77">
          <w:rPr>
            <w:rStyle w:val="Hypertextovodkaz"/>
            <w:i/>
            <w:noProof/>
          </w:rPr>
          <w:t>Opatření 1.4.4. Nákup techniky pro hospodaření v lesích</w:t>
        </w:r>
        <w:r w:rsidR="00F643D2">
          <w:rPr>
            <w:noProof/>
            <w:webHidden/>
          </w:rPr>
          <w:tab/>
        </w:r>
        <w:r w:rsidR="00F643D2">
          <w:rPr>
            <w:noProof/>
            <w:webHidden/>
          </w:rPr>
          <w:fldChar w:fldCharType="begin"/>
        </w:r>
        <w:r w:rsidR="00F643D2">
          <w:rPr>
            <w:noProof/>
            <w:webHidden/>
          </w:rPr>
          <w:instrText xml:space="preserve"> PAGEREF _Toc21687794 \h </w:instrText>
        </w:r>
        <w:r w:rsidR="00F643D2">
          <w:rPr>
            <w:noProof/>
            <w:webHidden/>
          </w:rPr>
        </w:r>
        <w:r w:rsidR="00F643D2">
          <w:rPr>
            <w:noProof/>
            <w:webHidden/>
          </w:rPr>
          <w:fldChar w:fldCharType="separate"/>
        </w:r>
        <w:r w:rsidR="00F643D2">
          <w:rPr>
            <w:noProof/>
            <w:webHidden/>
          </w:rPr>
          <w:t>20</w:t>
        </w:r>
        <w:r w:rsidR="00F643D2">
          <w:rPr>
            <w:noProof/>
            <w:webHidden/>
          </w:rPr>
          <w:fldChar w:fldCharType="end"/>
        </w:r>
      </w:hyperlink>
    </w:p>
    <w:p w14:paraId="5C221CFC" w14:textId="66ADBAB9"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95" w:history="1">
        <w:r w:rsidR="00F643D2" w:rsidRPr="00164A77">
          <w:rPr>
            <w:rStyle w:val="Hypertextovodkaz"/>
            <w:i/>
            <w:noProof/>
          </w:rPr>
          <w:t>Opatření 1.4.5. Podpora zpracování dřevní hmoty</w:t>
        </w:r>
        <w:r w:rsidR="00F643D2">
          <w:rPr>
            <w:noProof/>
            <w:webHidden/>
          </w:rPr>
          <w:tab/>
        </w:r>
        <w:r w:rsidR="00F643D2">
          <w:rPr>
            <w:noProof/>
            <w:webHidden/>
          </w:rPr>
          <w:fldChar w:fldCharType="begin"/>
        </w:r>
        <w:r w:rsidR="00F643D2">
          <w:rPr>
            <w:noProof/>
            <w:webHidden/>
          </w:rPr>
          <w:instrText xml:space="preserve"> PAGEREF _Toc21687795 \h </w:instrText>
        </w:r>
        <w:r w:rsidR="00F643D2">
          <w:rPr>
            <w:noProof/>
            <w:webHidden/>
          </w:rPr>
        </w:r>
        <w:r w:rsidR="00F643D2">
          <w:rPr>
            <w:noProof/>
            <w:webHidden/>
          </w:rPr>
          <w:fldChar w:fldCharType="separate"/>
        </w:r>
        <w:r w:rsidR="00F643D2">
          <w:rPr>
            <w:noProof/>
            <w:webHidden/>
          </w:rPr>
          <w:t>21</w:t>
        </w:r>
        <w:r w:rsidR="00F643D2">
          <w:rPr>
            <w:noProof/>
            <w:webHidden/>
          </w:rPr>
          <w:fldChar w:fldCharType="end"/>
        </w:r>
      </w:hyperlink>
    </w:p>
    <w:p w14:paraId="23BEE38A" w14:textId="1018B77D"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796" w:history="1">
        <w:r w:rsidR="00F643D2" w:rsidRPr="00164A77">
          <w:rPr>
            <w:rStyle w:val="Hypertextovodkaz"/>
            <w:i/>
            <w:noProof/>
          </w:rPr>
          <w:t>Specifický cíl 1.5 Ekologická výchova v oblasti ochrany přírody a krajiny</w:t>
        </w:r>
        <w:r w:rsidR="00F643D2">
          <w:rPr>
            <w:noProof/>
            <w:webHidden/>
          </w:rPr>
          <w:tab/>
        </w:r>
        <w:r w:rsidR="00F643D2">
          <w:rPr>
            <w:noProof/>
            <w:webHidden/>
          </w:rPr>
          <w:fldChar w:fldCharType="begin"/>
        </w:r>
        <w:r w:rsidR="00F643D2">
          <w:rPr>
            <w:noProof/>
            <w:webHidden/>
          </w:rPr>
          <w:instrText xml:space="preserve"> PAGEREF _Toc21687796 \h </w:instrText>
        </w:r>
        <w:r w:rsidR="00F643D2">
          <w:rPr>
            <w:noProof/>
            <w:webHidden/>
          </w:rPr>
        </w:r>
        <w:r w:rsidR="00F643D2">
          <w:rPr>
            <w:noProof/>
            <w:webHidden/>
          </w:rPr>
          <w:fldChar w:fldCharType="separate"/>
        </w:r>
        <w:r w:rsidR="00F643D2">
          <w:rPr>
            <w:noProof/>
            <w:webHidden/>
          </w:rPr>
          <w:t>21</w:t>
        </w:r>
        <w:r w:rsidR="00F643D2">
          <w:rPr>
            <w:noProof/>
            <w:webHidden/>
          </w:rPr>
          <w:fldChar w:fldCharType="end"/>
        </w:r>
      </w:hyperlink>
    </w:p>
    <w:p w14:paraId="6D2BDF80" w14:textId="526F92C6"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97" w:history="1">
        <w:r w:rsidR="00F643D2" w:rsidRPr="00164A77">
          <w:rPr>
            <w:rStyle w:val="Hypertextovodkaz"/>
            <w:i/>
            <w:noProof/>
          </w:rPr>
          <w:t>Opatření 1.5.1. Edukační programy pro děti a mládež</w:t>
        </w:r>
        <w:r w:rsidR="00F643D2">
          <w:rPr>
            <w:noProof/>
            <w:webHidden/>
          </w:rPr>
          <w:tab/>
        </w:r>
        <w:r w:rsidR="00F643D2">
          <w:rPr>
            <w:noProof/>
            <w:webHidden/>
          </w:rPr>
          <w:fldChar w:fldCharType="begin"/>
        </w:r>
        <w:r w:rsidR="00F643D2">
          <w:rPr>
            <w:noProof/>
            <w:webHidden/>
          </w:rPr>
          <w:instrText xml:space="preserve"> PAGEREF _Toc21687797 \h </w:instrText>
        </w:r>
        <w:r w:rsidR="00F643D2">
          <w:rPr>
            <w:noProof/>
            <w:webHidden/>
          </w:rPr>
        </w:r>
        <w:r w:rsidR="00F643D2">
          <w:rPr>
            <w:noProof/>
            <w:webHidden/>
          </w:rPr>
          <w:fldChar w:fldCharType="separate"/>
        </w:r>
        <w:r w:rsidR="00F643D2">
          <w:rPr>
            <w:noProof/>
            <w:webHidden/>
          </w:rPr>
          <w:t>21</w:t>
        </w:r>
        <w:r w:rsidR="00F643D2">
          <w:rPr>
            <w:noProof/>
            <w:webHidden/>
          </w:rPr>
          <w:fldChar w:fldCharType="end"/>
        </w:r>
      </w:hyperlink>
    </w:p>
    <w:p w14:paraId="472A1E72" w14:textId="69BD7366"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98" w:history="1">
        <w:r w:rsidR="00F643D2" w:rsidRPr="00164A77">
          <w:rPr>
            <w:rStyle w:val="Hypertextovodkaz"/>
            <w:i/>
            <w:noProof/>
          </w:rPr>
          <w:t>Opatření 1.5.2. Naučné a osvětové programy pro veřejnost</w:t>
        </w:r>
        <w:r w:rsidR="00F643D2">
          <w:rPr>
            <w:noProof/>
            <w:webHidden/>
          </w:rPr>
          <w:tab/>
        </w:r>
        <w:r w:rsidR="00F643D2">
          <w:rPr>
            <w:noProof/>
            <w:webHidden/>
          </w:rPr>
          <w:fldChar w:fldCharType="begin"/>
        </w:r>
        <w:r w:rsidR="00F643D2">
          <w:rPr>
            <w:noProof/>
            <w:webHidden/>
          </w:rPr>
          <w:instrText xml:space="preserve"> PAGEREF _Toc21687798 \h </w:instrText>
        </w:r>
        <w:r w:rsidR="00F643D2">
          <w:rPr>
            <w:noProof/>
            <w:webHidden/>
          </w:rPr>
        </w:r>
        <w:r w:rsidR="00F643D2">
          <w:rPr>
            <w:noProof/>
            <w:webHidden/>
          </w:rPr>
          <w:fldChar w:fldCharType="separate"/>
        </w:r>
        <w:r w:rsidR="00F643D2">
          <w:rPr>
            <w:noProof/>
            <w:webHidden/>
          </w:rPr>
          <w:t>22</w:t>
        </w:r>
        <w:r w:rsidR="00F643D2">
          <w:rPr>
            <w:noProof/>
            <w:webHidden/>
          </w:rPr>
          <w:fldChar w:fldCharType="end"/>
        </w:r>
      </w:hyperlink>
    </w:p>
    <w:p w14:paraId="35DED973" w14:textId="57EC6F1D"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799" w:history="1">
        <w:r w:rsidR="00F643D2" w:rsidRPr="00164A77">
          <w:rPr>
            <w:rStyle w:val="Hypertextovodkaz"/>
            <w:i/>
            <w:noProof/>
          </w:rPr>
          <w:t>Opatření 1.5.3. Podpora publicity zvláště chráněných území a území NATURA 2000</w:t>
        </w:r>
        <w:r w:rsidR="00F643D2">
          <w:rPr>
            <w:noProof/>
            <w:webHidden/>
          </w:rPr>
          <w:tab/>
        </w:r>
        <w:r w:rsidR="00F643D2">
          <w:rPr>
            <w:noProof/>
            <w:webHidden/>
          </w:rPr>
          <w:fldChar w:fldCharType="begin"/>
        </w:r>
        <w:r w:rsidR="00F643D2">
          <w:rPr>
            <w:noProof/>
            <w:webHidden/>
          </w:rPr>
          <w:instrText xml:space="preserve"> PAGEREF _Toc21687799 \h </w:instrText>
        </w:r>
        <w:r w:rsidR="00F643D2">
          <w:rPr>
            <w:noProof/>
            <w:webHidden/>
          </w:rPr>
        </w:r>
        <w:r w:rsidR="00F643D2">
          <w:rPr>
            <w:noProof/>
            <w:webHidden/>
          </w:rPr>
          <w:fldChar w:fldCharType="separate"/>
        </w:r>
        <w:r w:rsidR="00F643D2">
          <w:rPr>
            <w:noProof/>
            <w:webHidden/>
          </w:rPr>
          <w:t>23</w:t>
        </w:r>
        <w:r w:rsidR="00F643D2">
          <w:rPr>
            <w:noProof/>
            <w:webHidden/>
          </w:rPr>
          <w:fldChar w:fldCharType="end"/>
        </w:r>
      </w:hyperlink>
    </w:p>
    <w:p w14:paraId="4148E90B" w14:textId="62F31321"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00" w:history="1">
        <w:r w:rsidR="00F643D2" w:rsidRPr="00164A77">
          <w:rPr>
            <w:rStyle w:val="Hypertextovodkaz"/>
            <w:i/>
            <w:noProof/>
          </w:rPr>
          <w:t>Opatření 1.5.4.  Podpora konání environmentálních akcí k ochraně přírody</w:t>
        </w:r>
        <w:r w:rsidR="00F643D2">
          <w:rPr>
            <w:noProof/>
            <w:webHidden/>
          </w:rPr>
          <w:tab/>
        </w:r>
        <w:r w:rsidR="00F643D2">
          <w:rPr>
            <w:noProof/>
            <w:webHidden/>
          </w:rPr>
          <w:fldChar w:fldCharType="begin"/>
        </w:r>
        <w:r w:rsidR="00F643D2">
          <w:rPr>
            <w:noProof/>
            <w:webHidden/>
          </w:rPr>
          <w:instrText xml:space="preserve"> PAGEREF _Toc21687800 \h </w:instrText>
        </w:r>
        <w:r w:rsidR="00F643D2">
          <w:rPr>
            <w:noProof/>
            <w:webHidden/>
          </w:rPr>
        </w:r>
        <w:r w:rsidR="00F643D2">
          <w:rPr>
            <w:noProof/>
            <w:webHidden/>
          </w:rPr>
          <w:fldChar w:fldCharType="separate"/>
        </w:r>
        <w:r w:rsidR="00F643D2">
          <w:rPr>
            <w:noProof/>
            <w:webHidden/>
          </w:rPr>
          <w:t>24</w:t>
        </w:r>
        <w:r w:rsidR="00F643D2">
          <w:rPr>
            <w:noProof/>
            <w:webHidden/>
          </w:rPr>
          <w:fldChar w:fldCharType="end"/>
        </w:r>
      </w:hyperlink>
    </w:p>
    <w:p w14:paraId="252123CA" w14:textId="5D581DA6" w:rsidR="00F643D2" w:rsidRDefault="00573824">
      <w:pPr>
        <w:pStyle w:val="Obsah1"/>
        <w:rPr>
          <w:rFonts w:asciiTheme="minorHAnsi" w:eastAsiaTheme="minorEastAsia" w:hAnsiTheme="minorHAnsi" w:cstheme="minorBidi"/>
          <w:noProof/>
          <w:sz w:val="24"/>
          <w:szCs w:val="24"/>
        </w:rPr>
      </w:pPr>
      <w:hyperlink w:anchor="_Toc21687801" w:history="1">
        <w:r w:rsidR="00F643D2" w:rsidRPr="00164A77">
          <w:rPr>
            <w:rStyle w:val="Hypertextovodkaz"/>
            <w:noProof/>
          </w:rPr>
          <w:t>Strategický cíl 2 „Zlepšení kvality života ve venkovských oblastech“</w:t>
        </w:r>
        <w:r w:rsidR="00F643D2">
          <w:rPr>
            <w:noProof/>
            <w:webHidden/>
          </w:rPr>
          <w:tab/>
        </w:r>
        <w:r w:rsidR="00F643D2">
          <w:rPr>
            <w:noProof/>
            <w:webHidden/>
          </w:rPr>
          <w:fldChar w:fldCharType="begin"/>
        </w:r>
        <w:r w:rsidR="00F643D2">
          <w:rPr>
            <w:noProof/>
            <w:webHidden/>
          </w:rPr>
          <w:instrText xml:space="preserve"> PAGEREF _Toc21687801 \h </w:instrText>
        </w:r>
        <w:r w:rsidR="00F643D2">
          <w:rPr>
            <w:noProof/>
            <w:webHidden/>
          </w:rPr>
        </w:r>
        <w:r w:rsidR="00F643D2">
          <w:rPr>
            <w:noProof/>
            <w:webHidden/>
          </w:rPr>
          <w:fldChar w:fldCharType="separate"/>
        </w:r>
        <w:r w:rsidR="00F643D2">
          <w:rPr>
            <w:noProof/>
            <w:webHidden/>
          </w:rPr>
          <w:t>25</w:t>
        </w:r>
        <w:r w:rsidR="00F643D2">
          <w:rPr>
            <w:noProof/>
            <w:webHidden/>
          </w:rPr>
          <w:fldChar w:fldCharType="end"/>
        </w:r>
      </w:hyperlink>
    </w:p>
    <w:p w14:paraId="0366B93B" w14:textId="501FAEE3"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02" w:history="1">
        <w:r w:rsidR="00F643D2" w:rsidRPr="00164A77">
          <w:rPr>
            <w:rStyle w:val="Hypertextovodkaz"/>
            <w:i/>
            <w:noProof/>
          </w:rPr>
          <w:t>Specifický cíl 2.1 Technická infrastruktura</w:t>
        </w:r>
        <w:r w:rsidR="00F643D2">
          <w:rPr>
            <w:noProof/>
            <w:webHidden/>
          </w:rPr>
          <w:tab/>
        </w:r>
        <w:r w:rsidR="00F643D2">
          <w:rPr>
            <w:noProof/>
            <w:webHidden/>
          </w:rPr>
          <w:fldChar w:fldCharType="begin"/>
        </w:r>
        <w:r w:rsidR="00F643D2">
          <w:rPr>
            <w:noProof/>
            <w:webHidden/>
          </w:rPr>
          <w:instrText xml:space="preserve"> PAGEREF _Toc21687802 \h </w:instrText>
        </w:r>
        <w:r w:rsidR="00F643D2">
          <w:rPr>
            <w:noProof/>
            <w:webHidden/>
          </w:rPr>
        </w:r>
        <w:r w:rsidR="00F643D2">
          <w:rPr>
            <w:noProof/>
            <w:webHidden/>
          </w:rPr>
          <w:fldChar w:fldCharType="separate"/>
        </w:r>
        <w:r w:rsidR="00F643D2">
          <w:rPr>
            <w:noProof/>
            <w:webHidden/>
          </w:rPr>
          <w:t>25</w:t>
        </w:r>
        <w:r w:rsidR="00F643D2">
          <w:rPr>
            <w:noProof/>
            <w:webHidden/>
          </w:rPr>
          <w:fldChar w:fldCharType="end"/>
        </w:r>
      </w:hyperlink>
    </w:p>
    <w:p w14:paraId="16DCAC6E" w14:textId="638E757A"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03" w:history="1">
        <w:r w:rsidR="00F643D2" w:rsidRPr="00164A77">
          <w:rPr>
            <w:rStyle w:val="Hypertextovodkaz"/>
            <w:i/>
            <w:noProof/>
          </w:rPr>
          <w:t>Opatření 2.1.1. Zajištění zásobování obyvatelstva pitnou vodou</w:t>
        </w:r>
        <w:r w:rsidR="00F643D2">
          <w:rPr>
            <w:noProof/>
            <w:webHidden/>
          </w:rPr>
          <w:tab/>
        </w:r>
        <w:r w:rsidR="00F643D2">
          <w:rPr>
            <w:noProof/>
            <w:webHidden/>
          </w:rPr>
          <w:fldChar w:fldCharType="begin"/>
        </w:r>
        <w:r w:rsidR="00F643D2">
          <w:rPr>
            <w:noProof/>
            <w:webHidden/>
          </w:rPr>
          <w:instrText xml:space="preserve"> PAGEREF _Toc21687803 \h </w:instrText>
        </w:r>
        <w:r w:rsidR="00F643D2">
          <w:rPr>
            <w:noProof/>
            <w:webHidden/>
          </w:rPr>
        </w:r>
        <w:r w:rsidR="00F643D2">
          <w:rPr>
            <w:noProof/>
            <w:webHidden/>
          </w:rPr>
          <w:fldChar w:fldCharType="separate"/>
        </w:r>
        <w:r w:rsidR="00F643D2">
          <w:rPr>
            <w:noProof/>
            <w:webHidden/>
          </w:rPr>
          <w:t>25</w:t>
        </w:r>
        <w:r w:rsidR="00F643D2">
          <w:rPr>
            <w:noProof/>
            <w:webHidden/>
          </w:rPr>
          <w:fldChar w:fldCharType="end"/>
        </w:r>
      </w:hyperlink>
    </w:p>
    <w:p w14:paraId="2ACFC0F1" w14:textId="5CB40C1F"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04" w:history="1">
        <w:r w:rsidR="00F643D2" w:rsidRPr="00164A77">
          <w:rPr>
            <w:rStyle w:val="Hypertextovodkaz"/>
            <w:i/>
            <w:noProof/>
          </w:rPr>
          <w:t>Opatření 2.1.2. Snížení znečištění povrchových a podzemních vod v obcích</w:t>
        </w:r>
        <w:r w:rsidR="00F643D2">
          <w:rPr>
            <w:noProof/>
            <w:webHidden/>
          </w:rPr>
          <w:tab/>
        </w:r>
        <w:r w:rsidR="00F643D2">
          <w:rPr>
            <w:noProof/>
            <w:webHidden/>
          </w:rPr>
          <w:fldChar w:fldCharType="begin"/>
        </w:r>
        <w:r w:rsidR="00F643D2">
          <w:rPr>
            <w:noProof/>
            <w:webHidden/>
          </w:rPr>
          <w:instrText xml:space="preserve"> PAGEREF _Toc21687804 \h </w:instrText>
        </w:r>
        <w:r w:rsidR="00F643D2">
          <w:rPr>
            <w:noProof/>
            <w:webHidden/>
          </w:rPr>
        </w:r>
        <w:r w:rsidR="00F643D2">
          <w:rPr>
            <w:noProof/>
            <w:webHidden/>
          </w:rPr>
          <w:fldChar w:fldCharType="separate"/>
        </w:r>
        <w:r w:rsidR="00F643D2">
          <w:rPr>
            <w:noProof/>
            <w:webHidden/>
          </w:rPr>
          <w:t>26</w:t>
        </w:r>
        <w:r w:rsidR="00F643D2">
          <w:rPr>
            <w:noProof/>
            <w:webHidden/>
          </w:rPr>
          <w:fldChar w:fldCharType="end"/>
        </w:r>
      </w:hyperlink>
    </w:p>
    <w:p w14:paraId="7F29B43D" w14:textId="76C7DCE6"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05" w:history="1">
        <w:r w:rsidR="00F643D2" w:rsidRPr="00164A77">
          <w:rPr>
            <w:rStyle w:val="Hypertextovodkaz"/>
            <w:i/>
            <w:noProof/>
          </w:rPr>
          <w:t>Specifický cíl 2.2 Doprava</w:t>
        </w:r>
        <w:r w:rsidR="00F643D2">
          <w:rPr>
            <w:noProof/>
            <w:webHidden/>
          </w:rPr>
          <w:tab/>
        </w:r>
        <w:r w:rsidR="00F643D2">
          <w:rPr>
            <w:noProof/>
            <w:webHidden/>
          </w:rPr>
          <w:fldChar w:fldCharType="begin"/>
        </w:r>
        <w:r w:rsidR="00F643D2">
          <w:rPr>
            <w:noProof/>
            <w:webHidden/>
          </w:rPr>
          <w:instrText xml:space="preserve"> PAGEREF _Toc21687805 \h </w:instrText>
        </w:r>
        <w:r w:rsidR="00F643D2">
          <w:rPr>
            <w:noProof/>
            <w:webHidden/>
          </w:rPr>
        </w:r>
        <w:r w:rsidR="00F643D2">
          <w:rPr>
            <w:noProof/>
            <w:webHidden/>
          </w:rPr>
          <w:fldChar w:fldCharType="separate"/>
        </w:r>
        <w:r w:rsidR="00F643D2">
          <w:rPr>
            <w:noProof/>
            <w:webHidden/>
          </w:rPr>
          <w:t>26</w:t>
        </w:r>
        <w:r w:rsidR="00F643D2">
          <w:rPr>
            <w:noProof/>
            <w:webHidden/>
          </w:rPr>
          <w:fldChar w:fldCharType="end"/>
        </w:r>
      </w:hyperlink>
    </w:p>
    <w:p w14:paraId="7DF48E6E" w14:textId="6447F660"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06" w:history="1">
        <w:r w:rsidR="00F643D2" w:rsidRPr="00164A77">
          <w:rPr>
            <w:rStyle w:val="Hypertextovodkaz"/>
            <w:i/>
            <w:noProof/>
          </w:rPr>
          <w:t>Opatření 2.2.1. Obnova místních komunikací</w:t>
        </w:r>
        <w:r w:rsidR="00F643D2">
          <w:rPr>
            <w:noProof/>
            <w:webHidden/>
          </w:rPr>
          <w:tab/>
        </w:r>
        <w:r w:rsidR="00F643D2">
          <w:rPr>
            <w:noProof/>
            <w:webHidden/>
          </w:rPr>
          <w:fldChar w:fldCharType="begin"/>
        </w:r>
        <w:r w:rsidR="00F643D2">
          <w:rPr>
            <w:noProof/>
            <w:webHidden/>
          </w:rPr>
          <w:instrText xml:space="preserve"> PAGEREF _Toc21687806 \h </w:instrText>
        </w:r>
        <w:r w:rsidR="00F643D2">
          <w:rPr>
            <w:noProof/>
            <w:webHidden/>
          </w:rPr>
        </w:r>
        <w:r w:rsidR="00F643D2">
          <w:rPr>
            <w:noProof/>
            <w:webHidden/>
          </w:rPr>
          <w:fldChar w:fldCharType="separate"/>
        </w:r>
        <w:r w:rsidR="00F643D2">
          <w:rPr>
            <w:noProof/>
            <w:webHidden/>
          </w:rPr>
          <w:t>27</w:t>
        </w:r>
        <w:r w:rsidR="00F643D2">
          <w:rPr>
            <w:noProof/>
            <w:webHidden/>
          </w:rPr>
          <w:fldChar w:fldCharType="end"/>
        </w:r>
      </w:hyperlink>
    </w:p>
    <w:p w14:paraId="2A08FEFC" w14:textId="31D79954"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07" w:history="1">
        <w:r w:rsidR="00F643D2" w:rsidRPr="00164A77">
          <w:rPr>
            <w:rStyle w:val="Hypertextovodkaz"/>
            <w:i/>
            <w:noProof/>
          </w:rPr>
          <w:t>Opatření 2.2.2. Infrastruktura pro cyklistickou dopravu</w:t>
        </w:r>
        <w:r w:rsidR="00F643D2">
          <w:rPr>
            <w:noProof/>
            <w:webHidden/>
          </w:rPr>
          <w:tab/>
        </w:r>
        <w:r w:rsidR="00F643D2">
          <w:rPr>
            <w:noProof/>
            <w:webHidden/>
          </w:rPr>
          <w:fldChar w:fldCharType="begin"/>
        </w:r>
        <w:r w:rsidR="00F643D2">
          <w:rPr>
            <w:noProof/>
            <w:webHidden/>
          </w:rPr>
          <w:instrText xml:space="preserve"> PAGEREF _Toc21687807 \h </w:instrText>
        </w:r>
        <w:r w:rsidR="00F643D2">
          <w:rPr>
            <w:noProof/>
            <w:webHidden/>
          </w:rPr>
        </w:r>
        <w:r w:rsidR="00F643D2">
          <w:rPr>
            <w:noProof/>
            <w:webHidden/>
          </w:rPr>
          <w:fldChar w:fldCharType="separate"/>
        </w:r>
        <w:r w:rsidR="00F643D2">
          <w:rPr>
            <w:noProof/>
            <w:webHidden/>
          </w:rPr>
          <w:t>27</w:t>
        </w:r>
        <w:r w:rsidR="00F643D2">
          <w:rPr>
            <w:noProof/>
            <w:webHidden/>
          </w:rPr>
          <w:fldChar w:fldCharType="end"/>
        </w:r>
      </w:hyperlink>
    </w:p>
    <w:p w14:paraId="362AC81D" w14:textId="2C9FDCD2"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08" w:history="1">
        <w:r w:rsidR="00F643D2" w:rsidRPr="00164A77">
          <w:rPr>
            <w:rStyle w:val="Hypertextovodkaz"/>
            <w:i/>
            <w:noProof/>
          </w:rPr>
          <w:t>Opatření 2.2.3. Opatření ke zvyšování bezpečnosti dopravy</w:t>
        </w:r>
        <w:r w:rsidR="00F643D2">
          <w:rPr>
            <w:noProof/>
            <w:webHidden/>
          </w:rPr>
          <w:tab/>
        </w:r>
        <w:r w:rsidR="00F643D2">
          <w:rPr>
            <w:noProof/>
            <w:webHidden/>
          </w:rPr>
          <w:fldChar w:fldCharType="begin"/>
        </w:r>
        <w:r w:rsidR="00F643D2">
          <w:rPr>
            <w:noProof/>
            <w:webHidden/>
          </w:rPr>
          <w:instrText xml:space="preserve"> PAGEREF _Toc21687808 \h </w:instrText>
        </w:r>
        <w:r w:rsidR="00F643D2">
          <w:rPr>
            <w:noProof/>
            <w:webHidden/>
          </w:rPr>
        </w:r>
        <w:r w:rsidR="00F643D2">
          <w:rPr>
            <w:noProof/>
            <w:webHidden/>
          </w:rPr>
          <w:fldChar w:fldCharType="separate"/>
        </w:r>
        <w:r w:rsidR="00F643D2">
          <w:rPr>
            <w:noProof/>
            <w:webHidden/>
          </w:rPr>
          <w:t>28</w:t>
        </w:r>
        <w:r w:rsidR="00F643D2">
          <w:rPr>
            <w:noProof/>
            <w:webHidden/>
          </w:rPr>
          <w:fldChar w:fldCharType="end"/>
        </w:r>
      </w:hyperlink>
    </w:p>
    <w:p w14:paraId="224BCDB7" w14:textId="6B9D867C"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09" w:history="1">
        <w:r w:rsidR="00F643D2" w:rsidRPr="00164A77">
          <w:rPr>
            <w:rStyle w:val="Hypertextovodkaz"/>
            <w:i/>
            <w:noProof/>
          </w:rPr>
          <w:t>Opatření 2.2.4. Zlepšování dopravní obslužnosti</w:t>
        </w:r>
        <w:r w:rsidR="00F643D2">
          <w:rPr>
            <w:noProof/>
            <w:webHidden/>
          </w:rPr>
          <w:tab/>
        </w:r>
        <w:r w:rsidR="00F643D2">
          <w:rPr>
            <w:noProof/>
            <w:webHidden/>
          </w:rPr>
          <w:fldChar w:fldCharType="begin"/>
        </w:r>
        <w:r w:rsidR="00F643D2">
          <w:rPr>
            <w:noProof/>
            <w:webHidden/>
          </w:rPr>
          <w:instrText xml:space="preserve"> PAGEREF _Toc21687809 \h </w:instrText>
        </w:r>
        <w:r w:rsidR="00F643D2">
          <w:rPr>
            <w:noProof/>
            <w:webHidden/>
          </w:rPr>
        </w:r>
        <w:r w:rsidR="00F643D2">
          <w:rPr>
            <w:noProof/>
            <w:webHidden/>
          </w:rPr>
          <w:fldChar w:fldCharType="separate"/>
        </w:r>
        <w:r w:rsidR="00F643D2">
          <w:rPr>
            <w:noProof/>
            <w:webHidden/>
          </w:rPr>
          <w:t>28</w:t>
        </w:r>
        <w:r w:rsidR="00F643D2">
          <w:rPr>
            <w:noProof/>
            <w:webHidden/>
          </w:rPr>
          <w:fldChar w:fldCharType="end"/>
        </w:r>
      </w:hyperlink>
    </w:p>
    <w:p w14:paraId="511F9C67" w14:textId="25B3CC55"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10" w:history="1">
        <w:r w:rsidR="00F643D2" w:rsidRPr="00164A77">
          <w:rPr>
            <w:rStyle w:val="Hypertextovodkaz"/>
            <w:i/>
            <w:noProof/>
          </w:rPr>
          <w:t>Specifický cíl 2.3 Náves, park a ulice - prostor pro komunitní život</w:t>
        </w:r>
        <w:r w:rsidR="00F643D2">
          <w:rPr>
            <w:noProof/>
            <w:webHidden/>
          </w:rPr>
          <w:tab/>
        </w:r>
        <w:r w:rsidR="00F643D2">
          <w:rPr>
            <w:noProof/>
            <w:webHidden/>
          </w:rPr>
          <w:fldChar w:fldCharType="begin"/>
        </w:r>
        <w:r w:rsidR="00F643D2">
          <w:rPr>
            <w:noProof/>
            <w:webHidden/>
          </w:rPr>
          <w:instrText xml:space="preserve"> PAGEREF _Toc21687810 \h </w:instrText>
        </w:r>
        <w:r w:rsidR="00F643D2">
          <w:rPr>
            <w:noProof/>
            <w:webHidden/>
          </w:rPr>
        </w:r>
        <w:r w:rsidR="00F643D2">
          <w:rPr>
            <w:noProof/>
            <w:webHidden/>
          </w:rPr>
          <w:fldChar w:fldCharType="separate"/>
        </w:r>
        <w:r w:rsidR="00F643D2">
          <w:rPr>
            <w:noProof/>
            <w:webHidden/>
          </w:rPr>
          <w:t>29</w:t>
        </w:r>
        <w:r w:rsidR="00F643D2">
          <w:rPr>
            <w:noProof/>
            <w:webHidden/>
          </w:rPr>
          <w:fldChar w:fldCharType="end"/>
        </w:r>
      </w:hyperlink>
    </w:p>
    <w:p w14:paraId="44BFFABA" w14:textId="34C18361"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11" w:history="1">
        <w:r w:rsidR="00F643D2" w:rsidRPr="00164A77">
          <w:rPr>
            <w:rStyle w:val="Hypertextovodkaz"/>
            <w:i/>
            <w:noProof/>
          </w:rPr>
          <w:t>Opatření 2.3.1. Obnova a údržba veřejných prostranství</w:t>
        </w:r>
        <w:r w:rsidR="00F643D2">
          <w:rPr>
            <w:noProof/>
            <w:webHidden/>
          </w:rPr>
          <w:tab/>
        </w:r>
        <w:r w:rsidR="00F643D2">
          <w:rPr>
            <w:noProof/>
            <w:webHidden/>
          </w:rPr>
          <w:fldChar w:fldCharType="begin"/>
        </w:r>
        <w:r w:rsidR="00F643D2">
          <w:rPr>
            <w:noProof/>
            <w:webHidden/>
          </w:rPr>
          <w:instrText xml:space="preserve"> PAGEREF _Toc21687811 \h </w:instrText>
        </w:r>
        <w:r w:rsidR="00F643D2">
          <w:rPr>
            <w:noProof/>
            <w:webHidden/>
          </w:rPr>
        </w:r>
        <w:r w:rsidR="00F643D2">
          <w:rPr>
            <w:noProof/>
            <w:webHidden/>
          </w:rPr>
          <w:fldChar w:fldCharType="separate"/>
        </w:r>
        <w:r w:rsidR="00F643D2">
          <w:rPr>
            <w:noProof/>
            <w:webHidden/>
          </w:rPr>
          <w:t>29</w:t>
        </w:r>
        <w:r w:rsidR="00F643D2">
          <w:rPr>
            <w:noProof/>
            <w:webHidden/>
          </w:rPr>
          <w:fldChar w:fldCharType="end"/>
        </w:r>
      </w:hyperlink>
    </w:p>
    <w:p w14:paraId="14028D36" w14:textId="2462F725"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12" w:history="1">
        <w:r w:rsidR="00F643D2" w:rsidRPr="00164A77">
          <w:rPr>
            <w:rStyle w:val="Hypertextovodkaz"/>
            <w:i/>
            <w:noProof/>
          </w:rPr>
          <w:t>Opatření 2.3.2. Multifunkční využití veřejných prostranství</w:t>
        </w:r>
        <w:r w:rsidR="00F643D2">
          <w:rPr>
            <w:noProof/>
            <w:webHidden/>
          </w:rPr>
          <w:tab/>
        </w:r>
        <w:r w:rsidR="00F643D2">
          <w:rPr>
            <w:noProof/>
            <w:webHidden/>
          </w:rPr>
          <w:fldChar w:fldCharType="begin"/>
        </w:r>
        <w:r w:rsidR="00F643D2">
          <w:rPr>
            <w:noProof/>
            <w:webHidden/>
          </w:rPr>
          <w:instrText xml:space="preserve"> PAGEREF _Toc21687812 \h </w:instrText>
        </w:r>
        <w:r w:rsidR="00F643D2">
          <w:rPr>
            <w:noProof/>
            <w:webHidden/>
          </w:rPr>
        </w:r>
        <w:r w:rsidR="00F643D2">
          <w:rPr>
            <w:noProof/>
            <w:webHidden/>
          </w:rPr>
          <w:fldChar w:fldCharType="separate"/>
        </w:r>
        <w:r w:rsidR="00F643D2">
          <w:rPr>
            <w:noProof/>
            <w:webHidden/>
          </w:rPr>
          <w:t>30</w:t>
        </w:r>
        <w:r w:rsidR="00F643D2">
          <w:rPr>
            <w:noProof/>
            <w:webHidden/>
          </w:rPr>
          <w:fldChar w:fldCharType="end"/>
        </w:r>
      </w:hyperlink>
    </w:p>
    <w:p w14:paraId="40F009B6" w14:textId="1F0CCC9F"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13" w:history="1">
        <w:r w:rsidR="00F643D2" w:rsidRPr="00164A77">
          <w:rPr>
            <w:rStyle w:val="Hypertextovodkaz"/>
            <w:i/>
            <w:noProof/>
          </w:rPr>
          <w:t>Opatření 2.3.3. Obnova a vznik parků, návesní a uliční zeleně</w:t>
        </w:r>
        <w:r w:rsidR="00F643D2">
          <w:rPr>
            <w:noProof/>
            <w:webHidden/>
          </w:rPr>
          <w:tab/>
        </w:r>
        <w:r w:rsidR="00F643D2">
          <w:rPr>
            <w:noProof/>
            <w:webHidden/>
          </w:rPr>
          <w:fldChar w:fldCharType="begin"/>
        </w:r>
        <w:r w:rsidR="00F643D2">
          <w:rPr>
            <w:noProof/>
            <w:webHidden/>
          </w:rPr>
          <w:instrText xml:space="preserve"> PAGEREF _Toc21687813 \h </w:instrText>
        </w:r>
        <w:r w:rsidR="00F643D2">
          <w:rPr>
            <w:noProof/>
            <w:webHidden/>
          </w:rPr>
        </w:r>
        <w:r w:rsidR="00F643D2">
          <w:rPr>
            <w:noProof/>
            <w:webHidden/>
          </w:rPr>
          <w:fldChar w:fldCharType="separate"/>
        </w:r>
        <w:r w:rsidR="00F643D2">
          <w:rPr>
            <w:noProof/>
            <w:webHidden/>
          </w:rPr>
          <w:t>30</w:t>
        </w:r>
        <w:r w:rsidR="00F643D2">
          <w:rPr>
            <w:noProof/>
            <w:webHidden/>
          </w:rPr>
          <w:fldChar w:fldCharType="end"/>
        </w:r>
      </w:hyperlink>
    </w:p>
    <w:p w14:paraId="53B174B1" w14:textId="6FAEB26F"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14" w:history="1">
        <w:r w:rsidR="00F643D2" w:rsidRPr="00164A77">
          <w:rPr>
            <w:rStyle w:val="Hypertextovodkaz"/>
            <w:i/>
            <w:noProof/>
          </w:rPr>
          <w:t>Specifický cíl 2.4 Efektivní odpadové hospodářství obcí</w:t>
        </w:r>
        <w:r w:rsidR="00F643D2">
          <w:rPr>
            <w:noProof/>
            <w:webHidden/>
          </w:rPr>
          <w:tab/>
        </w:r>
        <w:r w:rsidR="00F643D2">
          <w:rPr>
            <w:noProof/>
            <w:webHidden/>
          </w:rPr>
          <w:fldChar w:fldCharType="begin"/>
        </w:r>
        <w:r w:rsidR="00F643D2">
          <w:rPr>
            <w:noProof/>
            <w:webHidden/>
          </w:rPr>
          <w:instrText xml:space="preserve"> PAGEREF _Toc21687814 \h </w:instrText>
        </w:r>
        <w:r w:rsidR="00F643D2">
          <w:rPr>
            <w:noProof/>
            <w:webHidden/>
          </w:rPr>
        </w:r>
        <w:r w:rsidR="00F643D2">
          <w:rPr>
            <w:noProof/>
            <w:webHidden/>
          </w:rPr>
          <w:fldChar w:fldCharType="separate"/>
        </w:r>
        <w:r w:rsidR="00F643D2">
          <w:rPr>
            <w:noProof/>
            <w:webHidden/>
          </w:rPr>
          <w:t>31</w:t>
        </w:r>
        <w:r w:rsidR="00F643D2">
          <w:rPr>
            <w:noProof/>
            <w:webHidden/>
          </w:rPr>
          <w:fldChar w:fldCharType="end"/>
        </w:r>
      </w:hyperlink>
    </w:p>
    <w:p w14:paraId="59D68184" w14:textId="02721B9D"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15" w:history="1">
        <w:r w:rsidR="00F643D2" w:rsidRPr="00164A77">
          <w:rPr>
            <w:rStyle w:val="Hypertextovodkaz"/>
            <w:i/>
            <w:noProof/>
          </w:rPr>
          <w:t xml:space="preserve">Opatření 2.4.1. Předcházení vzniku odpadů </w:t>
        </w:r>
        <w:r w:rsidR="00F643D2" w:rsidRPr="00164A77">
          <w:rPr>
            <w:rStyle w:val="Hypertextovodkaz"/>
            <w:noProof/>
          </w:rPr>
          <w:t xml:space="preserve"> Předcházení vzniku komunálních odpadů v obcích.</w:t>
        </w:r>
        <w:r w:rsidR="00F643D2">
          <w:rPr>
            <w:noProof/>
            <w:webHidden/>
          </w:rPr>
          <w:tab/>
        </w:r>
        <w:r w:rsidR="00F643D2">
          <w:rPr>
            <w:noProof/>
            <w:webHidden/>
          </w:rPr>
          <w:fldChar w:fldCharType="begin"/>
        </w:r>
        <w:r w:rsidR="00F643D2">
          <w:rPr>
            <w:noProof/>
            <w:webHidden/>
          </w:rPr>
          <w:instrText xml:space="preserve"> PAGEREF _Toc21687815 \h </w:instrText>
        </w:r>
        <w:r w:rsidR="00F643D2">
          <w:rPr>
            <w:noProof/>
            <w:webHidden/>
          </w:rPr>
        </w:r>
        <w:r w:rsidR="00F643D2">
          <w:rPr>
            <w:noProof/>
            <w:webHidden/>
          </w:rPr>
          <w:fldChar w:fldCharType="separate"/>
        </w:r>
        <w:r w:rsidR="00F643D2">
          <w:rPr>
            <w:noProof/>
            <w:webHidden/>
          </w:rPr>
          <w:t>31</w:t>
        </w:r>
        <w:r w:rsidR="00F643D2">
          <w:rPr>
            <w:noProof/>
            <w:webHidden/>
          </w:rPr>
          <w:fldChar w:fldCharType="end"/>
        </w:r>
      </w:hyperlink>
    </w:p>
    <w:p w14:paraId="15338F48" w14:textId="09C7F8E2"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16" w:history="1">
        <w:r w:rsidR="00F643D2" w:rsidRPr="00164A77">
          <w:rPr>
            <w:rStyle w:val="Hypertextovodkaz"/>
            <w:i/>
            <w:noProof/>
          </w:rPr>
          <w:t>Opatření 2.4.2. Zřizování a provoz sběrných dvorů, míst a dalších zařízení pro sběr, třídění, úpravu a využití odpadů</w:t>
        </w:r>
        <w:r w:rsidR="00F643D2">
          <w:rPr>
            <w:noProof/>
            <w:webHidden/>
          </w:rPr>
          <w:tab/>
        </w:r>
        <w:r w:rsidR="00F643D2">
          <w:rPr>
            <w:noProof/>
            <w:webHidden/>
          </w:rPr>
          <w:fldChar w:fldCharType="begin"/>
        </w:r>
        <w:r w:rsidR="00F643D2">
          <w:rPr>
            <w:noProof/>
            <w:webHidden/>
          </w:rPr>
          <w:instrText xml:space="preserve"> PAGEREF _Toc21687816 \h </w:instrText>
        </w:r>
        <w:r w:rsidR="00F643D2">
          <w:rPr>
            <w:noProof/>
            <w:webHidden/>
          </w:rPr>
        </w:r>
        <w:r w:rsidR="00F643D2">
          <w:rPr>
            <w:noProof/>
            <w:webHidden/>
          </w:rPr>
          <w:fldChar w:fldCharType="separate"/>
        </w:r>
        <w:r w:rsidR="00F643D2">
          <w:rPr>
            <w:noProof/>
            <w:webHidden/>
          </w:rPr>
          <w:t>32</w:t>
        </w:r>
        <w:r w:rsidR="00F643D2">
          <w:rPr>
            <w:noProof/>
            <w:webHidden/>
          </w:rPr>
          <w:fldChar w:fldCharType="end"/>
        </w:r>
      </w:hyperlink>
    </w:p>
    <w:p w14:paraId="760C66F7" w14:textId="29F65500"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17" w:history="1">
        <w:r w:rsidR="00F643D2" w:rsidRPr="00164A77">
          <w:rPr>
            <w:rStyle w:val="Hypertextovodkaz"/>
            <w:i/>
            <w:noProof/>
          </w:rPr>
          <w:t>Specifický cíl 2.5 Sociální služby a zdravotnictví</w:t>
        </w:r>
        <w:r w:rsidR="00F643D2">
          <w:rPr>
            <w:noProof/>
            <w:webHidden/>
          </w:rPr>
          <w:tab/>
        </w:r>
        <w:r w:rsidR="00F643D2">
          <w:rPr>
            <w:noProof/>
            <w:webHidden/>
          </w:rPr>
          <w:fldChar w:fldCharType="begin"/>
        </w:r>
        <w:r w:rsidR="00F643D2">
          <w:rPr>
            <w:noProof/>
            <w:webHidden/>
          </w:rPr>
          <w:instrText xml:space="preserve"> PAGEREF _Toc21687817 \h </w:instrText>
        </w:r>
        <w:r w:rsidR="00F643D2">
          <w:rPr>
            <w:noProof/>
            <w:webHidden/>
          </w:rPr>
        </w:r>
        <w:r w:rsidR="00F643D2">
          <w:rPr>
            <w:noProof/>
            <w:webHidden/>
          </w:rPr>
          <w:fldChar w:fldCharType="separate"/>
        </w:r>
        <w:r w:rsidR="00F643D2">
          <w:rPr>
            <w:noProof/>
            <w:webHidden/>
          </w:rPr>
          <w:t>32</w:t>
        </w:r>
        <w:r w:rsidR="00F643D2">
          <w:rPr>
            <w:noProof/>
            <w:webHidden/>
          </w:rPr>
          <w:fldChar w:fldCharType="end"/>
        </w:r>
      </w:hyperlink>
    </w:p>
    <w:p w14:paraId="54D6F935" w14:textId="65A24BC7"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18" w:history="1">
        <w:r w:rsidR="00F643D2" w:rsidRPr="00164A77">
          <w:rPr>
            <w:rStyle w:val="Hypertextovodkaz"/>
            <w:i/>
            <w:noProof/>
          </w:rPr>
          <w:t>Opatření 2.5.1. Sociální služby pro venkovskou komunitu</w:t>
        </w:r>
        <w:r w:rsidR="00F643D2">
          <w:rPr>
            <w:noProof/>
            <w:webHidden/>
          </w:rPr>
          <w:tab/>
        </w:r>
        <w:r w:rsidR="00F643D2">
          <w:rPr>
            <w:noProof/>
            <w:webHidden/>
          </w:rPr>
          <w:fldChar w:fldCharType="begin"/>
        </w:r>
        <w:r w:rsidR="00F643D2">
          <w:rPr>
            <w:noProof/>
            <w:webHidden/>
          </w:rPr>
          <w:instrText xml:space="preserve"> PAGEREF _Toc21687818 \h </w:instrText>
        </w:r>
        <w:r w:rsidR="00F643D2">
          <w:rPr>
            <w:noProof/>
            <w:webHidden/>
          </w:rPr>
        </w:r>
        <w:r w:rsidR="00F643D2">
          <w:rPr>
            <w:noProof/>
            <w:webHidden/>
          </w:rPr>
          <w:fldChar w:fldCharType="separate"/>
        </w:r>
        <w:r w:rsidR="00F643D2">
          <w:rPr>
            <w:noProof/>
            <w:webHidden/>
          </w:rPr>
          <w:t>33</w:t>
        </w:r>
        <w:r w:rsidR="00F643D2">
          <w:rPr>
            <w:noProof/>
            <w:webHidden/>
          </w:rPr>
          <w:fldChar w:fldCharType="end"/>
        </w:r>
      </w:hyperlink>
    </w:p>
    <w:p w14:paraId="56233A3F" w14:textId="2B55D30D"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19" w:history="1">
        <w:r w:rsidR="00F643D2" w:rsidRPr="00164A77">
          <w:rPr>
            <w:rStyle w:val="Hypertextovodkaz"/>
            <w:i/>
            <w:noProof/>
          </w:rPr>
          <w:t>Opatření 2.5.2. Podpora zdravotnických služeb pro obyvatele obcí</w:t>
        </w:r>
        <w:r w:rsidR="00F643D2">
          <w:rPr>
            <w:noProof/>
            <w:webHidden/>
          </w:rPr>
          <w:tab/>
        </w:r>
        <w:r w:rsidR="00F643D2">
          <w:rPr>
            <w:noProof/>
            <w:webHidden/>
          </w:rPr>
          <w:fldChar w:fldCharType="begin"/>
        </w:r>
        <w:r w:rsidR="00F643D2">
          <w:rPr>
            <w:noProof/>
            <w:webHidden/>
          </w:rPr>
          <w:instrText xml:space="preserve"> PAGEREF _Toc21687819 \h </w:instrText>
        </w:r>
        <w:r w:rsidR="00F643D2">
          <w:rPr>
            <w:noProof/>
            <w:webHidden/>
          </w:rPr>
        </w:r>
        <w:r w:rsidR="00F643D2">
          <w:rPr>
            <w:noProof/>
            <w:webHidden/>
          </w:rPr>
          <w:fldChar w:fldCharType="separate"/>
        </w:r>
        <w:r w:rsidR="00F643D2">
          <w:rPr>
            <w:noProof/>
            <w:webHidden/>
          </w:rPr>
          <w:t>34</w:t>
        </w:r>
        <w:r w:rsidR="00F643D2">
          <w:rPr>
            <w:noProof/>
            <w:webHidden/>
          </w:rPr>
          <w:fldChar w:fldCharType="end"/>
        </w:r>
      </w:hyperlink>
    </w:p>
    <w:p w14:paraId="207E747B" w14:textId="4238D861"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20" w:history="1">
        <w:r w:rsidR="00F643D2" w:rsidRPr="00164A77">
          <w:rPr>
            <w:rStyle w:val="Hypertextovodkaz"/>
            <w:i/>
            <w:noProof/>
          </w:rPr>
          <w:t>Specifický cíl 2.6 Venkovské školství</w:t>
        </w:r>
        <w:r w:rsidR="00F643D2">
          <w:rPr>
            <w:noProof/>
            <w:webHidden/>
          </w:rPr>
          <w:tab/>
        </w:r>
        <w:r w:rsidR="00F643D2">
          <w:rPr>
            <w:noProof/>
            <w:webHidden/>
          </w:rPr>
          <w:fldChar w:fldCharType="begin"/>
        </w:r>
        <w:r w:rsidR="00F643D2">
          <w:rPr>
            <w:noProof/>
            <w:webHidden/>
          </w:rPr>
          <w:instrText xml:space="preserve"> PAGEREF _Toc21687820 \h </w:instrText>
        </w:r>
        <w:r w:rsidR="00F643D2">
          <w:rPr>
            <w:noProof/>
            <w:webHidden/>
          </w:rPr>
        </w:r>
        <w:r w:rsidR="00F643D2">
          <w:rPr>
            <w:noProof/>
            <w:webHidden/>
          </w:rPr>
          <w:fldChar w:fldCharType="separate"/>
        </w:r>
        <w:r w:rsidR="00F643D2">
          <w:rPr>
            <w:noProof/>
            <w:webHidden/>
          </w:rPr>
          <w:t>34</w:t>
        </w:r>
        <w:r w:rsidR="00F643D2">
          <w:rPr>
            <w:noProof/>
            <w:webHidden/>
          </w:rPr>
          <w:fldChar w:fldCharType="end"/>
        </w:r>
      </w:hyperlink>
    </w:p>
    <w:p w14:paraId="2E47543F" w14:textId="0B415EE8"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21" w:history="1">
        <w:r w:rsidR="00F643D2" w:rsidRPr="00164A77">
          <w:rPr>
            <w:rStyle w:val="Hypertextovodkaz"/>
            <w:i/>
            <w:noProof/>
          </w:rPr>
          <w:t>Opatření 2.6.1. Zlepšování podmínek pro výuku na mateřských a základních školách</w:t>
        </w:r>
        <w:r w:rsidR="00F643D2">
          <w:rPr>
            <w:noProof/>
            <w:webHidden/>
          </w:rPr>
          <w:tab/>
        </w:r>
        <w:r w:rsidR="00F643D2">
          <w:rPr>
            <w:noProof/>
            <w:webHidden/>
          </w:rPr>
          <w:fldChar w:fldCharType="begin"/>
        </w:r>
        <w:r w:rsidR="00F643D2">
          <w:rPr>
            <w:noProof/>
            <w:webHidden/>
          </w:rPr>
          <w:instrText xml:space="preserve"> PAGEREF _Toc21687821 \h </w:instrText>
        </w:r>
        <w:r w:rsidR="00F643D2">
          <w:rPr>
            <w:noProof/>
            <w:webHidden/>
          </w:rPr>
        </w:r>
        <w:r w:rsidR="00F643D2">
          <w:rPr>
            <w:noProof/>
            <w:webHidden/>
          </w:rPr>
          <w:fldChar w:fldCharType="separate"/>
        </w:r>
        <w:r w:rsidR="00F643D2">
          <w:rPr>
            <w:noProof/>
            <w:webHidden/>
          </w:rPr>
          <w:t>35</w:t>
        </w:r>
        <w:r w:rsidR="00F643D2">
          <w:rPr>
            <w:noProof/>
            <w:webHidden/>
          </w:rPr>
          <w:fldChar w:fldCharType="end"/>
        </w:r>
      </w:hyperlink>
    </w:p>
    <w:p w14:paraId="0177CC42" w14:textId="3FC1B2EB"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22" w:history="1">
        <w:r w:rsidR="00F643D2" w:rsidRPr="00164A77">
          <w:rPr>
            <w:rStyle w:val="Hypertextovodkaz"/>
            <w:i/>
            <w:noProof/>
          </w:rPr>
          <w:t>Opatření 2.6.2. Podpora školních a mimoškolních aktivit pro děti mateřských a základních škol</w:t>
        </w:r>
        <w:r w:rsidR="00F643D2">
          <w:rPr>
            <w:noProof/>
            <w:webHidden/>
          </w:rPr>
          <w:tab/>
        </w:r>
        <w:r w:rsidR="00F643D2">
          <w:rPr>
            <w:noProof/>
            <w:webHidden/>
          </w:rPr>
          <w:fldChar w:fldCharType="begin"/>
        </w:r>
        <w:r w:rsidR="00F643D2">
          <w:rPr>
            <w:noProof/>
            <w:webHidden/>
          </w:rPr>
          <w:instrText xml:space="preserve"> PAGEREF _Toc21687822 \h </w:instrText>
        </w:r>
        <w:r w:rsidR="00F643D2">
          <w:rPr>
            <w:noProof/>
            <w:webHidden/>
          </w:rPr>
        </w:r>
        <w:r w:rsidR="00F643D2">
          <w:rPr>
            <w:noProof/>
            <w:webHidden/>
          </w:rPr>
          <w:fldChar w:fldCharType="separate"/>
        </w:r>
        <w:r w:rsidR="00F643D2">
          <w:rPr>
            <w:noProof/>
            <w:webHidden/>
          </w:rPr>
          <w:t>36</w:t>
        </w:r>
        <w:r w:rsidR="00F643D2">
          <w:rPr>
            <w:noProof/>
            <w:webHidden/>
          </w:rPr>
          <w:fldChar w:fldCharType="end"/>
        </w:r>
      </w:hyperlink>
    </w:p>
    <w:p w14:paraId="6BE3AB82" w14:textId="01D29A86"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23" w:history="1">
        <w:r w:rsidR="00F643D2" w:rsidRPr="00164A77">
          <w:rPr>
            <w:rStyle w:val="Hypertextovodkaz"/>
            <w:i/>
            <w:noProof/>
          </w:rPr>
          <w:t>Opatření 2.6.3. Celoživotní vzdělávání obyvatel</w:t>
        </w:r>
        <w:r w:rsidR="00F643D2">
          <w:rPr>
            <w:noProof/>
            <w:webHidden/>
          </w:rPr>
          <w:tab/>
        </w:r>
        <w:r w:rsidR="00F643D2">
          <w:rPr>
            <w:noProof/>
            <w:webHidden/>
          </w:rPr>
          <w:fldChar w:fldCharType="begin"/>
        </w:r>
        <w:r w:rsidR="00F643D2">
          <w:rPr>
            <w:noProof/>
            <w:webHidden/>
          </w:rPr>
          <w:instrText xml:space="preserve"> PAGEREF _Toc21687823 \h </w:instrText>
        </w:r>
        <w:r w:rsidR="00F643D2">
          <w:rPr>
            <w:noProof/>
            <w:webHidden/>
          </w:rPr>
        </w:r>
        <w:r w:rsidR="00F643D2">
          <w:rPr>
            <w:noProof/>
            <w:webHidden/>
          </w:rPr>
          <w:fldChar w:fldCharType="separate"/>
        </w:r>
        <w:r w:rsidR="00F643D2">
          <w:rPr>
            <w:noProof/>
            <w:webHidden/>
          </w:rPr>
          <w:t>37</w:t>
        </w:r>
        <w:r w:rsidR="00F643D2">
          <w:rPr>
            <w:noProof/>
            <w:webHidden/>
          </w:rPr>
          <w:fldChar w:fldCharType="end"/>
        </w:r>
      </w:hyperlink>
    </w:p>
    <w:p w14:paraId="18378886" w14:textId="5D2314E1"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24" w:history="1">
        <w:r w:rsidR="00F643D2" w:rsidRPr="00164A77">
          <w:rPr>
            <w:rStyle w:val="Hypertextovodkaz"/>
            <w:i/>
            <w:noProof/>
          </w:rPr>
          <w:t>Specifický cíl 2.7 Rodinná komunitní centra</w:t>
        </w:r>
        <w:r w:rsidR="00F643D2">
          <w:rPr>
            <w:noProof/>
            <w:webHidden/>
          </w:rPr>
          <w:tab/>
        </w:r>
        <w:r w:rsidR="00F643D2">
          <w:rPr>
            <w:noProof/>
            <w:webHidden/>
          </w:rPr>
          <w:fldChar w:fldCharType="begin"/>
        </w:r>
        <w:r w:rsidR="00F643D2">
          <w:rPr>
            <w:noProof/>
            <w:webHidden/>
          </w:rPr>
          <w:instrText xml:space="preserve"> PAGEREF _Toc21687824 \h </w:instrText>
        </w:r>
        <w:r w:rsidR="00F643D2">
          <w:rPr>
            <w:noProof/>
            <w:webHidden/>
          </w:rPr>
        </w:r>
        <w:r w:rsidR="00F643D2">
          <w:rPr>
            <w:noProof/>
            <w:webHidden/>
          </w:rPr>
          <w:fldChar w:fldCharType="separate"/>
        </w:r>
        <w:r w:rsidR="00F643D2">
          <w:rPr>
            <w:noProof/>
            <w:webHidden/>
          </w:rPr>
          <w:t>37</w:t>
        </w:r>
        <w:r w:rsidR="00F643D2">
          <w:rPr>
            <w:noProof/>
            <w:webHidden/>
          </w:rPr>
          <w:fldChar w:fldCharType="end"/>
        </w:r>
      </w:hyperlink>
    </w:p>
    <w:p w14:paraId="257D4A15" w14:textId="59E5BC1F"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25" w:history="1">
        <w:r w:rsidR="00F643D2" w:rsidRPr="00164A77">
          <w:rPr>
            <w:rStyle w:val="Hypertextovodkaz"/>
            <w:i/>
            <w:noProof/>
          </w:rPr>
          <w:t>Opatření 2.7.1. Podpora vzniku rodinných komunitních center</w:t>
        </w:r>
        <w:r w:rsidR="00F643D2">
          <w:rPr>
            <w:noProof/>
            <w:webHidden/>
          </w:rPr>
          <w:tab/>
        </w:r>
        <w:r w:rsidR="00F643D2">
          <w:rPr>
            <w:noProof/>
            <w:webHidden/>
          </w:rPr>
          <w:fldChar w:fldCharType="begin"/>
        </w:r>
        <w:r w:rsidR="00F643D2">
          <w:rPr>
            <w:noProof/>
            <w:webHidden/>
          </w:rPr>
          <w:instrText xml:space="preserve"> PAGEREF _Toc21687825 \h </w:instrText>
        </w:r>
        <w:r w:rsidR="00F643D2">
          <w:rPr>
            <w:noProof/>
            <w:webHidden/>
          </w:rPr>
        </w:r>
        <w:r w:rsidR="00F643D2">
          <w:rPr>
            <w:noProof/>
            <w:webHidden/>
          </w:rPr>
          <w:fldChar w:fldCharType="separate"/>
        </w:r>
        <w:r w:rsidR="00F643D2">
          <w:rPr>
            <w:noProof/>
            <w:webHidden/>
          </w:rPr>
          <w:t>37</w:t>
        </w:r>
        <w:r w:rsidR="00F643D2">
          <w:rPr>
            <w:noProof/>
            <w:webHidden/>
          </w:rPr>
          <w:fldChar w:fldCharType="end"/>
        </w:r>
      </w:hyperlink>
    </w:p>
    <w:p w14:paraId="528FD375" w14:textId="6C16EA7A"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26" w:history="1">
        <w:r w:rsidR="00F643D2" w:rsidRPr="00164A77">
          <w:rPr>
            <w:rStyle w:val="Hypertextovodkaz"/>
            <w:i/>
            <w:noProof/>
          </w:rPr>
          <w:t>Opatření 2.7.2. Podpora akcí a aktivit rodinných komunitních center</w:t>
        </w:r>
        <w:r w:rsidR="00F643D2">
          <w:rPr>
            <w:noProof/>
            <w:webHidden/>
          </w:rPr>
          <w:tab/>
        </w:r>
        <w:r w:rsidR="00F643D2">
          <w:rPr>
            <w:noProof/>
            <w:webHidden/>
          </w:rPr>
          <w:fldChar w:fldCharType="begin"/>
        </w:r>
        <w:r w:rsidR="00F643D2">
          <w:rPr>
            <w:noProof/>
            <w:webHidden/>
          </w:rPr>
          <w:instrText xml:space="preserve"> PAGEREF _Toc21687826 \h </w:instrText>
        </w:r>
        <w:r w:rsidR="00F643D2">
          <w:rPr>
            <w:noProof/>
            <w:webHidden/>
          </w:rPr>
        </w:r>
        <w:r w:rsidR="00F643D2">
          <w:rPr>
            <w:noProof/>
            <w:webHidden/>
          </w:rPr>
          <w:fldChar w:fldCharType="separate"/>
        </w:r>
        <w:r w:rsidR="00F643D2">
          <w:rPr>
            <w:noProof/>
            <w:webHidden/>
          </w:rPr>
          <w:t>38</w:t>
        </w:r>
        <w:r w:rsidR="00F643D2">
          <w:rPr>
            <w:noProof/>
            <w:webHidden/>
          </w:rPr>
          <w:fldChar w:fldCharType="end"/>
        </w:r>
      </w:hyperlink>
    </w:p>
    <w:p w14:paraId="72B00272" w14:textId="69A95ED1"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27" w:history="1">
        <w:r w:rsidR="00F643D2" w:rsidRPr="00695A2D">
          <w:rPr>
            <w:rStyle w:val="Hypertextovodkaz"/>
            <w:i/>
            <w:noProof/>
          </w:rPr>
          <w:t>Opatření 2.7.3. Kulturní a spolková zařízení</w:t>
        </w:r>
        <w:r w:rsidR="00F643D2" w:rsidRPr="00695A2D">
          <w:rPr>
            <w:noProof/>
            <w:webHidden/>
          </w:rPr>
          <w:tab/>
        </w:r>
        <w:r w:rsidR="00F643D2" w:rsidRPr="00695A2D">
          <w:rPr>
            <w:noProof/>
            <w:webHidden/>
          </w:rPr>
          <w:fldChar w:fldCharType="begin"/>
        </w:r>
        <w:r w:rsidR="00F643D2" w:rsidRPr="00695A2D">
          <w:rPr>
            <w:noProof/>
            <w:webHidden/>
          </w:rPr>
          <w:instrText xml:space="preserve"> PAGEREF _Toc21687827 \h </w:instrText>
        </w:r>
        <w:r w:rsidR="00F643D2" w:rsidRPr="00695A2D">
          <w:rPr>
            <w:noProof/>
            <w:webHidden/>
          </w:rPr>
        </w:r>
        <w:r w:rsidR="00F643D2" w:rsidRPr="00695A2D">
          <w:rPr>
            <w:noProof/>
            <w:webHidden/>
          </w:rPr>
          <w:fldChar w:fldCharType="separate"/>
        </w:r>
        <w:r w:rsidR="00F643D2" w:rsidRPr="00695A2D">
          <w:rPr>
            <w:noProof/>
            <w:webHidden/>
          </w:rPr>
          <w:t>39</w:t>
        </w:r>
        <w:r w:rsidR="00F643D2" w:rsidRPr="00695A2D">
          <w:rPr>
            <w:noProof/>
            <w:webHidden/>
          </w:rPr>
          <w:fldChar w:fldCharType="end"/>
        </w:r>
      </w:hyperlink>
    </w:p>
    <w:p w14:paraId="655AD289" w14:textId="3E228D71"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28" w:history="1">
        <w:r w:rsidR="00F643D2" w:rsidRPr="00164A77">
          <w:rPr>
            <w:rStyle w:val="Hypertextovodkaz"/>
            <w:i/>
            <w:noProof/>
          </w:rPr>
          <w:t>Specifický cíl 2.8 Integrovaný záchranný systém</w:t>
        </w:r>
        <w:r w:rsidR="00F643D2">
          <w:rPr>
            <w:noProof/>
            <w:webHidden/>
          </w:rPr>
          <w:tab/>
        </w:r>
        <w:r w:rsidR="00F643D2">
          <w:rPr>
            <w:noProof/>
            <w:webHidden/>
          </w:rPr>
          <w:fldChar w:fldCharType="begin"/>
        </w:r>
        <w:r w:rsidR="00F643D2">
          <w:rPr>
            <w:noProof/>
            <w:webHidden/>
          </w:rPr>
          <w:instrText xml:space="preserve"> PAGEREF _Toc21687828 \h </w:instrText>
        </w:r>
        <w:r w:rsidR="00F643D2">
          <w:rPr>
            <w:noProof/>
            <w:webHidden/>
          </w:rPr>
        </w:r>
        <w:r w:rsidR="00F643D2">
          <w:rPr>
            <w:noProof/>
            <w:webHidden/>
          </w:rPr>
          <w:fldChar w:fldCharType="separate"/>
        </w:r>
        <w:r w:rsidR="00F643D2">
          <w:rPr>
            <w:noProof/>
            <w:webHidden/>
          </w:rPr>
          <w:t>39</w:t>
        </w:r>
        <w:r w:rsidR="00F643D2">
          <w:rPr>
            <w:noProof/>
            <w:webHidden/>
          </w:rPr>
          <w:fldChar w:fldCharType="end"/>
        </w:r>
      </w:hyperlink>
    </w:p>
    <w:p w14:paraId="684BCD2D" w14:textId="6AB00306"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29" w:history="1">
        <w:r w:rsidR="00F643D2" w:rsidRPr="00164A77">
          <w:rPr>
            <w:rStyle w:val="Hypertextovodkaz"/>
            <w:i/>
            <w:noProof/>
          </w:rPr>
          <w:t>Opatření 2.8.1. Podpora zásahových jednotek Sboru dobrovolných hasičů</w:t>
        </w:r>
        <w:r w:rsidR="00F643D2">
          <w:rPr>
            <w:noProof/>
            <w:webHidden/>
          </w:rPr>
          <w:tab/>
        </w:r>
        <w:r w:rsidR="00F643D2">
          <w:rPr>
            <w:noProof/>
            <w:webHidden/>
          </w:rPr>
          <w:fldChar w:fldCharType="begin"/>
        </w:r>
        <w:r w:rsidR="00F643D2">
          <w:rPr>
            <w:noProof/>
            <w:webHidden/>
          </w:rPr>
          <w:instrText xml:space="preserve"> PAGEREF _Toc21687829 \h </w:instrText>
        </w:r>
        <w:r w:rsidR="00F643D2">
          <w:rPr>
            <w:noProof/>
            <w:webHidden/>
          </w:rPr>
        </w:r>
        <w:r w:rsidR="00F643D2">
          <w:rPr>
            <w:noProof/>
            <w:webHidden/>
          </w:rPr>
          <w:fldChar w:fldCharType="separate"/>
        </w:r>
        <w:r w:rsidR="00F643D2">
          <w:rPr>
            <w:noProof/>
            <w:webHidden/>
          </w:rPr>
          <w:t>39</w:t>
        </w:r>
        <w:r w:rsidR="00F643D2">
          <w:rPr>
            <w:noProof/>
            <w:webHidden/>
          </w:rPr>
          <w:fldChar w:fldCharType="end"/>
        </w:r>
      </w:hyperlink>
    </w:p>
    <w:p w14:paraId="3F0B1768" w14:textId="1F66807A" w:rsidR="00F643D2" w:rsidRDefault="00573824">
      <w:pPr>
        <w:pStyle w:val="Obsah1"/>
        <w:rPr>
          <w:rFonts w:asciiTheme="minorHAnsi" w:eastAsiaTheme="minorEastAsia" w:hAnsiTheme="minorHAnsi" w:cstheme="minorBidi"/>
          <w:noProof/>
          <w:sz w:val="24"/>
          <w:szCs w:val="24"/>
        </w:rPr>
      </w:pPr>
      <w:hyperlink w:anchor="_Toc21687830" w:history="1">
        <w:r w:rsidR="00F643D2" w:rsidRPr="00164A77">
          <w:rPr>
            <w:rStyle w:val="Hypertextovodkaz"/>
            <w:noProof/>
          </w:rPr>
          <w:t>Strategický cíl 3 „Posílení venkovské ekonomiky“</w:t>
        </w:r>
        <w:r w:rsidR="00F643D2">
          <w:rPr>
            <w:noProof/>
            <w:webHidden/>
          </w:rPr>
          <w:tab/>
        </w:r>
        <w:r w:rsidR="00F643D2">
          <w:rPr>
            <w:noProof/>
            <w:webHidden/>
          </w:rPr>
          <w:fldChar w:fldCharType="begin"/>
        </w:r>
        <w:r w:rsidR="00F643D2">
          <w:rPr>
            <w:noProof/>
            <w:webHidden/>
          </w:rPr>
          <w:instrText xml:space="preserve"> PAGEREF _Toc21687830 \h </w:instrText>
        </w:r>
        <w:r w:rsidR="00F643D2">
          <w:rPr>
            <w:noProof/>
            <w:webHidden/>
          </w:rPr>
        </w:r>
        <w:r w:rsidR="00F643D2">
          <w:rPr>
            <w:noProof/>
            <w:webHidden/>
          </w:rPr>
          <w:fldChar w:fldCharType="separate"/>
        </w:r>
        <w:r w:rsidR="00F643D2">
          <w:rPr>
            <w:noProof/>
            <w:webHidden/>
          </w:rPr>
          <w:t>40</w:t>
        </w:r>
        <w:r w:rsidR="00F643D2">
          <w:rPr>
            <w:noProof/>
            <w:webHidden/>
          </w:rPr>
          <w:fldChar w:fldCharType="end"/>
        </w:r>
      </w:hyperlink>
    </w:p>
    <w:p w14:paraId="278DC561" w14:textId="424E1840"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31" w:history="1">
        <w:r w:rsidR="00F643D2" w:rsidRPr="00164A77">
          <w:rPr>
            <w:rStyle w:val="Hypertextovodkaz"/>
            <w:i/>
            <w:noProof/>
          </w:rPr>
          <w:t>Specifický cíl 3.1 Sociální podnikání a zaměstnanost</w:t>
        </w:r>
        <w:r w:rsidR="00F643D2">
          <w:rPr>
            <w:noProof/>
            <w:webHidden/>
          </w:rPr>
          <w:tab/>
        </w:r>
        <w:r w:rsidR="00F643D2">
          <w:rPr>
            <w:noProof/>
            <w:webHidden/>
          </w:rPr>
          <w:fldChar w:fldCharType="begin"/>
        </w:r>
        <w:r w:rsidR="00F643D2">
          <w:rPr>
            <w:noProof/>
            <w:webHidden/>
          </w:rPr>
          <w:instrText xml:space="preserve"> PAGEREF _Toc21687831 \h </w:instrText>
        </w:r>
        <w:r w:rsidR="00F643D2">
          <w:rPr>
            <w:noProof/>
            <w:webHidden/>
          </w:rPr>
        </w:r>
        <w:r w:rsidR="00F643D2">
          <w:rPr>
            <w:noProof/>
            <w:webHidden/>
          </w:rPr>
          <w:fldChar w:fldCharType="separate"/>
        </w:r>
        <w:r w:rsidR="00F643D2">
          <w:rPr>
            <w:noProof/>
            <w:webHidden/>
          </w:rPr>
          <w:t>40</w:t>
        </w:r>
        <w:r w:rsidR="00F643D2">
          <w:rPr>
            <w:noProof/>
            <w:webHidden/>
          </w:rPr>
          <w:fldChar w:fldCharType="end"/>
        </w:r>
      </w:hyperlink>
    </w:p>
    <w:p w14:paraId="04D9D07E" w14:textId="782BA116"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32" w:history="1">
        <w:r w:rsidR="00F643D2" w:rsidRPr="00164A77">
          <w:rPr>
            <w:rStyle w:val="Hypertextovodkaz"/>
            <w:i/>
            <w:noProof/>
          </w:rPr>
          <w:t>Opatření 3.1.1. Podpora zakládání sociálních podniků</w:t>
        </w:r>
        <w:r w:rsidR="00F643D2">
          <w:rPr>
            <w:noProof/>
            <w:webHidden/>
          </w:rPr>
          <w:tab/>
        </w:r>
        <w:r w:rsidR="00F643D2">
          <w:rPr>
            <w:noProof/>
            <w:webHidden/>
          </w:rPr>
          <w:fldChar w:fldCharType="begin"/>
        </w:r>
        <w:r w:rsidR="00F643D2">
          <w:rPr>
            <w:noProof/>
            <w:webHidden/>
          </w:rPr>
          <w:instrText xml:space="preserve"> PAGEREF _Toc21687832 \h </w:instrText>
        </w:r>
        <w:r w:rsidR="00F643D2">
          <w:rPr>
            <w:noProof/>
            <w:webHidden/>
          </w:rPr>
        </w:r>
        <w:r w:rsidR="00F643D2">
          <w:rPr>
            <w:noProof/>
            <w:webHidden/>
          </w:rPr>
          <w:fldChar w:fldCharType="separate"/>
        </w:r>
        <w:r w:rsidR="00F643D2">
          <w:rPr>
            <w:noProof/>
            <w:webHidden/>
          </w:rPr>
          <w:t>41</w:t>
        </w:r>
        <w:r w:rsidR="00F643D2">
          <w:rPr>
            <w:noProof/>
            <w:webHidden/>
          </w:rPr>
          <w:fldChar w:fldCharType="end"/>
        </w:r>
      </w:hyperlink>
    </w:p>
    <w:p w14:paraId="3320125E" w14:textId="62F71EA2"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33" w:history="1">
        <w:r w:rsidR="00F643D2" w:rsidRPr="00164A77">
          <w:rPr>
            <w:rStyle w:val="Hypertextovodkaz"/>
            <w:i/>
            <w:noProof/>
          </w:rPr>
          <w:t>Opatření 3.1.2. Snižování lokální nezaměstnanosti</w:t>
        </w:r>
        <w:r w:rsidR="00F643D2">
          <w:rPr>
            <w:noProof/>
            <w:webHidden/>
          </w:rPr>
          <w:tab/>
        </w:r>
        <w:r w:rsidR="00F643D2">
          <w:rPr>
            <w:noProof/>
            <w:webHidden/>
          </w:rPr>
          <w:fldChar w:fldCharType="begin"/>
        </w:r>
        <w:r w:rsidR="00F643D2">
          <w:rPr>
            <w:noProof/>
            <w:webHidden/>
          </w:rPr>
          <w:instrText xml:space="preserve"> PAGEREF _Toc21687833 \h </w:instrText>
        </w:r>
        <w:r w:rsidR="00F643D2">
          <w:rPr>
            <w:noProof/>
            <w:webHidden/>
          </w:rPr>
        </w:r>
        <w:r w:rsidR="00F643D2">
          <w:rPr>
            <w:noProof/>
            <w:webHidden/>
          </w:rPr>
          <w:fldChar w:fldCharType="separate"/>
        </w:r>
        <w:r w:rsidR="00F643D2">
          <w:rPr>
            <w:noProof/>
            <w:webHidden/>
          </w:rPr>
          <w:t>41</w:t>
        </w:r>
        <w:r w:rsidR="00F643D2">
          <w:rPr>
            <w:noProof/>
            <w:webHidden/>
          </w:rPr>
          <w:fldChar w:fldCharType="end"/>
        </w:r>
      </w:hyperlink>
    </w:p>
    <w:p w14:paraId="706D7A82" w14:textId="3226C5A7"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34" w:history="1">
        <w:r w:rsidR="00F643D2" w:rsidRPr="00164A77">
          <w:rPr>
            <w:rStyle w:val="Hypertextovodkaz"/>
            <w:i/>
            <w:noProof/>
          </w:rPr>
          <w:t>Specifický cíl 3.2 Zemědělská výroba</w:t>
        </w:r>
        <w:r w:rsidR="00F643D2">
          <w:rPr>
            <w:noProof/>
            <w:webHidden/>
          </w:rPr>
          <w:tab/>
        </w:r>
        <w:r w:rsidR="00F643D2">
          <w:rPr>
            <w:noProof/>
            <w:webHidden/>
          </w:rPr>
          <w:fldChar w:fldCharType="begin"/>
        </w:r>
        <w:r w:rsidR="00F643D2">
          <w:rPr>
            <w:noProof/>
            <w:webHidden/>
          </w:rPr>
          <w:instrText xml:space="preserve"> PAGEREF _Toc21687834 \h </w:instrText>
        </w:r>
        <w:r w:rsidR="00F643D2">
          <w:rPr>
            <w:noProof/>
            <w:webHidden/>
          </w:rPr>
        </w:r>
        <w:r w:rsidR="00F643D2">
          <w:rPr>
            <w:noProof/>
            <w:webHidden/>
          </w:rPr>
          <w:fldChar w:fldCharType="separate"/>
        </w:r>
        <w:r w:rsidR="00F643D2">
          <w:rPr>
            <w:noProof/>
            <w:webHidden/>
          </w:rPr>
          <w:t>42</w:t>
        </w:r>
        <w:r w:rsidR="00F643D2">
          <w:rPr>
            <w:noProof/>
            <w:webHidden/>
          </w:rPr>
          <w:fldChar w:fldCharType="end"/>
        </w:r>
      </w:hyperlink>
    </w:p>
    <w:p w14:paraId="3301CFAE" w14:textId="1D6CF217"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35" w:history="1">
        <w:r w:rsidR="00F643D2" w:rsidRPr="00164A77">
          <w:rPr>
            <w:rStyle w:val="Hypertextovodkaz"/>
            <w:i/>
            <w:noProof/>
          </w:rPr>
          <w:t>Opatření 3.2.1. Efektivní investice do živočišné a rostlinné výroby</w:t>
        </w:r>
        <w:r w:rsidR="00F643D2">
          <w:rPr>
            <w:noProof/>
            <w:webHidden/>
          </w:rPr>
          <w:tab/>
        </w:r>
        <w:r w:rsidR="00F643D2">
          <w:rPr>
            <w:noProof/>
            <w:webHidden/>
          </w:rPr>
          <w:fldChar w:fldCharType="begin"/>
        </w:r>
        <w:r w:rsidR="00F643D2">
          <w:rPr>
            <w:noProof/>
            <w:webHidden/>
          </w:rPr>
          <w:instrText xml:space="preserve"> PAGEREF _Toc21687835 \h </w:instrText>
        </w:r>
        <w:r w:rsidR="00F643D2">
          <w:rPr>
            <w:noProof/>
            <w:webHidden/>
          </w:rPr>
        </w:r>
        <w:r w:rsidR="00F643D2">
          <w:rPr>
            <w:noProof/>
            <w:webHidden/>
          </w:rPr>
          <w:fldChar w:fldCharType="separate"/>
        </w:r>
        <w:r w:rsidR="00F643D2">
          <w:rPr>
            <w:noProof/>
            <w:webHidden/>
          </w:rPr>
          <w:t>43</w:t>
        </w:r>
        <w:r w:rsidR="00F643D2">
          <w:rPr>
            <w:noProof/>
            <w:webHidden/>
          </w:rPr>
          <w:fldChar w:fldCharType="end"/>
        </w:r>
      </w:hyperlink>
    </w:p>
    <w:p w14:paraId="678902D3" w14:textId="07C1F31C"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36" w:history="1">
        <w:r w:rsidR="00F643D2" w:rsidRPr="00164A77">
          <w:rPr>
            <w:rStyle w:val="Hypertextovodkaz"/>
            <w:i/>
            <w:noProof/>
          </w:rPr>
          <w:t>Opatření 3.2.2. Diverzifikace činností vesnických zemědělců</w:t>
        </w:r>
        <w:r w:rsidR="00F643D2">
          <w:rPr>
            <w:noProof/>
            <w:webHidden/>
          </w:rPr>
          <w:tab/>
        </w:r>
        <w:r w:rsidR="00F643D2">
          <w:rPr>
            <w:noProof/>
            <w:webHidden/>
          </w:rPr>
          <w:fldChar w:fldCharType="begin"/>
        </w:r>
        <w:r w:rsidR="00F643D2">
          <w:rPr>
            <w:noProof/>
            <w:webHidden/>
          </w:rPr>
          <w:instrText xml:space="preserve"> PAGEREF _Toc21687836 \h </w:instrText>
        </w:r>
        <w:r w:rsidR="00F643D2">
          <w:rPr>
            <w:noProof/>
            <w:webHidden/>
          </w:rPr>
        </w:r>
        <w:r w:rsidR="00F643D2">
          <w:rPr>
            <w:noProof/>
            <w:webHidden/>
          </w:rPr>
          <w:fldChar w:fldCharType="separate"/>
        </w:r>
        <w:r w:rsidR="00F643D2">
          <w:rPr>
            <w:noProof/>
            <w:webHidden/>
          </w:rPr>
          <w:t>43</w:t>
        </w:r>
        <w:r w:rsidR="00F643D2">
          <w:rPr>
            <w:noProof/>
            <w:webHidden/>
          </w:rPr>
          <w:fldChar w:fldCharType="end"/>
        </w:r>
      </w:hyperlink>
    </w:p>
    <w:p w14:paraId="0E3E56D6" w14:textId="218E5722"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37" w:history="1">
        <w:r w:rsidR="00F643D2" w:rsidRPr="00164A77">
          <w:rPr>
            <w:rStyle w:val="Hypertextovodkaz"/>
            <w:i/>
            <w:noProof/>
          </w:rPr>
          <w:t>Opatření 3.2.3. Přidaná hodnota zemědělským produktům</w:t>
        </w:r>
        <w:r w:rsidR="00F643D2">
          <w:rPr>
            <w:noProof/>
            <w:webHidden/>
          </w:rPr>
          <w:tab/>
        </w:r>
        <w:r w:rsidR="00F643D2">
          <w:rPr>
            <w:noProof/>
            <w:webHidden/>
          </w:rPr>
          <w:fldChar w:fldCharType="begin"/>
        </w:r>
        <w:r w:rsidR="00F643D2">
          <w:rPr>
            <w:noProof/>
            <w:webHidden/>
          </w:rPr>
          <w:instrText xml:space="preserve"> PAGEREF _Toc21687837 \h </w:instrText>
        </w:r>
        <w:r w:rsidR="00F643D2">
          <w:rPr>
            <w:noProof/>
            <w:webHidden/>
          </w:rPr>
        </w:r>
        <w:r w:rsidR="00F643D2">
          <w:rPr>
            <w:noProof/>
            <w:webHidden/>
          </w:rPr>
          <w:fldChar w:fldCharType="separate"/>
        </w:r>
        <w:r w:rsidR="00F643D2">
          <w:rPr>
            <w:noProof/>
            <w:webHidden/>
          </w:rPr>
          <w:t>44</w:t>
        </w:r>
        <w:r w:rsidR="00F643D2">
          <w:rPr>
            <w:noProof/>
            <w:webHidden/>
          </w:rPr>
          <w:fldChar w:fldCharType="end"/>
        </w:r>
      </w:hyperlink>
    </w:p>
    <w:p w14:paraId="0895FEBA" w14:textId="6B5EEC6C"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38" w:history="1">
        <w:r w:rsidR="00F643D2" w:rsidRPr="00164A77">
          <w:rPr>
            <w:rStyle w:val="Hypertextovodkaz"/>
            <w:i/>
            <w:noProof/>
          </w:rPr>
          <w:t>Specifický cíl 3.3 Podpora místního podnikání</w:t>
        </w:r>
        <w:r w:rsidR="00F643D2">
          <w:rPr>
            <w:noProof/>
            <w:webHidden/>
          </w:rPr>
          <w:tab/>
        </w:r>
        <w:r w:rsidR="00F643D2">
          <w:rPr>
            <w:noProof/>
            <w:webHidden/>
          </w:rPr>
          <w:fldChar w:fldCharType="begin"/>
        </w:r>
        <w:r w:rsidR="00F643D2">
          <w:rPr>
            <w:noProof/>
            <w:webHidden/>
          </w:rPr>
          <w:instrText xml:space="preserve"> PAGEREF _Toc21687838 \h </w:instrText>
        </w:r>
        <w:r w:rsidR="00F643D2">
          <w:rPr>
            <w:noProof/>
            <w:webHidden/>
          </w:rPr>
        </w:r>
        <w:r w:rsidR="00F643D2">
          <w:rPr>
            <w:noProof/>
            <w:webHidden/>
          </w:rPr>
          <w:fldChar w:fldCharType="separate"/>
        </w:r>
        <w:r w:rsidR="00F643D2">
          <w:rPr>
            <w:noProof/>
            <w:webHidden/>
          </w:rPr>
          <w:t>44</w:t>
        </w:r>
        <w:r w:rsidR="00F643D2">
          <w:rPr>
            <w:noProof/>
            <w:webHidden/>
          </w:rPr>
          <w:fldChar w:fldCharType="end"/>
        </w:r>
      </w:hyperlink>
    </w:p>
    <w:p w14:paraId="7D59D4C6" w14:textId="2C86EC55"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39" w:history="1">
        <w:r w:rsidR="00F643D2" w:rsidRPr="00164A77">
          <w:rPr>
            <w:rStyle w:val="Hypertextovodkaz"/>
            <w:i/>
            <w:noProof/>
          </w:rPr>
          <w:t>Opatření 3.3.1. Podpora malého podnikání využívajícího lokální zdroje</w:t>
        </w:r>
        <w:r w:rsidR="00F643D2">
          <w:rPr>
            <w:noProof/>
            <w:webHidden/>
          </w:rPr>
          <w:tab/>
        </w:r>
        <w:r w:rsidR="00F643D2">
          <w:rPr>
            <w:noProof/>
            <w:webHidden/>
          </w:rPr>
          <w:fldChar w:fldCharType="begin"/>
        </w:r>
        <w:r w:rsidR="00F643D2">
          <w:rPr>
            <w:noProof/>
            <w:webHidden/>
          </w:rPr>
          <w:instrText xml:space="preserve"> PAGEREF _Toc21687839 \h </w:instrText>
        </w:r>
        <w:r w:rsidR="00F643D2">
          <w:rPr>
            <w:noProof/>
            <w:webHidden/>
          </w:rPr>
        </w:r>
        <w:r w:rsidR="00F643D2">
          <w:rPr>
            <w:noProof/>
            <w:webHidden/>
          </w:rPr>
          <w:fldChar w:fldCharType="separate"/>
        </w:r>
        <w:r w:rsidR="00F643D2">
          <w:rPr>
            <w:noProof/>
            <w:webHidden/>
          </w:rPr>
          <w:t>44</w:t>
        </w:r>
        <w:r w:rsidR="00F643D2">
          <w:rPr>
            <w:noProof/>
            <w:webHidden/>
          </w:rPr>
          <w:fldChar w:fldCharType="end"/>
        </w:r>
      </w:hyperlink>
    </w:p>
    <w:p w14:paraId="7A449A66" w14:textId="0AAB0E4C"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40" w:history="1">
        <w:r w:rsidR="00F643D2" w:rsidRPr="00164A77">
          <w:rPr>
            <w:rStyle w:val="Hypertextovodkaz"/>
            <w:i/>
            <w:noProof/>
          </w:rPr>
          <w:t>Opatření 3.3.2. Podpora tradiční produkce a řemesel</w:t>
        </w:r>
        <w:r w:rsidR="00F643D2">
          <w:rPr>
            <w:noProof/>
            <w:webHidden/>
          </w:rPr>
          <w:tab/>
        </w:r>
        <w:r w:rsidR="00F643D2">
          <w:rPr>
            <w:noProof/>
            <w:webHidden/>
          </w:rPr>
          <w:fldChar w:fldCharType="begin"/>
        </w:r>
        <w:r w:rsidR="00F643D2">
          <w:rPr>
            <w:noProof/>
            <w:webHidden/>
          </w:rPr>
          <w:instrText xml:space="preserve"> PAGEREF _Toc21687840 \h </w:instrText>
        </w:r>
        <w:r w:rsidR="00F643D2">
          <w:rPr>
            <w:noProof/>
            <w:webHidden/>
          </w:rPr>
        </w:r>
        <w:r w:rsidR="00F643D2">
          <w:rPr>
            <w:noProof/>
            <w:webHidden/>
          </w:rPr>
          <w:fldChar w:fldCharType="separate"/>
        </w:r>
        <w:r w:rsidR="00F643D2">
          <w:rPr>
            <w:noProof/>
            <w:webHidden/>
          </w:rPr>
          <w:t>45</w:t>
        </w:r>
        <w:r w:rsidR="00F643D2">
          <w:rPr>
            <w:noProof/>
            <w:webHidden/>
          </w:rPr>
          <w:fldChar w:fldCharType="end"/>
        </w:r>
      </w:hyperlink>
    </w:p>
    <w:p w14:paraId="34E43F9B" w14:textId="766C3839" w:rsidR="00F643D2" w:rsidRDefault="00573824">
      <w:pPr>
        <w:pStyle w:val="Obsah1"/>
        <w:rPr>
          <w:rFonts w:asciiTheme="minorHAnsi" w:eastAsiaTheme="minorEastAsia" w:hAnsiTheme="minorHAnsi" w:cstheme="minorBidi"/>
          <w:noProof/>
          <w:sz w:val="24"/>
          <w:szCs w:val="24"/>
        </w:rPr>
      </w:pPr>
      <w:hyperlink w:anchor="_Toc21687841" w:history="1">
        <w:r w:rsidR="00F643D2" w:rsidRPr="00164A77">
          <w:rPr>
            <w:rStyle w:val="Hypertextovodkaz"/>
            <w:noProof/>
          </w:rPr>
          <w:t>Strategický cíl 4 „Obnovení a zachování místního dědictví, historie a tradic“</w:t>
        </w:r>
        <w:r w:rsidR="00F643D2">
          <w:rPr>
            <w:noProof/>
            <w:webHidden/>
          </w:rPr>
          <w:tab/>
        </w:r>
        <w:r w:rsidR="00F643D2">
          <w:rPr>
            <w:noProof/>
            <w:webHidden/>
          </w:rPr>
          <w:fldChar w:fldCharType="begin"/>
        </w:r>
        <w:r w:rsidR="00F643D2">
          <w:rPr>
            <w:noProof/>
            <w:webHidden/>
          </w:rPr>
          <w:instrText xml:space="preserve"> PAGEREF _Toc21687841 \h </w:instrText>
        </w:r>
        <w:r w:rsidR="00F643D2">
          <w:rPr>
            <w:noProof/>
            <w:webHidden/>
          </w:rPr>
        </w:r>
        <w:r w:rsidR="00F643D2">
          <w:rPr>
            <w:noProof/>
            <w:webHidden/>
          </w:rPr>
          <w:fldChar w:fldCharType="separate"/>
        </w:r>
        <w:r w:rsidR="00F643D2">
          <w:rPr>
            <w:noProof/>
            <w:webHidden/>
          </w:rPr>
          <w:t>45</w:t>
        </w:r>
        <w:r w:rsidR="00F643D2">
          <w:rPr>
            <w:noProof/>
            <w:webHidden/>
          </w:rPr>
          <w:fldChar w:fldCharType="end"/>
        </w:r>
      </w:hyperlink>
    </w:p>
    <w:p w14:paraId="3368DD39" w14:textId="610ADDF2"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42" w:history="1">
        <w:r w:rsidR="00F643D2" w:rsidRPr="00164A77">
          <w:rPr>
            <w:rStyle w:val="Hypertextovodkaz"/>
            <w:i/>
            <w:noProof/>
          </w:rPr>
          <w:t>Opatření 4.1.1. Obnova a restaurování kulturních památek</w:t>
        </w:r>
        <w:r w:rsidR="00F643D2">
          <w:rPr>
            <w:noProof/>
            <w:webHidden/>
          </w:rPr>
          <w:tab/>
        </w:r>
        <w:r w:rsidR="00F643D2">
          <w:rPr>
            <w:noProof/>
            <w:webHidden/>
          </w:rPr>
          <w:fldChar w:fldCharType="begin"/>
        </w:r>
        <w:r w:rsidR="00F643D2">
          <w:rPr>
            <w:noProof/>
            <w:webHidden/>
          </w:rPr>
          <w:instrText xml:space="preserve"> PAGEREF _Toc21687842 \h </w:instrText>
        </w:r>
        <w:r w:rsidR="00F643D2">
          <w:rPr>
            <w:noProof/>
            <w:webHidden/>
          </w:rPr>
        </w:r>
        <w:r w:rsidR="00F643D2">
          <w:rPr>
            <w:noProof/>
            <w:webHidden/>
          </w:rPr>
          <w:fldChar w:fldCharType="separate"/>
        </w:r>
        <w:r w:rsidR="00F643D2">
          <w:rPr>
            <w:noProof/>
            <w:webHidden/>
          </w:rPr>
          <w:t>46</w:t>
        </w:r>
        <w:r w:rsidR="00F643D2">
          <w:rPr>
            <w:noProof/>
            <w:webHidden/>
          </w:rPr>
          <w:fldChar w:fldCharType="end"/>
        </w:r>
      </w:hyperlink>
    </w:p>
    <w:p w14:paraId="58FBAB39" w14:textId="25526180"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43" w:history="1">
        <w:r w:rsidR="00F643D2" w:rsidRPr="00164A77">
          <w:rPr>
            <w:rStyle w:val="Hypertextovodkaz"/>
            <w:i/>
            <w:noProof/>
          </w:rPr>
          <w:t>Opatření 4.1.2. Obnova a zachování lidových památek, expozic a muzeí</w:t>
        </w:r>
        <w:r w:rsidR="00F643D2">
          <w:rPr>
            <w:noProof/>
            <w:webHidden/>
          </w:rPr>
          <w:tab/>
        </w:r>
        <w:r w:rsidR="00F643D2">
          <w:rPr>
            <w:noProof/>
            <w:webHidden/>
          </w:rPr>
          <w:fldChar w:fldCharType="begin"/>
        </w:r>
        <w:r w:rsidR="00F643D2">
          <w:rPr>
            <w:noProof/>
            <w:webHidden/>
          </w:rPr>
          <w:instrText xml:space="preserve"> PAGEREF _Toc21687843 \h </w:instrText>
        </w:r>
        <w:r w:rsidR="00F643D2">
          <w:rPr>
            <w:noProof/>
            <w:webHidden/>
          </w:rPr>
        </w:r>
        <w:r w:rsidR="00F643D2">
          <w:rPr>
            <w:noProof/>
            <w:webHidden/>
          </w:rPr>
          <w:fldChar w:fldCharType="separate"/>
        </w:r>
        <w:r w:rsidR="00F643D2">
          <w:rPr>
            <w:noProof/>
            <w:webHidden/>
          </w:rPr>
          <w:t>47</w:t>
        </w:r>
        <w:r w:rsidR="00F643D2">
          <w:rPr>
            <w:noProof/>
            <w:webHidden/>
          </w:rPr>
          <w:fldChar w:fldCharType="end"/>
        </w:r>
      </w:hyperlink>
    </w:p>
    <w:p w14:paraId="49E4898A" w14:textId="05D5F3B5"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44" w:history="1">
        <w:r w:rsidR="00F643D2" w:rsidRPr="00164A77">
          <w:rPr>
            <w:rStyle w:val="Hypertextovodkaz"/>
            <w:i/>
            <w:noProof/>
          </w:rPr>
          <w:t>Opatření 4.2.1. Podpora vzdělávacích a osvětových akcí a programů</w:t>
        </w:r>
        <w:r w:rsidR="00F643D2">
          <w:rPr>
            <w:noProof/>
            <w:webHidden/>
          </w:rPr>
          <w:tab/>
        </w:r>
        <w:r w:rsidR="00F643D2">
          <w:rPr>
            <w:noProof/>
            <w:webHidden/>
          </w:rPr>
          <w:fldChar w:fldCharType="begin"/>
        </w:r>
        <w:r w:rsidR="00F643D2">
          <w:rPr>
            <w:noProof/>
            <w:webHidden/>
          </w:rPr>
          <w:instrText xml:space="preserve"> PAGEREF _Toc21687844 \h </w:instrText>
        </w:r>
        <w:r w:rsidR="00F643D2">
          <w:rPr>
            <w:noProof/>
            <w:webHidden/>
          </w:rPr>
        </w:r>
        <w:r w:rsidR="00F643D2">
          <w:rPr>
            <w:noProof/>
            <w:webHidden/>
          </w:rPr>
          <w:fldChar w:fldCharType="separate"/>
        </w:r>
        <w:r w:rsidR="00F643D2">
          <w:rPr>
            <w:noProof/>
            <w:webHidden/>
          </w:rPr>
          <w:t>47</w:t>
        </w:r>
        <w:r w:rsidR="00F643D2">
          <w:rPr>
            <w:noProof/>
            <w:webHidden/>
          </w:rPr>
          <w:fldChar w:fldCharType="end"/>
        </w:r>
      </w:hyperlink>
    </w:p>
    <w:p w14:paraId="5F7D592F" w14:textId="2235E7FC"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45" w:history="1">
        <w:r w:rsidR="00F643D2" w:rsidRPr="00164A77">
          <w:rPr>
            <w:rStyle w:val="Hypertextovodkaz"/>
            <w:i/>
            <w:noProof/>
          </w:rPr>
          <w:t>Opatření 4.2.2. Podpora publikační činnosti a místního průvodcovství</w:t>
        </w:r>
        <w:r w:rsidR="00F643D2">
          <w:rPr>
            <w:noProof/>
            <w:webHidden/>
          </w:rPr>
          <w:tab/>
        </w:r>
        <w:r w:rsidR="00F643D2">
          <w:rPr>
            <w:noProof/>
            <w:webHidden/>
          </w:rPr>
          <w:fldChar w:fldCharType="begin"/>
        </w:r>
        <w:r w:rsidR="00F643D2">
          <w:rPr>
            <w:noProof/>
            <w:webHidden/>
          </w:rPr>
          <w:instrText xml:space="preserve"> PAGEREF _Toc21687845 \h </w:instrText>
        </w:r>
        <w:r w:rsidR="00F643D2">
          <w:rPr>
            <w:noProof/>
            <w:webHidden/>
          </w:rPr>
        </w:r>
        <w:r w:rsidR="00F643D2">
          <w:rPr>
            <w:noProof/>
            <w:webHidden/>
          </w:rPr>
          <w:fldChar w:fldCharType="separate"/>
        </w:r>
        <w:r w:rsidR="00F643D2">
          <w:rPr>
            <w:noProof/>
            <w:webHidden/>
          </w:rPr>
          <w:t>48</w:t>
        </w:r>
        <w:r w:rsidR="00F643D2">
          <w:rPr>
            <w:noProof/>
            <w:webHidden/>
          </w:rPr>
          <w:fldChar w:fldCharType="end"/>
        </w:r>
      </w:hyperlink>
    </w:p>
    <w:p w14:paraId="66D3490C" w14:textId="46BA9009"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46" w:history="1">
        <w:r w:rsidR="00F643D2" w:rsidRPr="00164A77">
          <w:rPr>
            <w:rStyle w:val="Hypertextovodkaz"/>
            <w:i/>
            <w:noProof/>
          </w:rPr>
          <w:t>Opatření 4.2.3. Podpora oživení tradičních akcí a historických řemesel</w:t>
        </w:r>
        <w:r w:rsidR="00F643D2">
          <w:rPr>
            <w:noProof/>
            <w:webHidden/>
          </w:rPr>
          <w:tab/>
        </w:r>
        <w:r w:rsidR="00F643D2">
          <w:rPr>
            <w:noProof/>
            <w:webHidden/>
          </w:rPr>
          <w:fldChar w:fldCharType="begin"/>
        </w:r>
        <w:r w:rsidR="00F643D2">
          <w:rPr>
            <w:noProof/>
            <w:webHidden/>
          </w:rPr>
          <w:instrText xml:space="preserve"> PAGEREF _Toc21687846 \h </w:instrText>
        </w:r>
        <w:r w:rsidR="00F643D2">
          <w:rPr>
            <w:noProof/>
            <w:webHidden/>
          </w:rPr>
        </w:r>
        <w:r w:rsidR="00F643D2">
          <w:rPr>
            <w:noProof/>
            <w:webHidden/>
          </w:rPr>
          <w:fldChar w:fldCharType="separate"/>
        </w:r>
        <w:r w:rsidR="00F643D2">
          <w:rPr>
            <w:noProof/>
            <w:webHidden/>
          </w:rPr>
          <w:t>49</w:t>
        </w:r>
        <w:r w:rsidR="00F643D2">
          <w:rPr>
            <w:noProof/>
            <w:webHidden/>
          </w:rPr>
          <w:fldChar w:fldCharType="end"/>
        </w:r>
      </w:hyperlink>
    </w:p>
    <w:p w14:paraId="52A63D8E" w14:textId="48BF83A3" w:rsidR="00F643D2" w:rsidRDefault="00573824">
      <w:pPr>
        <w:pStyle w:val="Obsah1"/>
        <w:rPr>
          <w:rFonts w:asciiTheme="minorHAnsi" w:eastAsiaTheme="minorEastAsia" w:hAnsiTheme="minorHAnsi" w:cstheme="minorBidi"/>
          <w:noProof/>
          <w:sz w:val="24"/>
          <w:szCs w:val="24"/>
        </w:rPr>
      </w:pPr>
      <w:hyperlink w:anchor="_Toc21687847" w:history="1">
        <w:r w:rsidR="00F643D2" w:rsidRPr="00164A77">
          <w:rPr>
            <w:rStyle w:val="Hypertextovodkaz"/>
            <w:noProof/>
          </w:rPr>
          <w:t>Strategický cíl 5 „Posílení možností pro turismus a rekreaci v regionu“</w:t>
        </w:r>
        <w:r w:rsidR="00F643D2">
          <w:rPr>
            <w:noProof/>
            <w:webHidden/>
          </w:rPr>
          <w:tab/>
        </w:r>
        <w:r w:rsidR="00F643D2">
          <w:rPr>
            <w:noProof/>
            <w:webHidden/>
          </w:rPr>
          <w:fldChar w:fldCharType="begin"/>
        </w:r>
        <w:r w:rsidR="00F643D2">
          <w:rPr>
            <w:noProof/>
            <w:webHidden/>
          </w:rPr>
          <w:instrText xml:space="preserve"> PAGEREF _Toc21687847 \h </w:instrText>
        </w:r>
        <w:r w:rsidR="00F643D2">
          <w:rPr>
            <w:noProof/>
            <w:webHidden/>
          </w:rPr>
        </w:r>
        <w:r w:rsidR="00F643D2">
          <w:rPr>
            <w:noProof/>
            <w:webHidden/>
          </w:rPr>
          <w:fldChar w:fldCharType="separate"/>
        </w:r>
        <w:r w:rsidR="00F643D2">
          <w:rPr>
            <w:noProof/>
            <w:webHidden/>
          </w:rPr>
          <w:t>49</w:t>
        </w:r>
        <w:r w:rsidR="00F643D2">
          <w:rPr>
            <w:noProof/>
            <w:webHidden/>
          </w:rPr>
          <w:fldChar w:fldCharType="end"/>
        </w:r>
      </w:hyperlink>
    </w:p>
    <w:p w14:paraId="4E945584" w14:textId="60F3971C"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48" w:history="1">
        <w:r w:rsidR="00F643D2" w:rsidRPr="00164A77">
          <w:rPr>
            <w:rStyle w:val="Hypertextovodkaz"/>
            <w:i/>
            <w:noProof/>
          </w:rPr>
          <w:t>Specifický cíl 5.1 Organizace cestovního ruchu</w:t>
        </w:r>
        <w:r w:rsidR="00F643D2">
          <w:rPr>
            <w:noProof/>
            <w:webHidden/>
          </w:rPr>
          <w:tab/>
        </w:r>
        <w:r w:rsidR="00F643D2">
          <w:rPr>
            <w:noProof/>
            <w:webHidden/>
          </w:rPr>
          <w:fldChar w:fldCharType="begin"/>
        </w:r>
        <w:r w:rsidR="00F643D2">
          <w:rPr>
            <w:noProof/>
            <w:webHidden/>
          </w:rPr>
          <w:instrText xml:space="preserve"> PAGEREF _Toc21687848 \h </w:instrText>
        </w:r>
        <w:r w:rsidR="00F643D2">
          <w:rPr>
            <w:noProof/>
            <w:webHidden/>
          </w:rPr>
        </w:r>
        <w:r w:rsidR="00F643D2">
          <w:rPr>
            <w:noProof/>
            <w:webHidden/>
          </w:rPr>
          <w:fldChar w:fldCharType="separate"/>
        </w:r>
        <w:r w:rsidR="00F643D2">
          <w:rPr>
            <w:noProof/>
            <w:webHidden/>
          </w:rPr>
          <w:t>49</w:t>
        </w:r>
        <w:r w:rsidR="00F643D2">
          <w:rPr>
            <w:noProof/>
            <w:webHidden/>
          </w:rPr>
          <w:fldChar w:fldCharType="end"/>
        </w:r>
      </w:hyperlink>
    </w:p>
    <w:p w14:paraId="2BA17621" w14:textId="5F6376E1"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49" w:history="1">
        <w:r w:rsidR="00F643D2" w:rsidRPr="00164A77">
          <w:rPr>
            <w:rStyle w:val="Hypertextovodkaz"/>
            <w:i/>
            <w:noProof/>
          </w:rPr>
          <w:t>Opatření 5.1.1. Zřízení managementu venkovské destinace</w:t>
        </w:r>
        <w:r w:rsidR="00F643D2">
          <w:rPr>
            <w:noProof/>
            <w:webHidden/>
          </w:rPr>
          <w:tab/>
        </w:r>
        <w:r w:rsidR="00F643D2">
          <w:rPr>
            <w:noProof/>
            <w:webHidden/>
          </w:rPr>
          <w:fldChar w:fldCharType="begin"/>
        </w:r>
        <w:r w:rsidR="00F643D2">
          <w:rPr>
            <w:noProof/>
            <w:webHidden/>
          </w:rPr>
          <w:instrText xml:space="preserve"> PAGEREF _Toc21687849 \h </w:instrText>
        </w:r>
        <w:r w:rsidR="00F643D2">
          <w:rPr>
            <w:noProof/>
            <w:webHidden/>
          </w:rPr>
        </w:r>
        <w:r w:rsidR="00F643D2">
          <w:rPr>
            <w:noProof/>
            <w:webHidden/>
          </w:rPr>
          <w:fldChar w:fldCharType="separate"/>
        </w:r>
        <w:r w:rsidR="00F643D2">
          <w:rPr>
            <w:noProof/>
            <w:webHidden/>
          </w:rPr>
          <w:t>50</w:t>
        </w:r>
        <w:r w:rsidR="00F643D2">
          <w:rPr>
            <w:noProof/>
            <w:webHidden/>
          </w:rPr>
          <w:fldChar w:fldCharType="end"/>
        </w:r>
      </w:hyperlink>
    </w:p>
    <w:p w14:paraId="6C3DAD46" w14:textId="66089A06"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50" w:history="1">
        <w:r w:rsidR="00F643D2" w:rsidRPr="00164A77">
          <w:rPr>
            <w:rStyle w:val="Hypertextovodkaz"/>
            <w:i/>
            <w:noProof/>
          </w:rPr>
          <w:t>Opatření 5.1.2. Společná propagace, prezentace a marketing</w:t>
        </w:r>
        <w:r w:rsidR="00F643D2">
          <w:rPr>
            <w:noProof/>
            <w:webHidden/>
          </w:rPr>
          <w:tab/>
        </w:r>
        <w:r w:rsidR="00F643D2">
          <w:rPr>
            <w:noProof/>
            <w:webHidden/>
          </w:rPr>
          <w:fldChar w:fldCharType="begin"/>
        </w:r>
        <w:r w:rsidR="00F643D2">
          <w:rPr>
            <w:noProof/>
            <w:webHidden/>
          </w:rPr>
          <w:instrText xml:space="preserve"> PAGEREF _Toc21687850 \h </w:instrText>
        </w:r>
        <w:r w:rsidR="00F643D2">
          <w:rPr>
            <w:noProof/>
            <w:webHidden/>
          </w:rPr>
        </w:r>
        <w:r w:rsidR="00F643D2">
          <w:rPr>
            <w:noProof/>
            <w:webHidden/>
          </w:rPr>
          <w:fldChar w:fldCharType="separate"/>
        </w:r>
        <w:r w:rsidR="00F643D2">
          <w:rPr>
            <w:noProof/>
            <w:webHidden/>
          </w:rPr>
          <w:t>50</w:t>
        </w:r>
        <w:r w:rsidR="00F643D2">
          <w:rPr>
            <w:noProof/>
            <w:webHidden/>
          </w:rPr>
          <w:fldChar w:fldCharType="end"/>
        </w:r>
      </w:hyperlink>
    </w:p>
    <w:p w14:paraId="152D35BE" w14:textId="079F6C98"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51" w:history="1">
        <w:r w:rsidR="00F643D2" w:rsidRPr="00164A77">
          <w:rPr>
            <w:rStyle w:val="Hypertextovodkaz"/>
            <w:i/>
            <w:noProof/>
          </w:rPr>
          <w:t>Specifický cíl 5.2 Základní a doprovodné služby v oblasti rekreace a turismu</w:t>
        </w:r>
        <w:r w:rsidR="00F643D2">
          <w:rPr>
            <w:noProof/>
            <w:webHidden/>
          </w:rPr>
          <w:tab/>
        </w:r>
        <w:r w:rsidR="00F643D2">
          <w:rPr>
            <w:noProof/>
            <w:webHidden/>
          </w:rPr>
          <w:fldChar w:fldCharType="begin"/>
        </w:r>
        <w:r w:rsidR="00F643D2">
          <w:rPr>
            <w:noProof/>
            <w:webHidden/>
          </w:rPr>
          <w:instrText xml:space="preserve"> PAGEREF _Toc21687851 \h </w:instrText>
        </w:r>
        <w:r w:rsidR="00F643D2">
          <w:rPr>
            <w:noProof/>
            <w:webHidden/>
          </w:rPr>
        </w:r>
        <w:r w:rsidR="00F643D2">
          <w:rPr>
            <w:noProof/>
            <w:webHidden/>
          </w:rPr>
          <w:fldChar w:fldCharType="separate"/>
        </w:r>
        <w:r w:rsidR="00F643D2">
          <w:rPr>
            <w:noProof/>
            <w:webHidden/>
          </w:rPr>
          <w:t>51</w:t>
        </w:r>
        <w:r w:rsidR="00F643D2">
          <w:rPr>
            <w:noProof/>
            <w:webHidden/>
          </w:rPr>
          <w:fldChar w:fldCharType="end"/>
        </w:r>
      </w:hyperlink>
    </w:p>
    <w:p w14:paraId="02736F4D" w14:textId="6A419A5C"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52" w:history="1">
        <w:r w:rsidR="00F643D2" w:rsidRPr="00164A77">
          <w:rPr>
            <w:rStyle w:val="Hypertextovodkaz"/>
            <w:i/>
            <w:noProof/>
          </w:rPr>
          <w:t>Opatření 5.2.1. Zvyšování kvality ubytovacích a stravovacích služeb</w:t>
        </w:r>
        <w:r w:rsidR="00F643D2">
          <w:rPr>
            <w:noProof/>
            <w:webHidden/>
          </w:rPr>
          <w:tab/>
        </w:r>
        <w:r w:rsidR="00F643D2">
          <w:rPr>
            <w:noProof/>
            <w:webHidden/>
          </w:rPr>
          <w:fldChar w:fldCharType="begin"/>
        </w:r>
        <w:r w:rsidR="00F643D2">
          <w:rPr>
            <w:noProof/>
            <w:webHidden/>
          </w:rPr>
          <w:instrText xml:space="preserve"> PAGEREF _Toc21687852 \h </w:instrText>
        </w:r>
        <w:r w:rsidR="00F643D2">
          <w:rPr>
            <w:noProof/>
            <w:webHidden/>
          </w:rPr>
        </w:r>
        <w:r w:rsidR="00F643D2">
          <w:rPr>
            <w:noProof/>
            <w:webHidden/>
          </w:rPr>
          <w:fldChar w:fldCharType="separate"/>
        </w:r>
        <w:r w:rsidR="00F643D2">
          <w:rPr>
            <w:noProof/>
            <w:webHidden/>
          </w:rPr>
          <w:t>51</w:t>
        </w:r>
        <w:r w:rsidR="00F643D2">
          <w:rPr>
            <w:noProof/>
            <w:webHidden/>
          </w:rPr>
          <w:fldChar w:fldCharType="end"/>
        </w:r>
      </w:hyperlink>
    </w:p>
    <w:p w14:paraId="21819612" w14:textId="1486828C"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53" w:history="1">
        <w:r w:rsidR="00F643D2" w:rsidRPr="00164A77">
          <w:rPr>
            <w:rStyle w:val="Hypertextovodkaz"/>
            <w:i/>
            <w:noProof/>
          </w:rPr>
          <w:t>Opatření 5.2.2. Podpora vzniku doprovodných služeb</w:t>
        </w:r>
        <w:r w:rsidR="00F643D2">
          <w:rPr>
            <w:noProof/>
            <w:webHidden/>
          </w:rPr>
          <w:tab/>
        </w:r>
        <w:r w:rsidR="00F643D2">
          <w:rPr>
            <w:noProof/>
            <w:webHidden/>
          </w:rPr>
          <w:fldChar w:fldCharType="begin"/>
        </w:r>
        <w:r w:rsidR="00F643D2">
          <w:rPr>
            <w:noProof/>
            <w:webHidden/>
          </w:rPr>
          <w:instrText xml:space="preserve"> PAGEREF _Toc21687853 \h </w:instrText>
        </w:r>
        <w:r w:rsidR="00F643D2">
          <w:rPr>
            <w:noProof/>
            <w:webHidden/>
          </w:rPr>
        </w:r>
        <w:r w:rsidR="00F643D2">
          <w:rPr>
            <w:noProof/>
            <w:webHidden/>
          </w:rPr>
          <w:fldChar w:fldCharType="separate"/>
        </w:r>
        <w:r w:rsidR="00F643D2">
          <w:rPr>
            <w:noProof/>
            <w:webHidden/>
          </w:rPr>
          <w:t>52</w:t>
        </w:r>
        <w:r w:rsidR="00F643D2">
          <w:rPr>
            <w:noProof/>
            <w:webHidden/>
          </w:rPr>
          <w:fldChar w:fldCharType="end"/>
        </w:r>
      </w:hyperlink>
    </w:p>
    <w:p w14:paraId="0366F3C2" w14:textId="236B9F23"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54" w:history="1">
        <w:r w:rsidR="00F643D2" w:rsidRPr="00164A77">
          <w:rPr>
            <w:rStyle w:val="Hypertextovodkaz"/>
            <w:i/>
            <w:noProof/>
          </w:rPr>
          <w:t>Opatření 5.2.3. Podpora rozvoje agroturistiky</w:t>
        </w:r>
        <w:r w:rsidR="00F643D2">
          <w:rPr>
            <w:noProof/>
            <w:webHidden/>
          </w:rPr>
          <w:tab/>
        </w:r>
        <w:r w:rsidR="00F643D2">
          <w:rPr>
            <w:noProof/>
            <w:webHidden/>
          </w:rPr>
          <w:fldChar w:fldCharType="begin"/>
        </w:r>
        <w:r w:rsidR="00F643D2">
          <w:rPr>
            <w:noProof/>
            <w:webHidden/>
          </w:rPr>
          <w:instrText xml:space="preserve"> PAGEREF _Toc21687854 \h </w:instrText>
        </w:r>
        <w:r w:rsidR="00F643D2">
          <w:rPr>
            <w:noProof/>
            <w:webHidden/>
          </w:rPr>
        </w:r>
        <w:r w:rsidR="00F643D2">
          <w:rPr>
            <w:noProof/>
            <w:webHidden/>
          </w:rPr>
          <w:fldChar w:fldCharType="separate"/>
        </w:r>
        <w:r w:rsidR="00F643D2">
          <w:rPr>
            <w:noProof/>
            <w:webHidden/>
          </w:rPr>
          <w:t>52</w:t>
        </w:r>
        <w:r w:rsidR="00F643D2">
          <w:rPr>
            <w:noProof/>
            <w:webHidden/>
          </w:rPr>
          <w:fldChar w:fldCharType="end"/>
        </w:r>
      </w:hyperlink>
    </w:p>
    <w:p w14:paraId="1FA1FAF9" w14:textId="76DAADCC"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55" w:history="1">
        <w:r w:rsidR="00F643D2" w:rsidRPr="00164A77">
          <w:rPr>
            <w:rStyle w:val="Hypertextovodkaz"/>
            <w:i/>
            <w:noProof/>
          </w:rPr>
          <w:t>Specifický cíl 5.3 Turistická infrastruktura</w:t>
        </w:r>
        <w:r w:rsidR="00F643D2">
          <w:rPr>
            <w:noProof/>
            <w:webHidden/>
          </w:rPr>
          <w:tab/>
        </w:r>
        <w:r w:rsidR="00F643D2">
          <w:rPr>
            <w:noProof/>
            <w:webHidden/>
          </w:rPr>
          <w:fldChar w:fldCharType="begin"/>
        </w:r>
        <w:r w:rsidR="00F643D2">
          <w:rPr>
            <w:noProof/>
            <w:webHidden/>
          </w:rPr>
          <w:instrText xml:space="preserve"> PAGEREF _Toc21687855 \h </w:instrText>
        </w:r>
        <w:r w:rsidR="00F643D2">
          <w:rPr>
            <w:noProof/>
            <w:webHidden/>
          </w:rPr>
        </w:r>
        <w:r w:rsidR="00F643D2">
          <w:rPr>
            <w:noProof/>
            <w:webHidden/>
          </w:rPr>
          <w:fldChar w:fldCharType="separate"/>
        </w:r>
        <w:r w:rsidR="00F643D2">
          <w:rPr>
            <w:noProof/>
            <w:webHidden/>
          </w:rPr>
          <w:t>52</w:t>
        </w:r>
        <w:r w:rsidR="00F643D2">
          <w:rPr>
            <w:noProof/>
            <w:webHidden/>
          </w:rPr>
          <w:fldChar w:fldCharType="end"/>
        </w:r>
      </w:hyperlink>
    </w:p>
    <w:p w14:paraId="2425DD5A" w14:textId="19DECFAF"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56" w:history="1">
        <w:r w:rsidR="00F643D2" w:rsidRPr="00164A77">
          <w:rPr>
            <w:rStyle w:val="Hypertextovodkaz"/>
            <w:i/>
            <w:noProof/>
          </w:rPr>
          <w:t>Opatření 5.3.1. Podpora péče o rekreační a turistickou infrastrukturu</w:t>
        </w:r>
        <w:r w:rsidR="00F643D2">
          <w:rPr>
            <w:noProof/>
            <w:webHidden/>
          </w:rPr>
          <w:tab/>
        </w:r>
        <w:r w:rsidR="00F643D2">
          <w:rPr>
            <w:noProof/>
            <w:webHidden/>
          </w:rPr>
          <w:fldChar w:fldCharType="begin"/>
        </w:r>
        <w:r w:rsidR="00F643D2">
          <w:rPr>
            <w:noProof/>
            <w:webHidden/>
          </w:rPr>
          <w:instrText xml:space="preserve"> PAGEREF _Toc21687856 \h </w:instrText>
        </w:r>
        <w:r w:rsidR="00F643D2">
          <w:rPr>
            <w:noProof/>
            <w:webHidden/>
          </w:rPr>
        </w:r>
        <w:r w:rsidR="00F643D2">
          <w:rPr>
            <w:noProof/>
            <w:webHidden/>
          </w:rPr>
          <w:fldChar w:fldCharType="separate"/>
        </w:r>
        <w:r w:rsidR="00F643D2">
          <w:rPr>
            <w:noProof/>
            <w:webHidden/>
          </w:rPr>
          <w:t>53</w:t>
        </w:r>
        <w:r w:rsidR="00F643D2">
          <w:rPr>
            <w:noProof/>
            <w:webHidden/>
          </w:rPr>
          <w:fldChar w:fldCharType="end"/>
        </w:r>
      </w:hyperlink>
    </w:p>
    <w:p w14:paraId="5BA996B1" w14:textId="396ABE3A"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57" w:history="1">
        <w:r w:rsidR="00F643D2" w:rsidRPr="00164A77">
          <w:rPr>
            <w:rStyle w:val="Hypertextovodkaz"/>
            <w:i/>
            <w:noProof/>
          </w:rPr>
          <w:t>Opatření 5.3.2.  Podpora aktivní rekreace a turismu</w:t>
        </w:r>
        <w:r w:rsidR="00F643D2">
          <w:rPr>
            <w:noProof/>
            <w:webHidden/>
          </w:rPr>
          <w:tab/>
        </w:r>
        <w:r w:rsidR="00F643D2">
          <w:rPr>
            <w:noProof/>
            <w:webHidden/>
          </w:rPr>
          <w:fldChar w:fldCharType="begin"/>
        </w:r>
        <w:r w:rsidR="00F643D2">
          <w:rPr>
            <w:noProof/>
            <w:webHidden/>
          </w:rPr>
          <w:instrText xml:space="preserve"> PAGEREF _Toc21687857 \h </w:instrText>
        </w:r>
        <w:r w:rsidR="00F643D2">
          <w:rPr>
            <w:noProof/>
            <w:webHidden/>
          </w:rPr>
        </w:r>
        <w:r w:rsidR="00F643D2">
          <w:rPr>
            <w:noProof/>
            <w:webHidden/>
          </w:rPr>
          <w:fldChar w:fldCharType="separate"/>
        </w:r>
        <w:r w:rsidR="00F643D2">
          <w:rPr>
            <w:noProof/>
            <w:webHidden/>
          </w:rPr>
          <w:t>53</w:t>
        </w:r>
        <w:r w:rsidR="00F643D2">
          <w:rPr>
            <w:noProof/>
            <w:webHidden/>
          </w:rPr>
          <w:fldChar w:fldCharType="end"/>
        </w:r>
      </w:hyperlink>
    </w:p>
    <w:p w14:paraId="1406EBB4" w14:textId="00DCCC9B"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58" w:history="1">
        <w:r w:rsidR="00F643D2" w:rsidRPr="00164A77">
          <w:rPr>
            <w:rStyle w:val="Hypertextovodkaz"/>
            <w:noProof/>
          </w:rPr>
          <w:t>Strategický cíl 6 „Navazování místních partnerství a společné projekty"</w:t>
        </w:r>
        <w:r w:rsidR="00F643D2">
          <w:rPr>
            <w:noProof/>
            <w:webHidden/>
          </w:rPr>
          <w:tab/>
        </w:r>
        <w:r w:rsidR="00F643D2">
          <w:rPr>
            <w:noProof/>
            <w:webHidden/>
          </w:rPr>
          <w:fldChar w:fldCharType="begin"/>
        </w:r>
        <w:r w:rsidR="00F643D2">
          <w:rPr>
            <w:noProof/>
            <w:webHidden/>
          </w:rPr>
          <w:instrText xml:space="preserve"> PAGEREF _Toc21687858 \h </w:instrText>
        </w:r>
        <w:r w:rsidR="00F643D2">
          <w:rPr>
            <w:noProof/>
            <w:webHidden/>
          </w:rPr>
        </w:r>
        <w:r w:rsidR="00F643D2">
          <w:rPr>
            <w:noProof/>
            <w:webHidden/>
          </w:rPr>
          <w:fldChar w:fldCharType="separate"/>
        </w:r>
        <w:r w:rsidR="00F643D2">
          <w:rPr>
            <w:noProof/>
            <w:webHidden/>
          </w:rPr>
          <w:t>54</w:t>
        </w:r>
        <w:r w:rsidR="00F643D2">
          <w:rPr>
            <w:noProof/>
            <w:webHidden/>
          </w:rPr>
          <w:fldChar w:fldCharType="end"/>
        </w:r>
      </w:hyperlink>
    </w:p>
    <w:p w14:paraId="688D2557" w14:textId="4FD3478C"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59" w:history="1">
        <w:r w:rsidR="00F643D2" w:rsidRPr="00164A77">
          <w:rPr>
            <w:rStyle w:val="Hypertextovodkaz"/>
            <w:i/>
            <w:noProof/>
          </w:rPr>
          <w:t>Specifický cíl 6.1 Místní aktéři</w:t>
        </w:r>
        <w:r w:rsidR="00F643D2">
          <w:rPr>
            <w:noProof/>
            <w:webHidden/>
          </w:rPr>
          <w:tab/>
        </w:r>
        <w:r w:rsidR="00F643D2">
          <w:rPr>
            <w:noProof/>
            <w:webHidden/>
          </w:rPr>
          <w:fldChar w:fldCharType="begin"/>
        </w:r>
        <w:r w:rsidR="00F643D2">
          <w:rPr>
            <w:noProof/>
            <w:webHidden/>
          </w:rPr>
          <w:instrText xml:space="preserve"> PAGEREF _Toc21687859 \h </w:instrText>
        </w:r>
        <w:r w:rsidR="00F643D2">
          <w:rPr>
            <w:noProof/>
            <w:webHidden/>
          </w:rPr>
        </w:r>
        <w:r w:rsidR="00F643D2">
          <w:rPr>
            <w:noProof/>
            <w:webHidden/>
          </w:rPr>
          <w:fldChar w:fldCharType="separate"/>
        </w:r>
        <w:r w:rsidR="00F643D2">
          <w:rPr>
            <w:noProof/>
            <w:webHidden/>
          </w:rPr>
          <w:t>54</w:t>
        </w:r>
        <w:r w:rsidR="00F643D2">
          <w:rPr>
            <w:noProof/>
            <w:webHidden/>
          </w:rPr>
          <w:fldChar w:fldCharType="end"/>
        </w:r>
      </w:hyperlink>
    </w:p>
    <w:p w14:paraId="09DE695A" w14:textId="1D699A88"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60" w:history="1">
        <w:r w:rsidR="00F643D2" w:rsidRPr="00164A77">
          <w:rPr>
            <w:rStyle w:val="Hypertextovodkaz"/>
            <w:i/>
            <w:noProof/>
          </w:rPr>
          <w:t>Opatření 6.1.1. Hledání, motivace a zapojování aktivních jedinců</w:t>
        </w:r>
        <w:r w:rsidR="00F643D2">
          <w:rPr>
            <w:noProof/>
            <w:webHidden/>
          </w:rPr>
          <w:tab/>
        </w:r>
        <w:r w:rsidR="00F643D2">
          <w:rPr>
            <w:noProof/>
            <w:webHidden/>
          </w:rPr>
          <w:fldChar w:fldCharType="begin"/>
        </w:r>
        <w:r w:rsidR="00F643D2">
          <w:rPr>
            <w:noProof/>
            <w:webHidden/>
          </w:rPr>
          <w:instrText xml:space="preserve"> PAGEREF _Toc21687860 \h </w:instrText>
        </w:r>
        <w:r w:rsidR="00F643D2">
          <w:rPr>
            <w:noProof/>
            <w:webHidden/>
          </w:rPr>
        </w:r>
        <w:r w:rsidR="00F643D2">
          <w:rPr>
            <w:noProof/>
            <w:webHidden/>
          </w:rPr>
          <w:fldChar w:fldCharType="separate"/>
        </w:r>
        <w:r w:rsidR="00F643D2">
          <w:rPr>
            <w:noProof/>
            <w:webHidden/>
          </w:rPr>
          <w:t>54</w:t>
        </w:r>
        <w:r w:rsidR="00F643D2">
          <w:rPr>
            <w:noProof/>
            <w:webHidden/>
          </w:rPr>
          <w:fldChar w:fldCharType="end"/>
        </w:r>
      </w:hyperlink>
    </w:p>
    <w:p w14:paraId="347C6701" w14:textId="1BA17372"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61" w:history="1">
        <w:r w:rsidR="00F643D2" w:rsidRPr="00164A77">
          <w:rPr>
            <w:rStyle w:val="Hypertextovodkaz"/>
            <w:i/>
            <w:noProof/>
          </w:rPr>
          <w:t>Opatření 6.1.2. Animace akcí a programů partnerů MAS</w:t>
        </w:r>
        <w:r w:rsidR="00F643D2">
          <w:rPr>
            <w:noProof/>
            <w:webHidden/>
          </w:rPr>
          <w:tab/>
        </w:r>
        <w:r w:rsidR="00F643D2">
          <w:rPr>
            <w:noProof/>
            <w:webHidden/>
          </w:rPr>
          <w:fldChar w:fldCharType="begin"/>
        </w:r>
        <w:r w:rsidR="00F643D2">
          <w:rPr>
            <w:noProof/>
            <w:webHidden/>
          </w:rPr>
          <w:instrText xml:space="preserve"> PAGEREF _Toc21687861 \h </w:instrText>
        </w:r>
        <w:r w:rsidR="00F643D2">
          <w:rPr>
            <w:noProof/>
            <w:webHidden/>
          </w:rPr>
        </w:r>
        <w:r w:rsidR="00F643D2">
          <w:rPr>
            <w:noProof/>
            <w:webHidden/>
          </w:rPr>
          <w:fldChar w:fldCharType="separate"/>
        </w:r>
        <w:r w:rsidR="00F643D2">
          <w:rPr>
            <w:noProof/>
            <w:webHidden/>
          </w:rPr>
          <w:t>55</w:t>
        </w:r>
        <w:r w:rsidR="00F643D2">
          <w:rPr>
            <w:noProof/>
            <w:webHidden/>
          </w:rPr>
          <w:fldChar w:fldCharType="end"/>
        </w:r>
      </w:hyperlink>
    </w:p>
    <w:p w14:paraId="23886BE1" w14:textId="73E6D218"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62" w:history="1">
        <w:r w:rsidR="00F643D2" w:rsidRPr="00164A77">
          <w:rPr>
            <w:rStyle w:val="Hypertextovodkaz"/>
            <w:i/>
            <w:noProof/>
          </w:rPr>
          <w:t>Opatření 6.1.3. Projekty MAS místního významu</w:t>
        </w:r>
        <w:r w:rsidR="00F643D2">
          <w:rPr>
            <w:noProof/>
            <w:webHidden/>
          </w:rPr>
          <w:tab/>
        </w:r>
        <w:r w:rsidR="00F643D2">
          <w:rPr>
            <w:noProof/>
            <w:webHidden/>
          </w:rPr>
          <w:fldChar w:fldCharType="begin"/>
        </w:r>
        <w:r w:rsidR="00F643D2">
          <w:rPr>
            <w:noProof/>
            <w:webHidden/>
          </w:rPr>
          <w:instrText xml:space="preserve"> PAGEREF _Toc21687862 \h </w:instrText>
        </w:r>
        <w:r w:rsidR="00F643D2">
          <w:rPr>
            <w:noProof/>
            <w:webHidden/>
          </w:rPr>
        </w:r>
        <w:r w:rsidR="00F643D2">
          <w:rPr>
            <w:noProof/>
            <w:webHidden/>
          </w:rPr>
          <w:fldChar w:fldCharType="separate"/>
        </w:r>
        <w:r w:rsidR="00F643D2">
          <w:rPr>
            <w:noProof/>
            <w:webHidden/>
          </w:rPr>
          <w:t>55</w:t>
        </w:r>
        <w:r w:rsidR="00F643D2">
          <w:rPr>
            <w:noProof/>
            <w:webHidden/>
          </w:rPr>
          <w:fldChar w:fldCharType="end"/>
        </w:r>
      </w:hyperlink>
    </w:p>
    <w:p w14:paraId="439F5A66" w14:textId="28A96CDB"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63" w:history="1">
        <w:r w:rsidR="00F643D2" w:rsidRPr="00164A77">
          <w:rPr>
            <w:rStyle w:val="Hypertextovodkaz"/>
            <w:i/>
            <w:noProof/>
          </w:rPr>
          <w:t>Specifický cíl 6.2 Regionální spolupráce</w:t>
        </w:r>
        <w:r w:rsidR="00F643D2">
          <w:rPr>
            <w:noProof/>
            <w:webHidden/>
          </w:rPr>
          <w:tab/>
        </w:r>
        <w:r w:rsidR="00F643D2">
          <w:rPr>
            <w:noProof/>
            <w:webHidden/>
          </w:rPr>
          <w:fldChar w:fldCharType="begin"/>
        </w:r>
        <w:r w:rsidR="00F643D2">
          <w:rPr>
            <w:noProof/>
            <w:webHidden/>
          </w:rPr>
          <w:instrText xml:space="preserve"> PAGEREF _Toc21687863 \h </w:instrText>
        </w:r>
        <w:r w:rsidR="00F643D2">
          <w:rPr>
            <w:noProof/>
            <w:webHidden/>
          </w:rPr>
        </w:r>
        <w:r w:rsidR="00F643D2">
          <w:rPr>
            <w:noProof/>
            <w:webHidden/>
          </w:rPr>
          <w:fldChar w:fldCharType="separate"/>
        </w:r>
        <w:r w:rsidR="00F643D2">
          <w:rPr>
            <w:noProof/>
            <w:webHidden/>
          </w:rPr>
          <w:t>56</w:t>
        </w:r>
        <w:r w:rsidR="00F643D2">
          <w:rPr>
            <w:noProof/>
            <w:webHidden/>
          </w:rPr>
          <w:fldChar w:fldCharType="end"/>
        </w:r>
      </w:hyperlink>
    </w:p>
    <w:p w14:paraId="535BD5B8" w14:textId="755C7AD1"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64" w:history="1">
        <w:r w:rsidR="00F643D2" w:rsidRPr="00164A77">
          <w:rPr>
            <w:rStyle w:val="Hypertextovodkaz"/>
            <w:i/>
            <w:noProof/>
          </w:rPr>
          <w:t>Opatření 6.2.1. Národní projekty spolupráce MAS</w:t>
        </w:r>
        <w:r w:rsidR="00F643D2">
          <w:rPr>
            <w:noProof/>
            <w:webHidden/>
          </w:rPr>
          <w:tab/>
        </w:r>
        <w:r w:rsidR="00F643D2">
          <w:rPr>
            <w:noProof/>
            <w:webHidden/>
          </w:rPr>
          <w:fldChar w:fldCharType="begin"/>
        </w:r>
        <w:r w:rsidR="00F643D2">
          <w:rPr>
            <w:noProof/>
            <w:webHidden/>
          </w:rPr>
          <w:instrText xml:space="preserve"> PAGEREF _Toc21687864 \h </w:instrText>
        </w:r>
        <w:r w:rsidR="00F643D2">
          <w:rPr>
            <w:noProof/>
            <w:webHidden/>
          </w:rPr>
        </w:r>
        <w:r w:rsidR="00F643D2">
          <w:rPr>
            <w:noProof/>
            <w:webHidden/>
          </w:rPr>
          <w:fldChar w:fldCharType="separate"/>
        </w:r>
        <w:r w:rsidR="00F643D2">
          <w:rPr>
            <w:noProof/>
            <w:webHidden/>
          </w:rPr>
          <w:t>56</w:t>
        </w:r>
        <w:r w:rsidR="00F643D2">
          <w:rPr>
            <w:noProof/>
            <w:webHidden/>
          </w:rPr>
          <w:fldChar w:fldCharType="end"/>
        </w:r>
      </w:hyperlink>
    </w:p>
    <w:p w14:paraId="0522C572" w14:textId="7BF9B4C8"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65" w:history="1">
        <w:r w:rsidR="00F643D2" w:rsidRPr="00164A77">
          <w:rPr>
            <w:rStyle w:val="Hypertextovodkaz"/>
            <w:i/>
            <w:noProof/>
          </w:rPr>
          <w:t>Opatření 6.2.2. Projekty spolupráce partnerů MAS</w:t>
        </w:r>
        <w:r w:rsidR="00F643D2">
          <w:rPr>
            <w:noProof/>
            <w:webHidden/>
          </w:rPr>
          <w:tab/>
        </w:r>
        <w:r w:rsidR="00F643D2">
          <w:rPr>
            <w:noProof/>
            <w:webHidden/>
          </w:rPr>
          <w:fldChar w:fldCharType="begin"/>
        </w:r>
        <w:r w:rsidR="00F643D2">
          <w:rPr>
            <w:noProof/>
            <w:webHidden/>
          </w:rPr>
          <w:instrText xml:space="preserve"> PAGEREF _Toc21687865 \h </w:instrText>
        </w:r>
        <w:r w:rsidR="00F643D2">
          <w:rPr>
            <w:noProof/>
            <w:webHidden/>
          </w:rPr>
        </w:r>
        <w:r w:rsidR="00F643D2">
          <w:rPr>
            <w:noProof/>
            <w:webHidden/>
          </w:rPr>
          <w:fldChar w:fldCharType="separate"/>
        </w:r>
        <w:r w:rsidR="00F643D2">
          <w:rPr>
            <w:noProof/>
            <w:webHidden/>
          </w:rPr>
          <w:t>57</w:t>
        </w:r>
        <w:r w:rsidR="00F643D2">
          <w:rPr>
            <w:noProof/>
            <w:webHidden/>
          </w:rPr>
          <w:fldChar w:fldCharType="end"/>
        </w:r>
      </w:hyperlink>
    </w:p>
    <w:p w14:paraId="21FD5279" w14:textId="385C52BE"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66" w:history="1">
        <w:r w:rsidR="00F643D2" w:rsidRPr="00164A77">
          <w:rPr>
            <w:rStyle w:val="Hypertextovodkaz"/>
            <w:i/>
            <w:noProof/>
          </w:rPr>
          <w:t>Opatření 6.2.3. Projekty MAS regionálního významu</w:t>
        </w:r>
        <w:r w:rsidR="00F643D2">
          <w:rPr>
            <w:noProof/>
            <w:webHidden/>
          </w:rPr>
          <w:tab/>
        </w:r>
        <w:r w:rsidR="00F643D2">
          <w:rPr>
            <w:noProof/>
            <w:webHidden/>
          </w:rPr>
          <w:fldChar w:fldCharType="begin"/>
        </w:r>
        <w:r w:rsidR="00F643D2">
          <w:rPr>
            <w:noProof/>
            <w:webHidden/>
          </w:rPr>
          <w:instrText xml:space="preserve"> PAGEREF _Toc21687866 \h </w:instrText>
        </w:r>
        <w:r w:rsidR="00F643D2">
          <w:rPr>
            <w:noProof/>
            <w:webHidden/>
          </w:rPr>
        </w:r>
        <w:r w:rsidR="00F643D2">
          <w:rPr>
            <w:noProof/>
            <w:webHidden/>
          </w:rPr>
          <w:fldChar w:fldCharType="separate"/>
        </w:r>
        <w:r w:rsidR="00F643D2">
          <w:rPr>
            <w:noProof/>
            <w:webHidden/>
          </w:rPr>
          <w:t>57</w:t>
        </w:r>
        <w:r w:rsidR="00F643D2">
          <w:rPr>
            <w:noProof/>
            <w:webHidden/>
          </w:rPr>
          <w:fldChar w:fldCharType="end"/>
        </w:r>
      </w:hyperlink>
    </w:p>
    <w:p w14:paraId="0E51BE4E" w14:textId="669E9D28" w:rsidR="00F643D2" w:rsidRDefault="00573824">
      <w:pPr>
        <w:pStyle w:val="Obsah2"/>
        <w:tabs>
          <w:tab w:val="right" w:leader="dot" w:pos="9062"/>
        </w:tabs>
        <w:rPr>
          <w:rFonts w:asciiTheme="minorHAnsi" w:eastAsiaTheme="minorEastAsia" w:hAnsiTheme="minorHAnsi" w:cstheme="minorBidi"/>
          <w:noProof/>
          <w:sz w:val="24"/>
          <w:szCs w:val="24"/>
        </w:rPr>
      </w:pPr>
      <w:hyperlink w:anchor="_Toc21687867" w:history="1">
        <w:r w:rsidR="00F643D2" w:rsidRPr="00164A77">
          <w:rPr>
            <w:rStyle w:val="Hypertextovodkaz"/>
            <w:i/>
            <w:noProof/>
          </w:rPr>
          <w:t>Specifický cíl 6.3 Zahraniční spolupráce</w:t>
        </w:r>
        <w:r w:rsidR="00F643D2">
          <w:rPr>
            <w:noProof/>
            <w:webHidden/>
          </w:rPr>
          <w:tab/>
        </w:r>
        <w:r w:rsidR="00F643D2">
          <w:rPr>
            <w:noProof/>
            <w:webHidden/>
          </w:rPr>
          <w:fldChar w:fldCharType="begin"/>
        </w:r>
        <w:r w:rsidR="00F643D2">
          <w:rPr>
            <w:noProof/>
            <w:webHidden/>
          </w:rPr>
          <w:instrText xml:space="preserve"> PAGEREF _Toc21687867 \h </w:instrText>
        </w:r>
        <w:r w:rsidR="00F643D2">
          <w:rPr>
            <w:noProof/>
            <w:webHidden/>
          </w:rPr>
        </w:r>
        <w:r w:rsidR="00F643D2">
          <w:rPr>
            <w:noProof/>
            <w:webHidden/>
          </w:rPr>
          <w:fldChar w:fldCharType="separate"/>
        </w:r>
        <w:r w:rsidR="00F643D2">
          <w:rPr>
            <w:noProof/>
            <w:webHidden/>
          </w:rPr>
          <w:t>58</w:t>
        </w:r>
        <w:r w:rsidR="00F643D2">
          <w:rPr>
            <w:noProof/>
            <w:webHidden/>
          </w:rPr>
          <w:fldChar w:fldCharType="end"/>
        </w:r>
      </w:hyperlink>
    </w:p>
    <w:p w14:paraId="70FE81B6" w14:textId="7A81E9E5"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68" w:history="1">
        <w:r w:rsidR="00F643D2" w:rsidRPr="00164A77">
          <w:rPr>
            <w:rStyle w:val="Hypertextovodkaz"/>
            <w:i/>
            <w:noProof/>
          </w:rPr>
          <w:t>Opatření 6.3.1. Mezinárodní projekty spolupráce MAS</w:t>
        </w:r>
        <w:r w:rsidR="00F643D2">
          <w:rPr>
            <w:noProof/>
            <w:webHidden/>
          </w:rPr>
          <w:tab/>
        </w:r>
        <w:r w:rsidR="00F643D2">
          <w:rPr>
            <w:noProof/>
            <w:webHidden/>
          </w:rPr>
          <w:fldChar w:fldCharType="begin"/>
        </w:r>
        <w:r w:rsidR="00F643D2">
          <w:rPr>
            <w:noProof/>
            <w:webHidden/>
          </w:rPr>
          <w:instrText xml:space="preserve"> PAGEREF _Toc21687868 \h </w:instrText>
        </w:r>
        <w:r w:rsidR="00F643D2">
          <w:rPr>
            <w:noProof/>
            <w:webHidden/>
          </w:rPr>
        </w:r>
        <w:r w:rsidR="00F643D2">
          <w:rPr>
            <w:noProof/>
            <w:webHidden/>
          </w:rPr>
          <w:fldChar w:fldCharType="separate"/>
        </w:r>
        <w:r w:rsidR="00F643D2">
          <w:rPr>
            <w:noProof/>
            <w:webHidden/>
          </w:rPr>
          <w:t>58</w:t>
        </w:r>
        <w:r w:rsidR="00F643D2">
          <w:rPr>
            <w:noProof/>
            <w:webHidden/>
          </w:rPr>
          <w:fldChar w:fldCharType="end"/>
        </w:r>
      </w:hyperlink>
    </w:p>
    <w:p w14:paraId="6EC318FA" w14:textId="19266CEF"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69" w:history="1">
        <w:r w:rsidR="00F643D2" w:rsidRPr="00164A77">
          <w:rPr>
            <w:rStyle w:val="Hypertextovodkaz"/>
            <w:i/>
            <w:noProof/>
          </w:rPr>
          <w:t>Opatření 6.3.2. Podpora mezinárodních projektů partnerů MAS</w:t>
        </w:r>
        <w:r w:rsidR="00F643D2">
          <w:rPr>
            <w:noProof/>
            <w:webHidden/>
          </w:rPr>
          <w:tab/>
        </w:r>
        <w:r w:rsidR="00F643D2">
          <w:rPr>
            <w:noProof/>
            <w:webHidden/>
          </w:rPr>
          <w:fldChar w:fldCharType="begin"/>
        </w:r>
        <w:r w:rsidR="00F643D2">
          <w:rPr>
            <w:noProof/>
            <w:webHidden/>
          </w:rPr>
          <w:instrText xml:space="preserve"> PAGEREF _Toc21687869 \h </w:instrText>
        </w:r>
        <w:r w:rsidR="00F643D2">
          <w:rPr>
            <w:noProof/>
            <w:webHidden/>
          </w:rPr>
        </w:r>
        <w:r w:rsidR="00F643D2">
          <w:rPr>
            <w:noProof/>
            <w:webHidden/>
          </w:rPr>
          <w:fldChar w:fldCharType="separate"/>
        </w:r>
        <w:r w:rsidR="00F643D2">
          <w:rPr>
            <w:noProof/>
            <w:webHidden/>
          </w:rPr>
          <w:t>58</w:t>
        </w:r>
        <w:r w:rsidR="00F643D2">
          <w:rPr>
            <w:noProof/>
            <w:webHidden/>
          </w:rPr>
          <w:fldChar w:fldCharType="end"/>
        </w:r>
      </w:hyperlink>
    </w:p>
    <w:p w14:paraId="4DA22462" w14:textId="630C3016" w:rsidR="00F643D2" w:rsidRDefault="00573824">
      <w:pPr>
        <w:pStyle w:val="Obsah2"/>
        <w:tabs>
          <w:tab w:val="left" w:pos="880"/>
          <w:tab w:val="right" w:leader="dot" w:pos="9062"/>
        </w:tabs>
        <w:rPr>
          <w:rFonts w:asciiTheme="minorHAnsi" w:eastAsiaTheme="minorEastAsia" w:hAnsiTheme="minorHAnsi" w:cstheme="minorBidi"/>
          <w:noProof/>
          <w:sz w:val="24"/>
          <w:szCs w:val="24"/>
        </w:rPr>
      </w:pPr>
      <w:hyperlink w:anchor="_Toc21687870" w:history="1">
        <w:r w:rsidR="00F643D2" w:rsidRPr="00164A77">
          <w:rPr>
            <w:rStyle w:val="Hypertextovodkaz"/>
            <w:noProof/>
          </w:rPr>
          <w:t>3.</w:t>
        </w:r>
        <w:r w:rsidR="00F643D2">
          <w:rPr>
            <w:rFonts w:asciiTheme="minorHAnsi" w:eastAsiaTheme="minorEastAsia" w:hAnsiTheme="minorHAnsi" w:cstheme="minorBidi"/>
            <w:noProof/>
            <w:sz w:val="24"/>
            <w:szCs w:val="24"/>
          </w:rPr>
          <w:tab/>
        </w:r>
        <w:r w:rsidR="00F643D2" w:rsidRPr="00164A77">
          <w:rPr>
            <w:rStyle w:val="Hypertextovodkaz"/>
            <w:noProof/>
          </w:rPr>
          <w:t>Akční plán</w:t>
        </w:r>
        <w:r w:rsidR="00F643D2">
          <w:rPr>
            <w:noProof/>
            <w:webHidden/>
          </w:rPr>
          <w:tab/>
        </w:r>
        <w:r w:rsidR="00F643D2">
          <w:rPr>
            <w:noProof/>
            <w:webHidden/>
          </w:rPr>
          <w:fldChar w:fldCharType="begin"/>
        </w:r>
        <w:r w:rsidR="00F643D2">
          <w:rPr>
            <w:noProof/>
            <w:webHidden/>
          </w:rPr>
          <w:instrText xml:space="preserve"> PAGEREF _Toc21687870 \h </w:instrText>
        </w:r>
        <w:r w:rsidR="00F643D2">
          <w:rPr>
            <w:noProof/>
            <w:webHidden/>
          </w:rPr>
        </w:r>
        <w:r w:rsidR="00F643D2">
          <w:rPr>
            <w:noProof/>
            <w:webHidden/>
          </w:rPr>
          <w:fldChar w:fldCharType="separate"/>
        </w:r>
        <w:r w:rsidR="00F643D2">
          <w:rPr>
            <w:noProof/>
            <w:webHidden/>
          </w:rPr>
          <w:t>60</w:t>
        </w:r>
        <w:r w:rsidR="00F643D2">
          <w:rPr>
            <w:noProof/>
            <w:webHidden/>
          </w:rPr>
          <w:fldChar w:fldCharType="end"/>
        </w:r>
      </w:hyperlink>
    </w:p>
    <w:p w14:paraId="605A9D4A" w14:textId="1DC6BACA" w:rsidR="00F643D2" w:rsidRDefault="00573824">
      <w:pPr>
        <w:pStyle w:val="Obsah2"/>
        <w:tabs>
          <w:tab w:val="left" w:pos="880"/>
          <w:tab w:val="right" w:leader="dot" w:pos="9062"/>
        </w:tabs>
        <w:rPr>
          <w:rFonts w:asciiTheme="minorHAnsi" w:eastAsiaTheme="minorEastAsia" w:hAnsiTheme="minorHAnsi" w:cstheme="minorBidi"/>
          <w:noProof/>
          <w:sz w:val="24"/>
          <w:szCs w:val="24"/>
        </w:rPr>
      </w:pPr>
      <w:hyperlink w:anchor="_Toc21687871" w:history="1">
        <w:r w:rsidR="00F643D2" w:rsidRPr="00164A77">
          <w:rPr>
            <w:rStyle w:val="Hypertextovodkaz"/>
            <w:noProof/>
          </w:rPr>
          <w:t>3.1.</w:t>
        </w:r>
        <w:r w:rsidR="00F643D2">
          <w:rPr>
            <w:rFonts w:asciiTheme="minorHAnsi" w:eastAsiaTheme="minorEastAsia" w:hAnsiTheme="minorHAnsi" w:cstheme="minorBidi"/>
            <w:noProof/>
            <w:sz w:val="24"/>
            <w:szCs w:val="24"/>
          </w:rPr>
          <w:tab/>
        </w:r>
        <w:r w:rsidR="00F643D2" w:rsidRPr="00164A77">
          <w:rPr>
            <w:rStyle w:val="Hypertextovodkaz"/>
            <w:noProof/>
          </w:rPr>
          <w:t>Programový rámec IROP</w:t>
        </w:r>
        <w:r w:rsidR="00F643D2">
          <w:rPr>
            <w:noProof/>
            <w:webHidden/>
          </w:rPr>
          <w:tab/>
        </w:r>
        <w:r w:rsidR="00F643D2">
          <w:rPr>
            <w:noProof/>
            <w:webHidden/>
          </w:rPr>
          <w:fldChar w:fldCharType="begin"/>
        </w:r>
        <w:r w:rsidR="00F643D2">
          <w:rPr>
            <w:noProof/>
            <w:webHidden/>
          </w:rPr>
          <w:instrText xml:space="preserve"> PAGEREF _Toc21687871 \h </w:instrText>
        </w:r>
        <w:r w:rsidR="00F643D2">
          <w:rPr>
            <w:noProof/>
            <w:webHidden/>
          </w:rPr>
        </w:r>
        <w:r w:rsidR="00F643D2">
          <w:rPr>
            <w:noProof/>
            <w:webHidden/>
          </w:rPr>
          <w:fldChar w:fldCharType="separate"/>
        </w:r>
        <w:r w:rsidR="00F643D2">
          <w:rPr>
            <w:noProof/>
            <w:webHidden/>
          </w:rPr>
          <w:t>60</w:t>
        </w:r>
        <w:r w:rsidR="00F643D2">
          <w:rPr>
            <w:noProof/>
            <w:webHidden/>
          </w:rPr>
          <w:fldChar w:fldCharType="end"/>
        </w:r>
      </w:hyperlink>
    </w:p>
    <w:p w14:paraId="0F5109FC" w14:textId="5002C35E"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72" w:history="1">
        <w:r w:rsidR="00F643D2" w:rsidRPr="00164A77">
          <w:rPr>
            <w:rStyle w:val="Hypertextovodkaz"/>
            <w:i/>
            <w:noProof/>
          </w:rPr>
          <w:t>Opatření CLLD 4 Doprava</w:t>
        </w:r>
        <w:r w:rsidR="00F643D2">
          <w:rPr>
            <w:noProof/>
            <w:webHidden/>
          </w:rPr>
          <w:tab/>
        </w:r>
        <w:r w:rsidR="00F643D2">
          <w:rPr>
            <w:noProof/>
            <w:webHidden/>
          </w:rPr>
          <w:fldChar w:fldCharType="begin"/>
        </w:r>
        <w:r w:rsidR="00F643D2">
          <w:rPr>
            <w:noProof/>
            <w:webHidden/>
          </w:rPr>
          <w:instrText xml:space="preserve"> PAGEREF _Toc21687872 \h </w:instrText>
        </w:r>
        <w:r w:rsidR="00F643D2">
          <w:rPr>
            <w:noProof/>
            <w:webHidden/>
          </w:rPr>
        </w:r>
        <w:r w:rsidR="00F643D2">
          <w:rPr>
            <w:noProof/>
            <w:webHidden/>
          </w:rPr>
          <w:fldChar w:fldCharType="separate"/>
        </w:r>
        <w:r w:rsidR="00F643D2">
          <w:rPr>
            <w:noProof/>
            <w:webHidden/>
          </w:rPr>
          <w:t>60</w:t>
        </w:r>
        <w:r w:rsidR="00F643D2">
          <w:rPr>
            <w:noProof/>
            <w:webHidden/>
          </w:rPr>
          <w:fldChar w:fldCharType="end"/>
        </w:r>
      </w:hyperlink>
    </w:p>
    <w:p w14:paraId="32F8C3D1" w14:textId="5401BF99"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73" w:history="1">
        <w:r w:rsidR="00F643D2" w:rsidRPr="00164A77">
          <w:rPr>
            <w:rStyle w:val="Hypertextovodkaz"/>
            <w:i/>
            <w:noProof/>
          </w:rPr>
          <w:t>Opatření CLLD 5 Vzdělávání</w:t>
        </w:r>
        <w:r w:rsidR="00F643D2">
          <w:rPr>
            <w:noProof/>
            <w:webHidden/>
          </w:rPr>
          <w:tab/>
        </w:r>
        <w:r w:rsidR="00F643D2">
          <w:rPr>
            <w:noProof/>
            <w:webHidden/>
          </w:rPr>
          <w:fldChar w:fldCharType="begin"/>
        </w:r>
        <w:r w:rsidR="00F643D2">
          <w:rPr>
            <w:noProof/>
            <w:webHidden/>
          </w:rPr>
          <w:instrText xml:space="preserve"> PAGEREF _Toc21687873 \h </w:instrText>
        </w:r>
        <w:r w:rsidR="00F643D2">
          <w:rPr>
            <w:noProof/>
            <w:webHidden/>
          </w:rPr>
        </w:r>
        <w:r w:rsidR="00F643D2">
          <w:rPr>
            <w:noProof/>
            <w:webHidden/>
          </w:rPr>
          <w:fldChar w:fldCharType="separate"/>
        </w:r>
        <w:r w:rsidR="00F643D2">
          <w:rPr>
            <w:noProof/>
            <w:webHidden/>
          </w:rPr>
          <w:t>62</w:t>
        </w:r>
        <w:r w:rsidR="00F643D2">
          <w:rPr>
            <w:noProof/>
            <w:webHidden/>
          </w:rPr>
          <w:fldChar w:fldCharType="end"/>
        </w:r>
      </w:hyperlink>
    </w:p>
    <w:p w14:paraId="0C7CF668" w14:textId="46678586"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74" w:history="1">
        <w:r w:rsidR="00F643D2" w:rsidRPr="00164A77">
          <w:rPr>
            <w:rStyle w:val="Hypertextovodkaz"/>
            <w:i/>
            <w:noProof/>
          </w:rPr>
          <w:t>Opatření CLLD 6 Komunity</w:t>
        </w:r>
        <w:r w:rsidR="00F643D2">
          <w:rPr>
            <w:noProof/>
            <w:webHidden/>
          </w:rPr>
          <w:tab/>
        </w:r>
        <w:r w:rsidR="00F643D2">
          <w:rPr>
            <w:noProof/>
            <w:webHidden/>
          </w:rPr>
          <w:fldChar w:fldCharType="begin"/>
        </w:r>
        <w:r w:rsidR="00F643D2">
          <w:rPr>
            <w:noProof/>
            <w:webHidden/>
          </w:rPr>
          <w:instrText xml:space="preserve"> PAGEREF _Toc21687874 \h </w:instrText>
        </w:r>
        <w:r w:rsidR="00F643D2">
          <w:rPr>
            <w:noProof/>
            <w:webHidden/>
          </w:rPr>
        </w:r>
        <w:r w:rsidR="00F643D2">
          <w:rPr>
            <w:noProof/>
            <w:webHidden/>
          </w:rPr>
          <w:fldChar w:fldCharType="separate"/>
        </w:r>
        <w:r w:rsidR="00F643D2">
          <w:rPr>
            <w:noProof/>
            <w:webHidden/>
          </w:rPr>
          <w:t>63</w:t>
        </w:r>
        <w:r w:rsidR="00F643D2">
          <w:rPr>
            <w:noProof/>
            <w:webHidden/>
          </w:rPr>
          <w:fldChar w:fldCharType="end"/>
        </w:r>
      </w:hyperlink>
    </w:p>
    <w:p w14:paraId="3105A037" w14:textId="0F6BB901"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75" w:history="1">
        <w:r w:rsidR="00F643D2" w:rsidRPr="00164A77">
          <w:rPr>
            <w:rStyle w:val="Hypertextovodkaz"/>
            <w:i/>
            <w:noProof/>
          </w:rPr>
          <w:t>Opatření CLLD 7 Sociální služby</w:t>
        </w:r>
        <w:r w:rsidR="00F643D2">
          <w:rPr>
            <w:noProof/>
            <w:webHidden/>
          </w:rPr>
          <w:tab/>
        </w:r>
        <w:r w:rsidR="00F643D2">
          <w:rPr>
            <w:noProof/>
            <w:webHidden/>
          </w:rPr>
          <w:fldChar w:fldCharType="begin"/>
        </w:r>
        <w:r w:rsidR="00F643D2">
          <w:rPr>
            <w:noProof/>
            <w:webHidden/>
          </w:rPr>
          <w:instrText xml:space="preserve"> PAGEREF _Toc21687875 \h </w:instrText>
        </w:r>
        <w:r w:rsidR="00F643D2">
          <w:rPr>
            <w:noProof/>
            <w:webHidden/>
          </w:rPr>
        </w:r>
        <w:r w:rsidR="00F643D2">
          <w:rPr>
            <w:noProof/>
            <w:webHidden/>
          </w:rPr>
          <w:fldChar w:fldCharType="separate"/>
        </w:r>
        <w:r w:rsidR="00F643D2">
          <w:rPr>
            <w:noProof/>
            <w:webHidden/>
          </w:rPr>
          <w:t>64</w:t>
        </w:r>
        <w:r w:rsidR="00F643D2">
          <w:rPr>
            <w:noProof/>
            <w:webHidden/>
          </w:rPr>
          <w:fldChar w:fldCharType="end"/>
        </w:r>
      </w:hyperlink>
    </w:p>
    <w:p w14:paraId="3FE02CCE" w14:textId="07F58E93"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76" w:history="1">
        <w:r w:rsidR="00F643D2" w:rsidRPr="00164A77">
          <w:rPr>
            <w:rStyle w:val="Hypertextovodkaz"/>
            <w:i/>
            <w:noProof/>
          </w:rPr>
          <w:t>Opatření CLLD 8 Sociální podnikání – investice</w:t>
        </w:r>
        <w:r w:rsidR="00F643D2">
          <w:rPr>
            <w:noProof/>
            <w:webHidden/>
          </w:rPr>
          <w:tab/>
        </w:r>
        <w:r w:rsidR="00F643D2">
          <w:rPr>
            <w:noProof/>
            <w:webHidden/>
          </w:rPr>
          <w:fldChar w:fldCharType="begin"/>
        </w:r>
        <w:r w:rsidR="00F643D2">
          <w:rPr>
            <w:noProof/>
            <w:webHidden/>
          </w:rPr>
          <w:instrText xml:space="preserve"> PAGEREF _Toc21687876 \h </w:instrText>
        </w:r>
        <w:r w:rsidR="00F643D2">
          <w:rPr>
            <w:noProof/>
            <w:webHidden/>
          </w:rPr>
        </w:r>
        <w:r w:rsidR="00F643D2">
          <w:rPr>
            <w:noProof/>
            <w:webHidden/>
          </w:rPr>
          <w:fldChar w:fldCharType="separate"/>
        </w:r>
        <w:r w:rsidR="00F643D2">
          <w:rPr>
            <w:noProof/>
            <w:webHidden/>
          </w:rPr>
          <w:t>66</w:t>
        </w:r>
        <w:r w:rsidR="00F643D2">
          <w:rPr>
            <w:noProof/>
            <w:webHidden/>
          </w:rPr>
          <w:fldChar w:fldCharType="end"/>
        </w:r>
      </w:hyperlink>
    </w:p>
    <w:p w14:paraId="1623B7FA" w14:textId="63466C2B"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77" w:history="1">
        <w:r w:rsidR="00F643D2" w:rsidRPr="00164A77">
          <w:rPr>
            <w:rStyle w:val="Hypertextovodkaz"/>
            <w:i/>
            <w:noProof/>
          </w:rPr>
          <w:t>Opatření CLLD 11 Hasiči</w:t>
        </w:r>
        <w:r w:rsidR="00F643D2">
          <w:rPr>
            <w:noProof/>
            <w:webHidden/>
          </w:rPr>
          <w:tab/>
        </w:r>
        <w:r w:rsidR="00F643D2">
          <w:rPr>
            <w:noProof/>
            <w:webHidden/>
          </w:rPr>
          <w:fldChar w:fldCharType="begin"/>
        </w:r>
        <w:r w:rsidR="00F643D2">
          <w:rPr>
            <w:noProof/>
            <w:webHidden/>
          </w:rPr>
          <w:instrText xml:space="preserve"> PAGEREF _Toc21687877 \h </w:instrText>
        </w:r>
        <w:r w:rsidR="00F643D2">
          <w:rPr>
            <w:noProof/>
            <w:webHidden/>
          </w:rPr>
        </w:r>
        <w:r w:rsidR="00F643D2">
          <w:rPr>
            <w:noProof/>
            <w:webHidden/>
          </w:rPr>
          <w:fldChar w:fldCharType="separate"/>
        </w:r>
        <w:r w:rsidR="00F643D2">
          <w:rPr>
            <w:noProof/>
            <w:webHidden/>
          </w:rPr>
          <w:t>67</w:t>
        </w:r>
        <w:r w:rsidR="00F643D2">
          <w:rPr>
            <w:noProof/>
            <w:webHidden/>
          </w:rPr>
          <w:fldChar w:fldCharType="end"/>
        </w:r>
      </w:hyperlink>
    </w:p>
    <w:p w14:paraId="73559CD4" w14:textId="2390C9F9" w:rsidR="00F643D2" w:rsidRDefault="00573824">
      <w:pPr>
        <w:pStyle w:val="Obsah2"/>
        <w:tabs>
          <w:tab w:val="left" w:pos="880"/>
          <w:tab w:val="right" w:leader="dot" w:pos="9062"/>
        </w:tabs>
        <w:rPr>
          <w:rFonts w:asciiTheme="minorHAnsi" w:eastAsiaTheme="minorEastAsia" w:hAnsiTheme="minorHAnsi" w:cstheme="minorBidi"/>
          <w:noProof/>
          <w:sz w:val="24"/>
          <w:szCs w:val="24"/>
        </w:rPr>
      </w:pPr>
      <w:hyperlink w:anchor="_Toc21687878" w:history="1">
        <w:r w:rsidR="00F643D2" w:rsidRPr="00164A77">
          <w:rPr>
            <w:rStyle w:val="Hypertextovodkaz"/>
            <w:noProof/>
          </w:rPr>
          <w:t>3.2.</w:t>
        </w:r>
        <w:r w:rsidR="00F643D2">
          <w:rPr>
            <w:rFonts w:asciiTheme="minorHAnsi" w:eastAsiaTheme="minorEastAsia" w:hAnsiTheme="minorHAnsi" w:cstheme="minorBidi"/>
            <w:noProof/>
            <w:sz w:val="24"/>
            <w:szCs w:val="24"/>
          </w:rPr>
          <w:tab/>
        </w:r>
        <w:r w:rsidR="00F643D2" w:rsidRPr="00164A77">
          <w:rPr>
            <w:rStyle w:val="Hypertextovodkaz"/>
            <w:noProof/>
          </w:rPr>
          <w:t>Programový rámec Zaměstnanost</w:t>
        </w:r>
        <w:r w:rsidR="00F643D2">
          <w:rPr>
            <w:noProof/>
            <w:webHidden/>
          </w:rPr>
          <w:tab/>
        </w:r>
        <w:r w:rsidR="00F643D2">
          <w:rPr>
            <w:noProof/>
            <w:webHidden/>
          </w:rPr>
          <w:fldChar w:fldCharType="begin"/>
        </w:r>
        <w:r w:rsidR="00F643D2">
          <w:rPr>
            <w:noProof/>
            <w:webHidden/>
          </w:rPr>
          <w:instrText xml:space="preserve"> PAGEREF _Toc21687878 \h </w:instrText>
        </w:r>
        <w:r w:rsidR="00F643D2">
          <w:rPr>
            <w:noProof/>
            <w:webHidden/>
          </w:rPr>
        </w:r>
        <w:r w:rsidR="00F643D2">
          <w:rPr>
            <w:noProof/>
            <w:webHidden/>
          </w:rPr>
          <w:fldChar w:fldCharType="separate"/>
        </w:r>
        <w:r w:rsidR="00F643D2">
          <w:rPr>
            <w:noProof/>
            <w:webHidden/>
          </w:rPr>
          <w:t>68</w:t>
        </w:r>
        <w:r w:rsidR="00F643D2">
          <w:rPr>
            <w:noProof/>
            <w:webHidden/>
          </w:rPr>
          <w:fldChar w:fldCharType="end"/>
        </w:r>
      </w:hyperlink>
    </w:p>
    <w:p w14:paraId="366E54E5" w14:textId="61FDD7FF"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79" w:history="1">
        <w:r w:rsidR="00F643D2" w:rsidRPr="00164A77">
          <w:rPr>
            <w:rStyle w:val="Hypertextovodkaz"/>
            <w:i/>
            <w:noProof/>
          </w:rPr>
          <w:t>Opatření CLLD 9 Sociální a terénní pracovníci</w:t>
        </w:r>
        <w:r w:rsidR="00F643D2">
          <w:rPr>
            <w:noProof/>
            <w:webHidden/>
          </w:rPr>
          <w:tab/>
        </w:r>
        <w:r w:rsidR="00F643D2">
          <w:rPr>
            <w:noProof/>
            <w:webHidden/>
          </w:rPr>
          <w:fldChar w:fldCharType="begin"/>
        </w:r>
        <w:r w:rsidR="00F643D2">
          <w:rPr>
            <w:noProof/>
            <w:webHidden/>
          </w:rPr>
          <w:instrText xml:space="preserve"> PAGEREF _Toc21687879 \h </w:instrText>
        </w:r>
        <w:r w:rsidR="00F643D2">
          <w:rPr>
            <w:noProof/>
            <w:webHidden/>
          </w:rPr>
        </w:r>
        <w:r w:rsidR="00F643D2">
          <w:rPr>
            <w:noProof/>
            <w:webHidden/>
          </w:rPr>
          <w:fldChar w:fldCharType="separate"/>
        </w:r>
        <w:r w:rsidR="00F643D2">
          <w:rPr>
            <w:noProof/>
            <w:webHidden/>
          </w:rPr>
          <w:t>68</w:t>
        </w:r>
        <w:r w:rsidR="00F643D2">
          <w:rPr>
            <w:noProof/>
            <w:webHidden/>
          </w:rPr>
          <w:fldChar w:fldCharType="end"/>
        </w:r>
      </w:hyperlink>
    </w:p>
    <w:p w14:paraId="41BBB3FA" w14:textId="2B7651F8"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80" w:history="1">
        <w:r w:rsidR="00F643D2" w:rsidRPr="00164A77">
          <w:rPr>
            <w:rStyle w:val="Hypertextovodkaz"/>
            <w:i/>
            <w:noProof/>
          </w:rPr>
          <w:t>Opatření CLLD 16 Zaměstnanost</w:t>
        </w:r>
        <w:r w:rsidR="00F643D2">
          <w:rPr>
            <w:noProof/>
            <w:webHidden/>
          </w:rPr>
          <w:tab/>
        </w:r>
        <w:r w:rsidR="00F643D2">
          <w:rPr>
            <w:noProof/>
            <w:webHidden/>
          </w:rPr>
          <w:fldChar w:fldCharType="begin"/>
        </w:r>
        <w:r w:rsidR="00F643D2">
          <w:rPr>
            <w:noProof/>
            <w:webHidden/>
          </w:rPr>
          <w:instrText xml:space="preserve"> PAGEREF _Toc21687880 \h </w:instrText>
        </w:r>
        <w:r w:rsidR="00F643D2">
          <w:rPr>
            <w:noProof/>
            <w:webHidden/>
          </w:rPr>
        </w:r>
        <w:r w:rsidR="00F643D2">
          <w:rPr>
            <w:noProof/>
            <w:webHidden/>
          </w:rPr>
          <w:fldChar w:fldCharType="separate"/>
        </w:r>
        <w:r w:rsidR="00F643D2">
          <w:rPr>
            <w:noProof/>
            <w:webHidden/>
          </w:rPr>
          <w:t>71</w:t>
        </w:r>
        <w:r w:rsidR="00F643D2">
          <w:rPr>
            <w:noProof/>
            <w:webHidden/>
          </w:rPr>
          <w:fldChar w:fldCharType="end"/>
        </w:r>
      </w:hyperlink>
    </w:p>
    <w:p w14:paraId="58F44F0B" w14:textId="586916EB"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81" w:history="1">
        <w:r w:rsidR="00F643D2" w:rsidRPr="00164A77">
          <w:rPr>
            <w:rStyle w:val="Hypertextovodkaz"/>
            <w:i/>
            <w:noProof/>
          </w:rPr>
          <w:t>Opatření CLLD 17 Sociální podnikání – neinvestice</w:t>
        </w:r>
        <w:r w:rsidR="00F643D2">
          <w:rPr>
            <w:noProof/>
            <w:webHidden/>
          </w:rPr>
          <w:tab/>
        </w:r>
        <w:r w:rsidR="00F643D2">
          <w:rPr>
            <w:noProof/>
            <w:webHidden/>
          </w:rPr>
          <w:fldChar w:fldCharType="begin"/>
        </w:r>
        <w:r w:rsidR="00F643D2">
          <w:rPr>
            <w:noProof/>
            <w:webHidden/>
          </w:rPr>
          <w:instrText xml:space="preserve"> PAGEREF _Toc21687881 \h </w:instrText>
        </w:r>
        <w:r w:rsidR="00F643D2">
          <w:rPr>
            <w:noProof/>
            <w:webHidden/>
          </w:rPr>
        </w:r>
        <w:r w:rsidR="00F643D2">
          <w:rPr>
            <w:noProof/>
            <w:webHidden/>
          </w:rPr>
          <w:fldChar w:fldCharType="separate"/>
        </w:r>
        <w:r w:rsidR="00F643D2">
          <w:rPr>
            <w:noProof/>
            <w:webHidden/>
          </w:rPr>
          <w:t>74</w:t>
        </w:r>
        <w:r w:rsidR="00F643D2">
          <w:rPr>
            <w:noProof/>
            <w:webHidden/>
          </w:rPr>
          <w:fldChar w:fldCharType="end"/>
        </w:r>
      </w:hyperlink>
    </w:p>
    <w:p w14:paraId="2F892EF1" w14:textId="403E7941"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82" w:history="1">
        <w:r w:rsidR="00F643D2" w:rsidRPr="00164A77">
          <w:rPr>
            <w:rStyle w:val="Hypertextovodkaz"/>
            <w:i/>
            <w:noProof/>
          </w:rPr>
          <w:t>Opatření CLLD 18 Prorodinná opatření</w:t>
        </w:r>
        <w:r w:rsidR="00F643D2">
          <w:rPr>
            <w:noProof/>
            <w:webHidden/>
          </w:rPr>
          <w:tab/>
        </w:r>
        <w:r w:rsidR="00F643D2">
          <w:rPr>
            <w:noProof/>
            <w:webHidden/>
          </w:rPr>
          <w:fldChar w:fldCharType="begin"/>
        </w:r>
        <w:r w:rsidR="00F643D2">
          <w:rPr>
            <w:noProof/>
            <w:webHidden/>
          </w:rPr>
          <w:instrText xml:space="preserve"> PAGEREF _Toc21687882 \h </w:instrText>
        </w:r>
        <w:r w:rsidR="00F643D2">
          <w:rPr>
            <w:noProof/>
            <w:webHidden/>
          </w:rPr>
        </w:r>
        <w:r w:rsidR="00F643D2">
          <w:rPr>
            <w:noProof/>
            <w:webHidden/>
          </w:rPr>
          <w:fldChar w:fldCharType="separate"/>
        </w:r>
        <w:r w:rsidR="00F643D2">
          <w:rPr>
            <w:noProof/>
            <w:webHidden/>
          </w:rPr>
          <w:t>76</w:t>
        </w:r>
        <w:r w:rsidR="00F643D2">
          <w:rPr>
            <w:noProof/>
            <w:webHidden/>
          </w:rPr>
          <w:fldChar w:fldCharType="end"/>
        </w:r>
      </w:hyperlink>
    </w:p>
    <w:p w14:paraId="3CDA9424" w14:textId="141A3F75" w:rsidR="00F643D2" w:rsidRDefault="00573824">
      <w:pPr>
        <w:pStyle w:val="Obsah2"/>
        <w:tabs>
          <w:tab w:val="left" w:pos="880"/>
          <w:tab w:val="right" w:leader="dot" w:pos="9062"/>
        </w:tabs>
        <w:rPr>
          <w:rFonts w:asciiTheme="minorHAnsi" w:eastAsiaTheme="minorEastAsia" w:hAnsiTheme="minorHAnsi" w:cstheme="minorBidi"/>
          <w:noProof/>
          <w:sz w:val="24"/>
          <w:szCs w:val="24"/>
        </w:rPr>
      </w:pPr>
      <w:hyperlink w:anchor="_Toc21687883" w:history="1">
        <w:r w:rsidR="00F643D2" w:rsidRPr="00164A77">
          <w:rPr>
            <w:rStyle w:val="Hypertextovodkaz"/>
            <w:noProof/>
          </w:rPr>
          <w:t>3.3.</w:t>
        </w:r>
        <w:r w:rsidR="00F643D2">
          <w:rPr>
            <w:rFonts w:asciiTheme="minorHAnsi" w:eastAsiaTheme="minorEastAsia" w:hAnsiTheme="minorHAnsi" w:cstheme="minorBidi"/>
            <w:noProof/>
            <w:sz w:val="24"/>
            <w:szCs w:val="24"/>
          </w:rPr>
          <w:tab/>
        </w:r>
        <w:r w:rsidR="00F643D2" w:rsidRPr="00164A77">
          <w:rPr>
            <w:rStyle w:val="Hypertextovodkaz"/>
            <w:noProof/>
          </w:rPr>
          <w:t>Programový rámec PRV</w:t>
        </w:r>
        <w:r w:rsidR="00F643D2">
          <w:rPr>
            <w:noProof/>
            <w:webHidden/>
          </w:rPr>
          <w:tab/>
        </w:r>
        <w:r w:rsidR="00F643D2">
          <w:rPr>
            <w:noProof/>
            <w:webHidden/>
          </w:rPr>
          <w:fldChar w:fldCharType="begin"/>
        </w:r>
        <w:r w:rsidR="00F643D2">
          <w:rPr>
            <w:noProof/>
            <w:webHidden/>
          </w:rPr>
          <w:instrText xml:space="preserve"> PAGEREF _Toc21687883 \h </w:instrText>
        </w:r>
        <w:r w:rsidR="00F643D2">
          <w:rPr>
            <w:noProof/>
            <w:webHidden/>
          </w:rPr>
        </w:r>
        <w:r w:rsidR="00F643D2">
          <w:rPr>
            <w:noProof/>
            <w:webHidden/>
          </w:rPr>
          <w:fldChar w:fldCharType="separate"/>
        </w:r>
        <w:r w:rsidR="00F643D2">
          <w:rPr>
            <w:noProof/>
            <w:webHidden/>
          </w:rPr>
          <w:t>79</w:t>
        </w:r>
        <w:r w:rsidR="00F643D2">
          <w:rPr>
            <w:noProof/>
            <w:webHidden/>
          </w:rPr>
          <w:fldChar w:fldCharType="end"/>
        </w:r>
      </w:hyperlink>
    </w:p>
    <w:p w14:paraId="2871F296" w14:textId="5A8C4D94"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84" w:history="1">
        <w:r w:rsidR="00F643D2" w:rsidRPr="00164A77">
          <w:rPr>
            <w:rStyle w:val="Hypertextovodkaz"/>
            <w:i/>
            <w:noProof/>
          </w:rPr>
          <w:t>Fiche CLLD 1 Projekty spolupráce</w:t>
        </w:r>
        <w:r w:rsidR="00F643D2">
          <w:rPr>
            <w:noProof/>
            <w:webHidden/>
          </w:rPr>
          <w:tab/>
        </w:r>
        <w:r w:rsidR="00F643D2">
          <w:rPr>
            <w:noProof/>
            <w:webHidden/>
          </w:rPr>
          <w:fldChar w:fldCharType="begin"/>
        </w:r>
        <w:r w:rsidR="00F643D2">
          <w:rPr>
            <w:noProof/>
            <w:webHidden/>
          </w:rPr>
          <w:instrText xml:space="preserve"> PAGEREF _Toc21687884 \h </w:instrText>
        </w:r>
        <w:r w:rsidR="00F643D2">
          <w:rPr>
            <w:noProof/>
            <w:webHidden/>
          </w:rPr>
        </w:r>
        <w:r w:rsidR="00F643D2">
          <w:rPr>
            <w:noProof/>
            <w:webHidden/>
          </w:rPr>
          <w:fldChar w:fldCharType="separate"/>
        </w:r>
        <w:r w:rsidR="00F643D2">
          <w:rPr>
            <w:noProof/>
            <w:webHidden/>
          </w:rPr>
          <w:t>81</w:t>
        </w:r>
        <w:r w:rsidR="00F643D2">
          <w:rPr>
            <w:noProof/>
            <w:webHidden/>
          </w:rPr>
          <w:fldChar w:fldCharType="end"/>
        </w:r>
      </w:hyperlink>
    </w:p>
    <w:p w14:paraId="36741F3D" w14:textId="2B470E12"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85" w:history="1">
        <w:r w:rsidR="00F643D2" w:rsidRPr="00164A77">
          <w:rPr>
            <w:rStyle w:val="Hypertextovodkaz"/>
            <w:i/>
            <w:noProof/>
          </w:rPr>
          <w:t>Fiche CLLD 2 Zemědělský podnik</w:t>
        </w:r>
        <w:r w:rsidR="00F643D2">
          <w:rPr>
            <w:noProof/>
            <w:webHidden/>
          </w:rPr>
          <w:tab/>
        </w:r>
        <w:r w:rsidR="00F643D2">
          <w:rPr>
            <w:noProof/>
            <w:webHidden/>
          </w:rPr>
          <w:fldChar w:fldCharType="begin"/>
        </w:r>
        <w:r w:rsidR="00F643D2">
          <w:rPr>
            <w:noProof/>
            <w:webHidden/>
          </w:rPr>
          <w:instrText xml:space="preserve"> PAGEREF _Toc21687885 \h </w:instrText>
        </w:r>
        <w:r w:rsidR="00F643D2">
          <w:rPr>
            <w:noProof/>
            <w:webHidden/>
          </w:rPr>
        </w:r>
        <w:r w:rsidR="00F643D2">
          <w:rPr>
            <w:noProof/>
            <w:webHidden/>
          </w:rPr>
          <w:fldChar w:fldCharType="separate"/>
        </w:r>
        <w:r w:rsidR="00F643D2">
          <w:rPr>
            <w:noProof/>
            <w:webHidden/>
          </w:rPr>
          <w:t>82</w:t>
        </w:r>
        <w:r w:rsidR="00F643D2">
          <w:rPr>
            <w:noProof/>
            <w:webHidden/>
          </w:rPr>
          <w:fldChar w:fldCharType="end"/>
        </w:r>
      </w:hyperlink>
    </w:p>
    <w:p w14:paraId="1FDF2A39" w14:textId="1C6291A4"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86" w:history="1">
        <w:r w:rsidR="00F643D2" w:rsidRPr="00164A77">
          <w:rPr>
            <w:rStyle w:val="Hypertextovodkaz"/>
            <w:i/>
            <w:noProof/>
          </w:rPr>
          <w:t>Název fiche CLLD 3 Pozemkové úpravy</w:t>
        </w:r>
        <w:r w:rsidR="00F643D2">
          <w:rPr>
            <w:noProof/>
            <w:webHidden/>
          </w:rPr>
          <w:tab/>
        </w:r>
        <w:r w:rsidR="00F643D2">
          <w:rPr>
            <w:noProof/>
            <w:webHidden/>
          </w:rPr>
          <w:fldChar w:fldCharType="begin"/>
        </w:r>
        <w:r w:rsidR="00F643D2">
          <w:rPr>
            <w:noProof/>
            <w:webHidden/>
          </w:rPr>
          <w:instrText xml:space="preserve"> PAGEREF _Toc21687886 \h </w:instrText>
        </w:r>
        <w:r w:rsidR="00F643D2">
          <w:rPr>
            <w:noProof/>
            <w:webHidden/>
          </w:rPr>
        </w:r>
        <w:r w:rsidR="00F643D2">
          <w:rPr>
            <w:noProof/>
            <w:webHidden/>
          </w:rPr>
          <w:fldChar w:fldCharType="separate"/>
        </w:r>
        <w:r w:rsidR="00F643D2">
          <w:rPr>
            <w:noProof/>
            <w:webHidden/>
          </w:rPr>
          <w:t>83</w:t>
        </w:r>
        <w:r w:rsidR="00F643D2">
          <w:rPr>
            <w:noProof/>
            <w:webHidden/>
          </w:rPr>
          <w:fldChar w:fldCharType="end"/>
        </w:r>
      </w:hyperlink>
    </w:p>
    <w:p w14:paraId="4F6395FC" w14:textId="7D70FC05"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87" w:history="1">
        <w:r w:rsidR="00F643D2" w:rsidRPr="00164A77">
          <w:rPr>
            <w:rStyle w:val="Hypertextovodkaz"/>
            <w:i/>
            <w:noProof/>
          </w:rPr>
          <w:t>Název fiche CLLD 10 Podnikání</w:t>
        </w:r>
        <w:r w:rsidR="00F643D2">
          <w:rPr>
            <w:noProof/>
            <w:webHidden/>
          </w:rPr>
          <w:tab/>
        </w:r>
        <w:r w:rsidR="00F643D2">
          <w:rPr>
            <w:noProof/>
            <w:webHidden/>
          </w:rPr>
          <w:fldChar w:fldCharType="begin"/>
        </w:r>
        <w:r w:rsidR="00F643D2">
          <w:rPr>
            <w:noProof/>
            <w:webHidden/>
          </w:rPr>
          <w:instrText xml:space="preserve"> PAGEREF _Toc21687887 \h </w:instrText>
        </w:r>
        <w:r w:rsidR="00F643D2">
          <w:rPr>
            <w:noProof/>
            <w:webHidden/>
          </w:rPr>
        </w:r>
        <w:r w:rsidR="00F643D2">
          <w:rPr>
            <w:noProof/>
            <w:webHidden/>
          </w:rPr>
          <w:fldChar w:fldCharType="separate"/>
        </w:r>
        <w:r w:rsidR="00F643D2">
          <w:rPr>
            <w:noProof/>
            <w:webHidden/>
          </w:rPr>
          <w:t>84</w:t>
        </w:r>
        <w:r w:rsidR="00F643D2">
          <w:rPr>
            <w:noProof/>
            <w:webHidden/>
          </w:rPr>
          <w:fldChar w:fldCharType="end"/>
        </w:r>
      </w:hyperlink>
    </w:p>
    <w:p w14:paraId="3A7DD71D" w14:textId="0E86D149"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88" w:history="1">
        <w:r w:rsidR="00F643D2" w:rsidRPr="00164A77">
          <w:rPr>
            <w:rStyle w:val="Hypertextovodkaz"/>
            <w:i/>
            <w:noProof/>
          </w:rPr>
          <w:t>Název fiche CLLD 12 Neproduktivní investice v lesích</w:t>
        </w:r>
        <w:r w:rsidR="00F643D2">
          <w:rPr>
            <w:noProof/>
            <w:webHidden/>
          </w:rPr>
          <w:tab/>
        </w:r>
        <w:r w:rsidR="00F643D2">
          <w:rPr>
            <w:noProof/>
            <w:webHidden/>
          </w:rPr>
          <w:fldChar w:fldCharType="begin"/>
        </w:r>
        <w:r w:rsidR="00F643D2">
          <w:rPr>
            <w:noProof/>
            <w:webHidden/>
          </w:rPr>
          <w:instrText xml:space="preserve"> PAGEREF _Toc21687888 \h </w:instrText>
        </w:r>
        <w:r w:rsidR="00F643D2">
          <w:rPr>
            <w:noProof/>
            <w:webHidden/>
          </w:rPr>
        </w:r>
        <w:r w:rsidR="00F643D2">
          <w:rPr>
            <w:noProof/>
            <w:webHidden/>
          </w:rPr>
          <w:fldChar w:fldCharType="separate"/>
        </w:r>
        <w:r w:rsidR="00F643D2">
          <w:rPr>
            <w:noProof/>
            <w:webHidden/>
          </w:rPr>
          <w:t>85</w:t>
        </w:r>
        <w:r w:rsidR="00F643D2">
          <w:rPr>
            <w:noProof/>
            <w:webHidden/>
          </w:rPr>
          <w:fldChar w:fldCharType="end"/>
        </w:r>
      </w:hyperlink>
    </w:p>
    <w:p w14:paraId="08B242F6" w14:textId="26DB6986"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89" w:history="1">
        <w:r w:rsidR="00F643D2" w:rsidRPr="00164A77">
          <w:rPr>
            <w:rStyle w:val="Hypertextovodkaz"/>
            <w:i/>
            <w:noProof/>
          </w:rPr>
          <w:t>Název fiche CLLD 13 Zemědělský produkt</w:t>
        </w:r>
        <w:r w:rsidR="00F643D2">
          <w:rPr>
            <w:noProof/>
            <w:webHidden/>
          </w:rPr>
          <w:tab/>
        </w:r>
        <w:r w:rsidR="00F643D2">
          <w:rPr>
            <w:noProof/>
            <w:webHidden/>
          </w:rPr>
          <w:fldChar w:fldCharType="begin"/>
        </w:r>
        <w:r w:rsidR="00F643D2">
          <w:rPr>
            <w:noProof/>
            <w:webHidden/>
          </w:rPr>
          <w:instrText xml:space="preserve"> PAGEREF _Toc21687889 \h </w:instrText>
        </w:r>
        <w:r w:rsidR="00F643D2">
          <w:rPr>
            <w:noProof/>
            <w:webHidden/>
          </w:rPr>
        </w:r>
        <w:r w:rsidR="00F643D2">
          <w:rPr>
            <w:noProof/>
            <w:webHidden/>
          </w:rPr>
          <w:fldChar w:fldCharType="separate"/>
        </w:r>
        <w:r w:rsidR="00F643D2">
          <w:rPr>
            <w:noProof/>
            <w:webHidden/>
          </w:rPr>
          <w:t>86</w:t>
        </w:r>
        <w:r w:rsidR="00F643D2">
          <w:rPr>
            <w:noProof/>
            <w:webHidden/>
          </w:rPr>
          <w:fldChar w:fldCharType="end"/>
        </w:r>
      </w:hyperlink>
    </w:p>
    <w:p w14:paraId="39BF9F86" w14:textId="450E5E95"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90" w:history="1">
        <w:r w:rsidR="00F643D2" w:rsidRPr="00164A77">
          <w:rPr>
            <w:rStyle w:val="Hypertextovodkaz"/>
            <w:i/>
            <w:noProof/>
          </w:rPr>
          <w:t>Název fiche CLLD 14 Zemědělská infrastruktura</w:t>
        </w:r>
        <w:r w:rsidR="00F643D2">
          <w:rPr>
            <w:noProof/>
            <w:webHidden/>
          </w:rPr>
          <w:tab/>
        </w:r>
        <w:r w:rsidR="00F643D2">
          <w:rPr>
            <w:noProof/>
            <w:webHidden/>
          </w:rPr>
          <w:fldChar w:fldCharType="begin"/>
        </w:r>
        <w:r w:rsidR="00F643D2">
          <w:rPr>
            <w:noProof/>
            <w:webHidden/>
          </w:rPr>
          <w:instrText xml:space="preserve"> PAGEREF _Toc21687890 \h </w:instrText>
        </w:r>
        <w:r w:rsidR="00F643D2">
          <w:rPr>
            <w:noProof/>
            <w:webHidden/>
          </w:rPr>
        </w:r>
        <w:r w:rsidR="00F643D2">
          <w:rPr>
            <w:noProof/>
            <w:webHidden/>
          </w:rPr>
          <w:fldChar w:fldCharType="separate"/>
        </w:r>
        <w:r w:rsidR="00F643D2">
          <w:rPr>
            <w:noProof/>
            <w:webHidden/>
          </w:rPr>
          <w:t>87</w:t>
        </w:r>
        <w:r w:rsidR="00F643D2">
          <w:rPr>
            <w:noProof/>
            <w:webHidden/>
          </w:rPr>
          <w:fldChar w:fldCharType="end"/>
        </w:r>
      </w:hyperlink>
    </w:p>
    <w:p w14:paraId="0757AE73" w14:textId="425E35FF"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91" w:history="1">
        <w:r w:rsidR="00F643D2" w:rsidRPr="00164A77">
          <w:rPr>
            <w:rStyle w:val="Hypertextovodkaz"/>
            <w:i/>
            <w:noProof/>
          </w:rPr>
          <w:t>Název fiche CLLD 15 Lesnická infrastruktura</w:t>
        </w:r>
        <w:r w:rsidR="00F643D2">
          <w:rPr>
            <w:noProof/>
            <w:webHidden/>
          </w:rPr>
          <w:tab/>
        </w:r>
        <w:r w:rsidR="00F643D2">
          <w:rPr>
            <w:noProof/>
            <w:webHidden/>
          </w:rPr>
          <w:fldChar w:fldCharType="begin"/>
        </w:r>
        <w:r w:rsidR="00F643D2">
          <w:rPr>
            <w:noProof/>
            <w:webHidden/>
          </w:rPr>
          <w:instrText xml:space="preserve"> PAGEREF _Toc21687891 \h </w:instrText>
        </w:r>
        <w:r w:rsidR="00F643D2">
          <w:rPr>
            <w:noProof/>
            <w:webHidden/>
          </w:rPr>
        </w:r>
        <w:r w:rsidR="00F643D2">
          <w:rPr>
            <w:noProof/>
            <w:webHidden/>
          </w:rPr>
          <w:fldChar w:fldCharType="separate"/>
        </w:r>
        <w:r w:rsidR="00F643D2">
          <w:rPr>
            <w:noProof/>
            <w:webHidden/>
          </w:rPr>
          <w:t>88</w:t>
        </w:r>
        <w:r w:rsidR="00F643D2">
          <w:rPr>
            <w:noProof/>
            <w:webHidden/>
          </w:rPr>
          <w:fldChar w:fldCharType="end"/>
        </w:r>
      </w:hyperlink>
    </w:p>
    <w:p w14:paraId="49CC324A" w14:textId="5FE92125"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92" w:history="1">
        <w:r w:rsidR="00F643D2" w:rsidRPr="00164A77">
          <w:rPr>
            <w:rStyle w:val="Hypertextovodkaz"/>
            <w:i/>
            <w:noProof/>
          </w:rPr>
          <w:t>Název fiche CLLD 20 Základní služby a obnova vesnic</w:t>
        </w:r>
        <w:r w:rsidR="00F643D2">
          <w:rPr>
            <w:noProof/>
            <w:webHidden/>
          </w:rPr>
          <w:tab/>
        </w:r>
        <w:r w:rsidR="00F643D2">
          <w:rPr>
            <w:noProof/>
            <w:webHidden/>
          </w:rPr>
          <w:fldChar w:fldCharType="begin"/>
        </w:r>
        <w:r w:rsidR="00F643D2">
          <w:rPr>
            <w:noProof/>
            <w:webHidden/>
          </w:rPr>
          <w:instrText xml:space="preserve"> PAGEREF _Toc21687892 \h </w:instrText>
        </w:r>
        <w:r w:rsidR="00F643D2">
          <w:rPr>
            <w:noProof/>
            <w:webHidden/>
          </w:rPr>
        </w:r>
        <w:r w:rsidR="00F643D2">
          <w:rPr>
            <w:noProof/>
            <w:webHidden/>
          </w:rPr>
          <w:fldChar w:fldCharType="separate"/>
        </w:r>
        <w:r w:rsidR="00F643D2">
          <w:rPr>
            <w:noProof/>
            <w:webHidden/>
          </w:rPr>
          <w:t>89</w:t>
        </w:r>
        <w:r w:rsidR="00F643D2">
          <w:rPr>
            <w:noProof/>
            <w:webHidden/>
          </w:rPr>
          <w:fldChar w:fldCharType="end"/>
        </w:r>
      </w:hyperlink>
    </w:p>
    <w:p w14:paraId="39B229C8" w14:textId="5D2416C9" w:rsidR="00F643D2" w:rsidRDefault="00573824">
      <w:pPr>
        <w:pStyle w:val="Obsah2"/>
        <w:tabs>
          <w:tab w:val="left" w:pos="880"/>
          <w:tab w:val="right" w:leader="dot" w:pos="9062"/>
        </w:tabs>
        <w:rPr>
          <w:rFonts w:asciiTheme="minorHAnsi" w:eastAsiaTheme="minorEastAsia" w:hAnsiTheme="minorHAnsi" w:cstheme="minorBidi"/>
          <w:noProof/>
          <w:sz w:val="24"/>
          <w:szCs w:val="24"/>
        </w:rPr>
      </w:pPr>
      <w:hyperlink w:anchor="_Toc21687893" w:history="1">
        <w:r w:rsidR="00F643D2" w:rsidRPr="00164A77">
          <w:rPr>
            <w:rStyle w:val="Hypertextovodkaz"/>
            <w:noProof/>
          </w:rPr>
          <w:t>3.4.</w:t>
        </w:r>
        <w:r w:rsidR="00F643D2">
          <w:rPr>
            <w:rFonts w:asciiTheme="minorHAnsi" w:eastAsiaTheme="minorEastAsia" w:hAnsiTheme="minorHAnsi" w:cstheme="minorBidi"/>
            <w:noProof/>
            <w:sz w:val="24"/>
            <w:szCs w:val="24"/>
          </w:rPr>
          <w:tab/>
        </w:r>
        <w:r w:rsidR="00F643D2" w:rsidRPr="00164A77">
          <w:rPr>
            <w:rStyle w:val="Hypertextovodkaz"/>
            <w:noProof/>
          </w:rPr>
          <w:t>Programový rámec OPŽP</w:t>
        </w:r>
        <w:r w:rsidR="00F643D2">
          <w:rPr>
            <w:noProof/>
            <w:webHidden/>
          </w:rPr>
          <w:tab/>
        </w:r>
        <w:r w:rsidR="00F643D2">
          <w:rPr>
            <w:noProof/>
            <w:webHidden/>
          </w:rPr>
          <w:fldChar w:fldCharType="begin"/>
        </w:r>
        <w:r w:rsidR="00F643D2">
          <w:rPr>
            <w:noProof/>
            <w:webHidden/>
          </w:rPr>
          <w:instrText xml:space="preserve"> PAGEREF _Toc21687893 \h </w:instrText>
        </w:r>
        <w:r w:rsidR="00F643D2">
          <w:rPr>
            <w:noProof/>
            <w:webHidden/>
          </w:rPr>
        </w:r>
        <w:r w:rsidR="00F643D2">
          <w:rPr>
            <w:noProof/>
            <w:webHidden/>
          </w:rPr>
          <w:fldChar w:fldCharType="separate"/>
        </w:r>
        <w:r w:rsidR="00F643D2">
          <w:rPr>
            <w:noProof/>
            <w:webHidden/>
          </w:rPr>
          <w:t>91</w:t>
        </w:r>
        <w:r w:rsidR="00F643D2">
          <w:rPr>
            <w:noProof/>
            <w:webHidden/>
          </w:rPr>
          <w:fldChar w:fldCharType="end"/>
        </w:r>
      </w:hyperlink>
    </w:p>
    <w:p w14:paraId="02F9C2E3" w14:textId="725D89E9" w:rsidR="00F643D2" w:rsidRDefault="00573824">
      <w:pPr>
        <w:pStyle w:val="Obsah3"/>
        <w:tabs>
          <w:tab w:val="right" w:leader="dot" w:pos="9062"/>
        </w:tabs>
        <w:rPr>
          <w:rFonts w:asciiTheme="minorHAnsi" w:eastAsiaTheme="minorEastAsia" w:hAnsiTheme="minorHAnsi" w:cstheme="minorBidi"/>
          <w:noProof/>
          <w:sz w:val="24"/>
          <w:szCs w:val="24"/>
        </w:rPr>
      </w:pPr>
      <w:hyperlink w:anchor="_Toc21687894" w:history="1">
        <w:r w:rsidR="00F643D2" w:rsidRPr="00164A77">
          <w:rPr>
            <w:rStyle w:val="Hypertextovodkaz"/>
            <w:i/>
            <w:noProof/>
          </w:rPr>
          <w:t>Název opatření CLLD 19 Obnova a údržba veřejných prostranství</w:t>
        </w:r>
        <w:r w:rsidR="00F643D2">
          <w:rPr>
            <w:noProof/>
            <w:webHidden/>
          </w:rPr>
          <w:tab/>
        </w:r>
        <w:r w:rsidR="00F643D2">
          <w:rPr>
            <w:noProof/>
            <w:webHidden/>
          </w:rPr>
          <w:fldChar w:fldCharType="begin"/>
        </w:r>
        <w:r w:rsidR="00F643D2">
          <w:rPr>
            <w:noProof/>
            <w:webHidden/>
          </w:rPr>
          <w:instrText xml:space="preserve"> PAGEREF _Toc21687894 \h </w:instrText>
        </w:r>
        <w:r w:rsidR="00F643D2">
          <w:rPr>
            <w:noProof/>
            <w:webHidden/>
          </w:rPr>
        </w:r>
        <w:r w:rsidR="00F643D2">
          <w:rPr>
            <w:noProof/>
            <w:webHidden/>
          </w:rPr>
          <w:fldChar w:fldCharType="separate"/>
        </w:r>
        <w:r w:rsidR="00F643D2">
          <w:rPr>
            <w:noProof/>
            <w:webHidden/>
          </w:rPr>
          <w:t>91</w:t>
        </w:r>
        <w:r w:rsidR="00F643D2">
          <w:rPr>
            <w:noProof/>
            <w:webHidden/>
          </w:rPr>
          <w:fldChar w:fldCharType="end"/>
        </w:r>
      </w:hyperlink>
    </w:p>
    <w:p w14:paraId="42B64127" w14:textId="52C96CCC" w:rsidR="00F643D2" w:rsidRDefault="00573824">
      <w:pPr>
        <w:pStyle w:val="Obsah2"/>
        <w:tabs>
          <w:tab w:val="left" w:pos="880"/>
          <w:tab w:val="right" w:leader="dot" w:pos="9062"/>
        </w:tabs>
        <w:rPr>
          <w:rFonts w:asciiTheme="minorHAnsi" w:eastAsiaTheme="minorEastAsia" w:hAnsiTheme="minorHAnsi" w:cstheme="minorBidi"/>
          <w:noProof/>
          <w:sz w:val="24"/>
          <w:szCs w:val="24"/>
        </w:rPr>
      </w:pPr>
      <w:hyperlink w:anchor="_Toc21687895" w:history="1">
        <w:r w:rsidR="00F643D2" w:rsidRPr="00164A77">
          <w:rPr>
            <w:rStyle w:val="Hypertextovodkaz"/>
            <w:noProof/>
          </w:rPr>
          <w:t>1.</w:t>
        </w:r>
        <w:r w:rsidR="00F643D2">
          <w:rPr>
            <w:rFonts w:asciiTheme="minorHAnsi" w:eastAsiaTheme="minorEastAsia" w:hAnsiTheme="minorHAnsi" w:cstheme="minorBidi"/>
            <w:noProof/>
            <w:sz w:val="24"/>
            <w:szCs w:val="24"/>
          </w:rPr>
          <w:tab/>
        </w:r>
        <w:r w:rsidR="00F643D2" w:rsidRPr="00164A77">
          <w:rPr>
            <w:rStyle w:val="Hypertextovodkaz"/>
            <w:noProof/>
          </w:rPr>
          <w:t>Vazba na horizontální témata</w:t>
        </w:r>
        <w:r w:rsidR="00F643D2">
          <w:rPr>
            <w:noProof/>
            <w:webHidden/>
          </w:rPr>
          <w:tab/>
        </w:r>
        <w:r w:rsidR="00F643D2">
          <w:rPr>
            <w:noProof/>
            <w:webHidden/>
          </w:rPr>
          <w:fldChar w:fldCharType="begin"/>
        </w:r>
        <w:r w:rsidR="00F643D2">
          <w:rPr>
            <w:noProof/>
            <w:webHidden/>
          </w:rPr>
          <w:instrText xml:space="preserve"> PAGEREF _Toc21687895 \h </w:instrText>
        </w:r>
        <w:r w:rsidR="00F643D2">
          <w:rPr>
            <w:noProof/>
            <w:webHidden/>
          </w:rPr>
        </w:r>
        <w:r w:rsidR="00F643D2">
          <w:rPr>
            <w:noProof/>
            <w:webHidden/>
          </w:rPr>
          <w:fldChar w:fldCharType="separate"/>
        </w:r>
        <w:r w:rsidR="00F643D2">
          <w:rPr>
            <w:noProof/>
            <w:webHidden/>
          </w:rPr>
          <w:t>94</w:t>
        </w:r>
        <w:r w:rsidR="00F643D2">
          <w:rPr>
            <w:noProof/>
            <w:webHidden/>
          </w:rPr>
          <w:fldChar w:fldCharType="end"/>
        </w:r>
      </w:hyperlink>
    </w:p>
    <w:p w14:paraId="5326D77C" w14:textId="38149D17" w:rsidR="00476B53" w:rsidRDefault="003E303B" w:rsidP="00267615">
      <w:r>
        <w:fldChar w:fldCharType="end"/>
      </w:r>
    </w:p>
    <w:p w14:paraId="14258A43" w14:textId="77777777" w:rsidR="00476B53" w:rsidRPr="00476B53" w:rsidRDefault="00476B53" w:rsidP="00267615">
      <w:pPr>
        <w:pStyle w:val="Strat1"/>
        <w:sectPr w:rsidR="00476B53" w:rsidRPr="00476B53" w:rsidSect="00580536">
          <w:headerReference w:type="default" r:id="rId10"/>
          <w:footerReference w:type="even" r:id="rId11"/>
          <w:footerReference w:type="default" r:id="rId12"/>
          <w:pgSz w:w="11906" w:h="16838"/>
          <w:pgMar w:top="1417" w:right="1417" w:bottom="1258" w:left="1417" w:header="708" w:footer="708" w:gutter="0"/>
          <w:pgNumType w:start="1"/>
          <w:cols w:space="708"/>
          <w:docGrid w:linePitch="360"/>
        </w:sectPr>
      </w:pPr>
    </w:p>
    <w:p w14:paraId="7F35FA7D" w14:textId="77777777" w:rsidR="00563604" w:rsidRPr="00B67505" w:rsidRDefault="00FE3953" w:rsidP="00267615">
      <w:pPr>
        <w:pStyle w:val="Nadpis1"/>
      </w:pPr>
      <w:bookmarkStart w:id="62" w:name="_Toc21687757"/>
      <w:r w:rsidRPr="00B67505">
        <w:lastRenderedPageBreak/>
        <w:t>Úvod</w:t>
      </w:r>
      <w:bookmarkEnd w:id="62"/>
    </w:p>
    <w:p w14:paraId="54D7788F" w14:textId="77777777" w:rsidR="00563604" w:rsidRPr="00C24BC0" w:rsidRDefault="00563604" w:rsidP="00267615">
      <w:pPr>
        <w:jc w:val="both"/>
        <w:rPr>
          <w:szCs w:val="22"/>
        </w:rPr>
      </w:pPr>
      <w:r>
        <w:rPr>
          <w:szCs w:val="22"/>
        </w:rPr>
        <w:t>Strategická</w:t>
      </w:r>
      <w:r w:rsidRPr="00C24BC0">
        <w:rPr>
          <w:szCs w:val="22"/>
        </w:rPr>
        <w:t xml:space="preserve"> část SCLLD MAS Rakovnicko je výstupem veřejného procesu komunitní přípravy rozvojového dokumentu pro území MAS Rakovnicko na období 2014 - 2020. </w:t>
      </w:r>
      <w:r>
        <w:rPr>
          <w:szCs w:val="22"/>
        </w:rPr>
        <w:t>Strategická</w:t>
      </w:r>
      <w:r w:rsidRPr="00C24BC0">
        <w:rPr>
          <w:szCs w:val="22"/>
        </w:rPr>
        <w:t xml:space="preserve"> část stanovuje cíle a jejich prioritizaci, respektive vizi strategie s definicí vzájemné návaznosti </w:t>
      </w:r>
      <w:r w:rsidR="003F04F2">
        <w:rPr>
          <w:szCs w:val="22"/>
        </w:rPr>
        <w:br/>
      </w:r>
      <w:r w:rsidRPr="00C24BC0">
        <w:rPr>
          <w:szCs w:val="22"/>
        </w:rPr>
        <w:t xml:space="preserve">a provázanosti strategických a specifických cílů. Vodítkem pro vlastní realizaci strategie je také návrh konkrétních opatření vedoucích pro naplňování a dosažení stanovených cílů. </w:t>
      </w:r>
    </w:p>
    <w:p w14:paraId="6938D632" w14:textId="77777777" w:rsidR="00563604" w:rsidRPr="00C24BC0" w:rsidRDefault="00563604" w:rsidP="00267615">
      <w:pPr>
        <w:jc w:val="both"/>
        <w:rPr>
          <w:szCs w:val="22"/>
        </w:rPr>
      </w:pPr>
      <w:r w:rsidRPr="00C24BC0">
        <w:rPr>
          <w:szCs w:val="22"/>
        </w:rPr>
        <w:t xml:space="preserve">Z veřejného procesu přípravy SCLLD MAS Rakovnicko, který se skládal z dotazníkového šetření </w:t>
      </w:r>
      <w:r w:rsidR="003F04F2">
        <w:rPr>
          <w:szCs w:val="22"/>
        </w:rPr>
        <w:br/>
      </w:r>
      <w:r w:rsidRPr="00C24BC0">
        <w:rPr>
          <w:szCs w:val="22"/>
        </w:rPr>
        <w:t xml:space="preserve">s vybranými aktéry na území MAS Rakovnicko, osobních rozhovorů se starosty obcí, anket samospráv a setkání jejich zástupců s obyvateli obcí a z realizace tematických setkání vyplynulo zjištění, </w:t>
      </w:r>
      <w:r w:rsidR="003F04F2">
        <w:rPr>
          <w:szCs w:val="22"/>
        </w:rPr>
        <w:br/>
      </w:r>
      <w:r w:rsidRPr="00C24BC0">
        <w:rPr>
          <w:szCs w:val="22"/>
        </w:rPr>
        <w:t>že občané kladou důraz primárně na:</w:t>
      </w:r>
    </w:p>
    <w:p w14:paraId="447E2A9C" w14:textId="77777777" w:rsidR="00563604" w:rsidRPr="00C24BC0" w:rsidRDefault="00563604" w:rsidP="00267615">
      <w:pPr>
        <w:pStyle w:val="ListParagraph1"/>
        <w:numPr>
          <w:ilvl w:val="0"/>
          <w:numId w:val="4"/>
        </w:numPr>
        <w:rPr>
          <w:sz w:val="22"/>
          <w:szCs w:val="22"/>
        </w:rPr>
      </w:pPr>
      <w:r w:rsidRPr="00C24BC0">
        <w:rPr>
          <w:sz w:val="22"/>
          <w:szCs w:val="22"/>
        </w:rPr>
        <w:t>zlepšení podmínek pro venkovské školství (objekty a plochy pro vzdělávání, podpora mimoškolních aktivit, propojování škol s aktivitami spolků, spolupráce škol zejména se středními školami technického směru a důraz na přípravu uplatnění mladých na trhu práce, zajištění lepší dopravní obslužnosti);</w:t>
      </w:r>
      <w:r w:rsidRPr="00C24BC0">
        <w:rPr>
          <w:sz w:val="22"/>
          <w:szCs w:val="22"/>
        </w:rPr>
        <w:br/>
      </w:r>
    </w:p>
    <w:p w14:paraId="37357279" w14:textId="77777777" w:rsidR="00563604" w:rsidRPr="00C24BC0" w:rsidRDefault="00563604" w:rsidP="00267615">
      <w:pPr>
        <w:pStyle w:val="ListParagraph1"/>
        <w:numPr>
          <w:ilvl w:val="0"/>
          <w:numId w:val="4"/>
        </w:numPr>
        <w:rPr>
          <w:sz w:val="22"/>
          <w:szCs w:val="22"/>
        </w:rPr>
      </w:pPr>
      <w:r w:rsidRPr="00C24BC0">
        <w:rPr>
          <w:sz w:val="22"/>
          <w:szCs w:val="22"/>
        </w:rPr>
        <w:t>vytvoření odpovídajícího prostředí pro seniory a ostatní skupiny občanů vyžadujících sociální péči (zařízení a služby pro poskytování sociální péče);</w:t>
      </w:r>
      <w:r w:rsidRPr="00C24BC0">
        <w:rPr>
          <w:sz w:val="22"/>
          <w:szCs w:val="22"/>
        </w:rPr>
        <w:br/>
      </w:r>
    </w:p>
    <w:p w14:paraId="18755098" w14:textId="77777777" w:rsidR="00563604" w:rsidRPr="00C24BC0" w:rsidRDefault="00563604" w:rsidP="00267615">
      <w:pPr>
        <w:pStyle w:val="ListParagraph1"/>
        <w:numPr>
          <w:ilvl w:val="0"/>
          <w:numId w:val="4"/>
        </w:numPr>
        <w:rPr>
          <w:sz w:val="22"/>
          <w:szCs w:val="22"/>
        </w:rPr>
      </w:pPr>
      <w:r w:rsidRPr="00C24BC0">
        <w:rPr>
          <w:sz w:val="22"/>
          <w:szCs w:val="22"/>
        </w:rPr>
        <w:t>podpora činnosti neziskových organizací (kulturních a zájmových spolků, sportovních klubů);</w:t>
      </w:r>
      <w:r w:rsidRPr="00C24BC0">
        <w:rPr>
          <w:sz w:val="22"/>
          <w:szCs w:val="22"/>
        </w:rPr>
        <w:br/>
      </w:r>
    </w:p>
    <w:p w14:paraId="67A19961" w14:textId="77777777" w:rsidR="00563604" w:rsidRPr="00C24BC0" w:rsidRDefault="00563604" w:rsidP="00267615">
      <w:pPr>
        <w:pStyle w:val="ListParagraph1"/>
        <w:numPr>
          <w:ilvl w:val="0"/>
          <w:numId w:val="4"/>
        </w:numPr>
        <w:rPr>
          <w:sz w:val="22"/>
          <w:szCs w:val="22"/>
        </w:rPr>
      </w:pPr>
      <w:r w:rsidRPr="00C24BC0">
        <w:rPr>
          <w:sz w:val="22"/>
          <w:szCs w:val="22"/>
        </w:rPr>
        <w:t xml:space="preserve">zajištění nedostatečné nebo chybějící občanské vybavenosti pro kulturu, volný čas, sport </w:t>
      </w:r>
      <w:r w:rsidR="003F04F2">
        <w:rPr>
          <w:sz w:val="22"/>
          <w:szCs w:val="22"/>
        </w:rPr>
        <w:br/>
      </w:r>
      <w:r w:rsidRPr="00C24BC0">
        <w:rPr>
          <w:sz w:val="22"/>
          <w:szCs w:val="22"/>
        </w:rPr>
        <w:t>a rekreaci občanů;</w:t>
      </w:r>
      <w:r w:rsidRPr="00C24BC0">
        <w:rPr>
          <w:sz w:val="22"/>
          <w:szCs w:val="22"/>
        </w:rPr>
        <w:br/>
      </w:r>
    </w:p>
    <w:p w14:paraId="3D8606FD" w14:textId="77777777" w:rsidR="00563604" w:rsidRPr="00C24BC0" w:rsidRDefault="00563604" w:rsidP="00267615">
      <w:pPr>
        <w:pStyle w:val="ListParagraph1"/>
        <w:numPr>
          <w:ilvl w:val="0"/>
          <w:numId w:val="4"/>
        </w:numPr>
        <w:rPr>
          <w:sz w:val="22"/>
          <w:szCs w:val="22"/>
        </w:rPr>
      </w:pPr>
      <w:r w:rsidRPr="00C24BC0">
        <w:rPr>
          <w:sz w:val="22"/>
          <w:szCs w:val="22"/>
        </w:rPr>
        <w:t xml:space="preserve">obnova vzhledu a funkce krajiny ve vztahu k zemědělské výrobě a ochraně přírody; </w:t>
      </w:r>
      <w:r w:rsidRPr="00C24BC0">
        <w:rPr>
          <w:sz w:val="22"/>
          <w:szCs w:val="22"/>
        </w:rPr>
        <w:br/>
      </w:r>
    </w:p>
    <w:p w14:paraId="59C6EF33" w14:textId="77777777" w:rsidR="00563604" w:rsidRPr="00C24BC0" w:rsidRDefault="00563604" w:rsidP="00267615">
      <w:pPr>
        <w:pStyle w:val="ListParagraph1"/>
        <w:numPr>
          <w:ilvl w:val="0"/>
          <w:numId w:val="4"/>
        </w:numPr>
        <w:rPr>
          <w:sz w:val="22"/>
          <w:szCs w:val="22"/>
        </w:rPr>
      </w:pPr>
      <w:r w:rsidRPr="00C24BC0">
        <w:rPr>
          <w:sz w:val="22"/>
          <w:szCs w:val="22"/>
        </w:rPr>
        <w:t>podpora místního dědictví v podobě obnovy památek, místní</w:t>
      </w:r>
      <w:r>
        <w:rPr>
          <w:sz w:val="22"/>
          <w:szCs w:val="22"/>
        </w:rPr>
        <w:t>ch</w:t>
      </w:r>
      <w:r w:rsidRPr="00C24BC0">
        <w:rPr>
          <w:sz w:val="22"/>
          <w:szCs w:val="22"/>
        </w:rPr>
        <w:t xml:space="preserve"> tradic, řemesel a regionálních produktů;</w:t>
      </w:r>
      <w:r w:rsidRPr="00C24BC0">
        <w:rPr>
          <w:sz w:val="22"/>
          <w:szCs w:val="22"/>
        </w:rPr>
        <w:br/>
      </w:r>
    </w:p>
    <w:p w14:paraId="3FD368D2" w14:textId="77777777" w:rsidR="00563604" w:rsidRPr="00C24BC0" w:rsidRDefault="00563604" w:rsidP="00267615">
      <w:pPr>
        <w:pStyle w:val="ListParagraph1"/>
        <w:numPr>
          <w:ilvl w:val="0"/>
          <w:numId w:val="4"/>
        </w:numPr>
        <w:rPr>
          <w:sz w:val="22"/>
          <w:szCs w:val="22"/>
        </w:rPr>
      </w:pPr>
      <w:r w:rsidRPr="00C24BC0">
        <w:rPr>
          <w:sz w:val="22"/>
          <w:szCs w:val="22"/>
        </w:rPr>
        <w:t>zlepšení situace v oblasti cestovního ruchu v souvislosti s vysokou atraktivitou a potenciálem území pro rozvoj turismu na Rakovnicku.</w:t>
      </w:r>
    </w:p>
    <w:p w14:paraId="2C690C58" w14:textId="77777777" w:rsidR="00563604" w:rsidRPr="00511D9B" w:rsidRDefault="00563604" w:rsidP="00267615">
      <w:pPr>
        <w:pStyle w:val="Nadpis2"/>
        <w:numPr>
          <w:ilvl w:val="0"/>
          <w:numId w:val="15"/>
        </w:numPr>
      </w:pPr>
      <w:bookmarkStart w:id="63" w:name="_Toc21687758"/>
      <w:r w:rsidRPr="00511D9B">
        <w:t>Propojení analýzy a strategické části</w:t>
      </w:r>
      <w:bookmarkEnd w:id="63"/>
    </w:p>
    <w:p w14:paraId="550B4D75" w14:textId="77777777" w:rsidR="00563604" w:rsidRPr="00B67505" w:rsidRDefault="00563604" w:rsidP="00267615">
      <w:pPr>
        <w:pStyle w:val="Nadpis2"/>
        <w:numPr>
          <w:ilvl w:val="1"/>
          <w:numId w:val="15"/>
        </w:numPr>
      </w:pPr>
      <w:bookmarkStart w:id="64" w:name="_Toc21687759"/>
      <w:r w:rsidRPr="00B67505">
        <w:t>Charakteristické rysy SCLLD MAS Rakovnicko</w:t>
      </w:r>
      <w:bookmarkEnd w:id="64"/>
    </w:p>
    <w:p w14:paraId="2DA751E7" w14:textId="77777777" w:rsidR="00563604" w:rsidRPr="00427E03" w:rsidRDefault="00563604" w:rsidP="00267615">
      <w:pPr>
        <w:pStyle w:val="Nadpis2"/>
        <w:numPr>
          <w:ilvl w:val="2"/>
          <w:numId w:val="15"/>
        </w:numPr>
      </w:pPr>
      <w:bookmarkStart w:id="65" w:name="_Toc21687760"/>
      <w:r w:rsidRPr="00427E03">
        <w:t>Inovativnost strategie</w:t>
      </w:r>
      <w:bookmarkEnd w:id="65"/>
    </w:p>
    <w:p w14:paraId="06FDE0F1" w14:textId="77777777" w:rsidR="00563604" w:rsidRPr="001D04C0" w:rsidRDefault="00563604" w:rsidP="00267615">
      <w:pPr>
        <w:pStyle w:val="ListParagraph1"/>
        <w:ind w:left="0"/>
        <w:jc w:val="both"/>
        <w:rPr>
          <w:sz w:val="22"/>
          <w:szCs w:val="22"/>
        </w:rPr>
      </w:pPr>
      <w:r w:rsidRPr="001D04C0">
        <w:rPr>
          <w:sz w:val="22"/>
          <w:szCs w:val="22"/>
        </w:rPr>
        <w:t xml:space="preserve">Inovativnost SCLLD MAS Rakovnicko spočívá oproti Strategickému plánu Leader MAS Rakovnicko v tom, že v programovém období 2007 - 2013 byly problémy území MAS řešeny víceméně prostřednictvím individuálních projektů postrádajících širší dopad na území. Charakteristickým rysem SCLLD MAS Rakovnicko pro období 2014 - 2020 je důraz na </w:t>
      </w:r>
      <w:r>
        <w:rPr>
          <w:sz w:val="22"/>
          <w:szCs w:val="22"/>
        </w:rPr>
        <w:t>kolektivní</w:t>
      </w:r>
      <w:r w:rsidRPr="001D04C0">
        <w:rPr>
          <w:sz w:val="22"/>
          <w:szCs w:val="22"/>
        </w:rPr>
        <w:t xml:space="preserve"> řešení společných problémů. Prostřednictvím externích poradců a spolupracovníků v území MAS byly hledány cesty k plošnému řešení hlavních problémů v území MAS Rakovnicko. Důležitým inovativním rysem SCLLD MAS Rakovnicko je bezesporu řešení problémů venkovského školství prostřednictvím spolupráce obcí </w:t>
      </w:r>
      <w:r w:rsidR="003F04F2">
        <w:rPr>
          <w:sz w:val="22"/>
          <w:szCs w:val="22"/>
        </w:rPr>
        <w:br/>
      </w:r>
      <w:r w:rsidRPr="001D04C0">
        <w:rPr>
          <w:sz w:val="22"/>
          <w:szCs w:val="22"/>
        </w:rPr>
        <w:t xml:space="preserve">a škol v oblastech, kde je reálně ohrožena existence základních škol (zejména škol s oběma stupni). Účast odborníků z oblasti školství na zpracování SCLLD MAS Rakovnicko, partnerství a zastoupení orgánech MAS bude mít pozitivní vliv i na propojování základního školství se středoškolským vzděláváním a prostřednictvím podpory technických oborů lze očekávat zlepšení ukazatelů </w:t>
      </w:r>
      <w:r w:rsidR="003F04F2">
        <w:rPr>
          <w:sz w:val="22"/>
          <w:szCs w:val="22"/>
        </w:rPr>
        <w:br/>
      </w:r>
      <w:r w:rsidRPr="001D04C0">
        <w:rPr>
          <w:sz w:val="22"/>
          <w:szCs w:val="22"/>
        </w:rPr>
        <w:t>v zaměstn</w:t>
      </w:r>
      <w:r>
        <w:rPr>
          <w:sz w:val="22"/>
          <w:szCs w:val="22"/>
        </w:rPr>
        <w:t xml:space="preserve">anosti a venkovské ekonomice. </w:t>
      </w:r>
      <w:r w:rsidRPr="001D04C0">
        <w:rPr>
          <w:sz w:val="22"/>
          <w:szCs w:val="22"/>
        </w:rPr>
        <w:t>Prvky inovat</w:t>
      </w:r>
      <w:r>
        <w:rPr>
          <w:sz w:val="22"/>
          <w:szCs w:val="22"/>
        </w:rPr>
        <w:t>ivnosti obsahuje i propojování</w:t>
      </w:r>
      <w:r w:rsidRPr="001D04C0">
        <w:rPr>
          <w:sz w:val="22"/>
          <w:szCs w:val="22"/>
        </w:rPr>
        <w:t xml:space="preserve"> školství </w:t>
      </w:r>
      <w:r w:rsidR="003F04F2">
        <w:rPr>
          <w:sz w:val="22"/>
          <w:szCs w:val="22"/>
        </w:rPr>
        <w:br/>
      </w:r>
      <w:r w:rsidRPr="001D04C0">
        <w:rPr>
          <w:sz w:val="22"/>
          <w:szCs w:val="22"/>
        </w:rPr>
        <w:t xml:space="preserve">a spolkové činnosti, tedy spolupráce škol a spolků v oblasti mimoškolních kulturních, sportovních </w:t>
      </w:r>
      <w:r w:rsidR="003F04F2">
        <w:rPr>
          <w:sz w:val="22"/>
          <w:szCs w:val="22"/>
        </w:rPr>
        <w:br/>
      </w:r>
      <w:r w:rsidRPr="001D04C0">
        <w:rPr>
          <w:sz w:val="22"/>
          <w:szCs w:val="22"/>
        </w:rPr>
        <w:t>a volnočasových aktivit.</w:t>
      </w:r>
      <w:r>
        <w:rPr>
          <w:sz w:val="22"/>
          <w:szCs w:val="22"/>
        </w:rPr>
        <w:t xml:space="preserve"> Prostřednictvím podpory sociálního podnikání chce MAS Rakovnicko řešit </w:t>
      </w:r>
      <w:r>
        <w:rPr>
          <w:sz w:val="22"/>
          <w:szCs w:val="22"/>
        </w:rPr>
        <w:lastRenderedPageBreak/>
        <w:t xml:space="preserve">problém nedostatku pracovních příležitostí, podpořit uplatnění mladých na trhu práce, současně se zaměřit na diverzifikaci venkovského hospodářství a zpracování místní produkce v zemědělství </w:t>
      </w:r>
      <w:r w:rsidR="003F04F2">
        <w:rPr>
          <w:sz w:val="22"/>
          <w:szCs w:val="22"/>
        </w:rPr>
        <w:br/>
      </w:r>
      <w:r>
        <w:rPr>
          <w:sz w:val="22"/>
          <w:szCs w:val="22"/>
        </w:rPr>
        <w:t>a lesnictví.</w:t>
      </w:r>
    </w:p>
    <w:p w14:paraId="54AB1EBE" w14:textId="77777777" w:rsidR="00563604" w:rsidRPr="00C07C7B" w:rsidRDefault="00563604" w:rsidP="00267615">
      <w:pPr>
        <w:pStyle w:val="Nadpis2"/>
        <w:numPr>
          <w:ilvl w:val="2"/>
          <w:numId w:val="15"/>
        </w:numPr>
      </w:pPr>
      <w:bookmarkStart w:id="66" w:name="_Toc21687761"/>
      <w:r w:rsidRPr="00C07C7B">
        <w:t>Integrovaný přístup</w:t>
      </w:r>
      <w:bookmarkEnd w:id="66"/>
    </w:p>
    <w:p w14:paraId="43C74AC5" w14:textId="77777777" w:rsidR="005715ED" w:rsidRPr="005715ED" w:rsidRDefault="005715ED" w:rsidP="00267615">
      <w:pPr>
        <w:ind w:left="1224"/>
        <w:rPr>
          <w:b/>
          <w:sz w:val="24"/>
          <w:szCs w:val="22"/>
        </w:rPr>
      </w:pPr>
    </w:p>
    <w:p w14:paraId="4F8C490C" w14:textId="77777777" w:rsidR="00563604" w:rsidRPr="005715ED" w:rsidRDefault="00563604" w:rsidP="00267615">
      <w:pPr>
        <w:rPr>
          <w:b/>
          <w:sz w:val="24"/>
          <w:szCs w:val="22"/>
        </w:rPr>
      </w:pPr>
      <w:r w:rsidRPr="005715ED">
        <w:rPr>
          <w:b/>
          <w:sz w:val="24"/>
          <w:szCs w:val="22"/>
        </w:rPr>
        <w:t>Tematická úroveň</w:t>
      </w:r>
    </w:p>
    <w:p w14:paraId="53DB3743" w14:textId="77777777" w:rsidR="00563604" w:rsidRPr="001D04C0" w:rsidRDefault="00563604" w:rsidP="00267615">
      <w:pPr>
        <w:jc w:val="both"/>
        <w:rPr>
          <w:szCs w:val="22"/>
        </w:rPr>
      </w:pPr>
      <w:r w:rsidRPr="001D04C0">
        <w:rPr>
          <w:szCs w:val="22"/>
        </w:rPr>
        <w:t xml:space="preserve">Z </w:t>
      </w:r>
      <w:r>
        <w:rPr>
          <w:szCs w:val="22"/>
        </w:rPr>
        <w:t>strategické</w:t>
      </w:r>
      <w:r w:rsidRPr="001D04C0">
        <w:rPr>
          <w:szCs w:val="22"/>
        </w:rPr>
        <w:t xml:space="preserve"> části je patrný integrovaný přístup k řešení identifikovaných a analyzovaných problémů v rámci jednotlivých tematických oblastí, jako například komplexní řešení problémů venkovského školství v území MAS (spolupráce obcí a škol), pokrytí území sítí sociálních služeb a řešení problémů v zaměstnanosti podporou podnikání, řešení dopravní obslužnosti, řešení problémů v oblasti vzhledu </w:t>
      </w:r>
      <w:r w:rsidR="003F04F2">
        <w:rPr>
          <w:szCs w:val="22"/>
        </w:rPr>
        <w:br/>
      </w:r>
      <w:r w:rsidRPr="001D04C0">
        <w:rPr>
          <w:szCs w:val="22"/>
        </w:rPr>
        <w:t xml:space="preserve">a funkce krajiny (z pohledu ochrany životního prostředí), také řešení problémů v zemědělství (nízká </w:t>
      </w:r>
      <w:r>
        <w:rPr>
          <w:szCs w:val="22"/>
        </w:rPr>
        <w:t>produkční schopnost půdy</w:t>
      </w:r>
      <w:r w:rsidRPr="001D04C0">
        <w:rPr>
          <w:szCs w:val="22"/>
        </w:rPr>
        <w:t>,</w:t>
      </w:r>
      <w:r>
        <w:rPr>
          <w:szCs w:val="22"/>
        </w:rPr>
        <w:t xml:space="preserve"> vodní a větrné eroze, pokles živočišné výroby, pokles včelařství aj.</w:t>
      </w:r>
      <w:r w:rsidRPr="001D04C0">
        <w:rPr>
          <w:szCs w:val="22"/>
        </w:rPr>
        <w:t xml:space="preserve">), podpora spolkové činnosti v souvislosti s podporou budování občanské vybavenosti pro kulturu, sport a volný čas. </w:t>
      </w:r>
      <w:r>
        <w:rPr>
          <w:szCs w:val="22"/>
        </w:rPr>
        <w:t>To vše vyplývá z</w:t>
      </w:r>
      <w:r w:rsidRPr="001D04C0">
        <w:rPr>
          <w:szCs w:val="22"/>
        </w:rPr>
        <w:t xml:space="preserve">e strategických a specifických cílů SCLLD MAS Rakovnicko </w:t>
      </w:r>
      <w:r w:rsidR="003F04F2">
        <w:rPr>
          <w:szCs w:val="22"/>
        </w:rPr>
        <w:br/>
      </w:r>
      <w:r w:rsidRPr="001D04C0">
        <w:rPr>
          <w:szCs w:val="22"/>
        </w:rPr>
        <w:t>i konkrétních opatření. Jde zejména o návaznost strategického cíle podpory venkovského školství, respektive vzdělávání k řešení problémů se zaměstnaností a v oblasti podnikání, nebo vazba školství, konkrétně mimoškolní činnosti dětí a mládeže na kulturu, sport a volný čas (spolupráce škol a spolků). Vzhled a funkce krajiny propojuje tematickou úroveň ochrany životního prostředí a zemědělství.</w:t>
      </w:r>
      <w:r>
        <w:rPr>
          <w:szCs w:val="22"/>
        </w:rPr>
        <w:t xml:space="preserve"> SCLLD MAS Rakovnicko má za cíl prostřednictvím podpory sociálního podnikání vyřešit problém nedostatečného počtu pracovních míst a současně pomoci zvýšit sociální soudržnost venkovských komunit. </w:t>
      </w:r>
      <w:r w:rsidRPr="001D04C0">
        <w:rPr>
          <w:szCs w:val="22"/>
        </w:rPr>
        <w:t xml:space="preserve">   </w:t>
      </w:r>
    </w:p>
    <w:p w14:paraId="1BE3E061" w14:textId="77777777" w:rsidR="00563604" w:rsidRPr="001D04C0" w:rsidRDefault="00563604" w:rsidP="00267615">
      <w:pPr>
        <w:rPr>
          <w:szCs w:val="22"/>
        </w:rPr>
      </w:pPr>
    </w:p>
    <w:p w14:paraId="1023B751" w14:textId="77777777" w:rsidR="00563604" w:rsidRPr="005715ED" w:rsidRDefault="00563604" w:rsidP="00267615">
      <w:pPr>
        <w:rPr>
          <w:b/>
          <w:sz w:val="24"/>
          <w:szCs w:val="22"/>
        </w:rPr>
      </w:pPr>
      <w:r w:rsidRPr="005715ED">
        <w:rPr>
          <w:b/>
          <w:sz w:val="24"/>
          <w:szCs w:val="22"/>
        </w:rPr>
        <w:t>Finanční úroveň</w:t>
      </w:r>
    </w:p>
    <w:p w14:paraId="453C5C3E" w14:textId="77777777" w:rsidR="00563604" w:rsidRPr="001D04C0" w:rsidRDefault="00563604" w:rsidP="00267615">
      <w:pPr>
        <w:jc w:val="both"/>
        <w:rPr>
          <w:szCs w:val="22"/>
        </w:rPr>
      </w:pPr>
      <w:r w:rsidRPr="001D04C0">
        <w:rPr>
          <w:szCs w:val="22"/>
        </w:rPr>
        <w:t>Integrovaný přístup MAS Rakovnicko na finanční úrovni spočívá v zájmu partnerů o finanční zajištění činnosti MAS (</w:t>
      </w:r>
      <w:r>
        <w:rPr>
          <w:szCs w:val="22"/>
        </w:rPr>
        <w:t>příspěvky</w:t>
      </w:r>
      <w:r w:rsidRPr="001D04C0">
        <w:rPr>
          <w:szCs w:val="22"/>
        </w:rPr>
        <w:t xml:space="preserve"> partnerů na provoz MAS) a získání dostatečného objemu finančních prostředků pro realizaci SCLLD MAS Rakovnicko zapojením prakticky všech obcí v regionu </w:t>
      </w:r>
      <w:r w:rsidR="003F04F2">
        <w:rPr>
          <w:szCs w:val="22"/>
        </w:rPr>
        <w:br/>
      </w:r>
      <w:r w:rsidRPr="001D04C0">
        <w:rPr>
          <w:szCs w:val="22"/>
        </w:rPr>
        <w:t xml:space="preserve">do území působnosti MAS. Alokace finančních prostředků na programové období stanovená </w:t>
      </w:r>
      <w:r w:rsidR="003F04F2">
        <w:rPr>
          <w:szCs w:val="22"/>
        </w:rPr>
        <w:br/>
      </w:r>
      <w:r w:rsidRPr="001D04C0">
        <w:rPr>
          <w:szCs w:val="22"/>
        </w:rPr>
        <w:t>s ohledem na počet obyvatel tak v případě MAS Rakovnicko vytvoří reálný předpoklad k řešení hlavních problémů území MAS. Konkrétní nastavení finančního plánu MAS na programové období podle definovaných strategických cílů a odpovídající jejich prioritizaci pak bude v kompetenci orgánů MAS (plénum).</w:t>
      </w:r>
      <w:r>
        <w:rPr>
          <w:szCs w:val="22"/>
        </w:rPr>
        <w:t xml:space="preserve"> Vedle hlavního podílu financování realizace SCLLD MAS Rakovnicko ze zdrojů EU, je nezbytné, aby odpovídající finanční zdroje poskytly obce ze svých rozpočtů a byly využity dostupné národní a krajské programy podpory, včetně nadačních programů na realizaci finančně méně náročných komunitních projektů. </w:t>
      </w:r>
      <w:r w:rsidRPr="001D04C0">
        <w:rPr>
          <w:szCs w:val="22"/>
        </w:rPr>
        <w:t xml:space="preserve">    </w:t>
      </w:r>
    </w:p>
    <w:p w14:paraId="37AB8ABE" w14:textId="77777777" w:rsidR="00563604" w:rsidRPr="001D04C0" w:rsidRDefault="00563604" w:rsidP="00267615">
      <w:pPr>
        <w:rPr>
          <w:szCs w:val="22"/>
        </w:rPr>
      </w:pPr>
    </w:p>
    <w:p w14:paraId="4AF67B28" w14:textId="77777777" w:rsidR="00563604" w:rsidRPr="005715ED" w:rsidRDefault="00563604" w:rsidP="00267615">
      <w:pPr>
        <w:rPr>
          <w:b/>
          <w:sz w:val="24"/>
          <w:szCs w:val="22"/>
        </w:rPr>
      </w:pPr>
      <w:r w:rsidRPr="005715ED">
        <w:rPr>
          <w:b/>
          <w:sz w:val="24"/>
          <w:szCs w:val="22"/>
        </w:rPr>
        <w:t>Partnerská úroveň</w:t>
      </w:r>
    </w:p>
    <w:p w14:paraId="6CDF8917" w14:textId="77777777" w:rsidR="00563604" w:rsidRPr="001D04C0" w:rsidRDefault="00563604" w:rsidP="00267615">
      <w:pPr>
        <w:jc w:val="both"/>
        <w:rPr>
          <w:szCs w:val="22"/>
        </w:rPr>
      </w:pPr>
      <w:r>
        <w:rPr>
          <w:szCs w:val="22"/>
        </w:rPr>
        <w:t xml:space="preserve">SCLLD MAS Rakovnicko klade důraz na partnerství veřejného, neziskového a soukromého sektoru. Do zahájení vlastní realizace SCLLD se bude MAS Rakovnicko intenzivně zabývat publicitou </w:t>
      </w:r>
      <w:r w:rsidR="003F04F2">
        <w:rPr>
          <w:szCs w:val="22"/>
        </w:rPr>
        <w:br/>
      </w:r>
      <w:r>
        <w:rPr>
          <w:szCs w:val="22"/>
        </w:rPr>
        <w:t xml:space="preserve">a propagací místního partnerství, zejména prostřednictvím osobních jednání a pravidelným zveřejňováním aktualit na webu MAS Rakovnicka, dále prostřednictvím sociální sítě Facebook. </w:t>
      </w:r>
      <w:r w:rsidR="003F04F2">
        <w:rPr>
          <w:szCs w:val="22"/>
        </w:rPr>
        <w:br/>
      </w:r>
      <w:r>
        <w:rPr>
          <w:szCs w:val="22"/>
        </w:rPr>
        <w:t xml:space="preserve">Od července 2015 se pracovnice kanceláře MAS Rakovnicko zabývají také publicitou a propagací prostřednictvím vydávání elektronického zpravodaje. </w:t>
      </w:r>
      <w:r w:rsidRPr="001D04C0">
        <w:rPr>
          <w:szCs w:val="22"/>
        </w:rPr>
        <w:t xml:space="preserve">Z hlediska partnerské úrovně bylo </w:t>
      </w:r>
      <w:r w:rsidR="003F04F2">
        <w:rPr>
          <w:szCs w:val="22"/>
        </w:rPr>
        <w:br/>
      </w:r>
      <w:r w:rsidRPr="001D04C0">
        <w:rPr>
          <w:szCs w:val="22"/>
        </w:rPr>
        <w:t xml:space="preserve">v programovém období 2007 - 2013 řešeno oborové a odborné zastoupení v orgánech MAS za účelem realizace Strategického plánu Leader MAS Rakovnicko i s přihlédnutím k zastoupení partnerů </w:t>
      </w:r>
      <w:r w:rsidR="003F04F2">
        <w:rPr>
          <w:szCs w:val="22"/>
        </w:rPr>
        <w:br/>
      </w:r>
      <w:r w:rsidRPr="001D04C0">
        <w:rPr>
          <w:szCs w:val="22"/>
        </w:rPr>
        <w:t xml:space="preserve">z jednotlivých částí regionu (mikroregionů), a to zejména v rozhodovacích orgánech MAS (programový výbor, výběrová komise). Rovnoměrné zastoupení v orgánech MAS, zejména rozhodovacích, bude MAS preferovat i v novém programovém období 2014 - 2020. V území MAS dále působí aktéři, kteří prosazují územní integritu v prioritních oblastech SCLLD MAS Rakovnicko. Jde zejména o oblast školství a sociální péče, kde bude spolupráce hlavních aktérů (obcí, škol, poskytovatelů sociální péče) zcela zásadní. Důležité bude zastoupení partnerů odpovídající zájmovým skupinám dle standardizace MAS v návaznosti na strategické cíle SCLLD MAS Rakovnicko. Díky aktivnímu přístupu veřejnosti bude zcela nepochybně partnerská úroveň odpovídat navrženým zájmovým skupinám. </w:t>
      </w:r>
    </w:p>
    <w:p w14:paraId="569B3635" w14:textId="77777777" w:rsidR="003F04F2" w:rsidRDefault="003F04F2" w:rsidP="00267615">
      <w:pPr>
        <w:rPr>
          <w:szCs w:val="22"/>
        </w:rPr>
      </w:pPr>
    </w:p>
    <w:p w14:paraId="1B7B7D07" w14:textId="77777777" w:rsidR="00563604" w:rsidRPr="005715ED" w:rsidRDefault="00563604" w:rsidP="00267615">
      <w:pPr>
        <w:rPr>
          <w:b/>
          <w:sz w:val="24"/>
          <w:szCs w:val="22"/>
        </w:rPr>
      </w:pPr>
      <w:r w:rsidRPr="005715ED">
        <w:rPr>
          <w:b/>
          <w:sz w:val="24"/>
          <w:szCs w:val="22"/>
        </w:rPr>
        <w:t>Řešení území</w:t>
      </w:r>
    </w:p>
    <w:p w14:paraId="6B782CFD" w14:textId="77777777" w:rsidR="00563604" w:rsidRPr="001D04C0" w:rsidRDefault="00563604" w:rsidP="00267615">
      <w:pPr>
        <w:jc w:val="both"/>
        <w:rPr>
          <w:szCs w:val="22"/>
        </w:rPr>
      </w:pPr>
      <w:r w:rsidRPr="001D04C0">
        <w:rPr>
          <w:szCs w:val="22"/>
        </w:rPr>
        <w:t xml:space="preserve">Území SCLLD MAS Rakovnicko je dlouhodobě integrované (od roku 2007). Prostřednictvím schválení územní působnosti ze strany zastupitelstev obcí je aktuálně do SCLLD  zapojeno 77 obcí okresu Rakovník z celkových 83 obcí. V programovém období 2007 - 2013 to bylo 75 obcí. Ve všech částech území MAS Rakovnicko jsou identifikováni aktivní aktéři, kteří se podíleli na řešení SCLLD. </w:t>
      </w:r>
    </w:p>
    <w:p w14:paraId="7C62CFA1" w14:textId="77777777" w:rsidR="00563604" w:rsidRDefault="00563604" w:rsidP="00267615">
      <w:pPr>
        <w:rPr>
          <w:szCs w:val="22"/>
        </w:rPr>
      </w:pPr>
    </w:p>
    <w:p w14:paraId="75C45F14" w14:textId="77777777" w:rsidR="00563604" w:rsidRPr="0004153F" w:rsidRDefault="00563604" w:rsidP="00267615">
      <w:pPr>
        <w:pStyle w:val="Nadpis2"/>
        <w:numPr>
          <w:ilvl w:val="1"/>
          <w:numId w:val="15"/>
        </w:numPr>
        <w:rPr>
          <w:b w:val="0"/>
          <w:sz w:val="22"/>
          <w:szCs w:val="22"/>
        </w:rPr>
      </w:pPr>
      <w:bookmarkStart w:id="67" w:name="_Toc21687762"/>
      <w:r w:rsidRPr="00C07C7B">
        <w:t>Vize Rakovnicko 2020</w:t>
      </w:r>
      <w:bookmarkEnd w:id="67"/>
      <w:r w:rsidRPr="00C07C7B">
        <w:br/>
      </w:r>
    </w:p>
    <w:p w14:paraId="09806B65" w14:textId="77777777" w:rsidR="00563604" w:rsidRDefault="00563604" w:rsidP="00267615">
      <w:pPr>
        <w:jc w:val="both"/>
        <w:rPr>
          <w:szCs w:val="22"/>
        </w:rPr>
      </w:pPr>
      <w:r w:rsidRPr="009D4815">
        <w:rPr>
          <w:szCs w:val="22"/>
        </w:rPr>
        <w:t xml:space="preserve">Rakovnicko po roce 2020 bude region, který umí využít svůj potenciál a bude mu umět dávat přidanou hodnotu. Vytvořeny budou potřebné podmínky pro vzdělávání a práci s mládeží, která se pak dokáže uplatnit na trhu práce. Investicemi do zlepšení vzhledu krajiny a vybavenosti obcí dosáhne Rakovnicko </w:t>
      </w:r>
      <w:r>
        <w:rPr>
          <w:szCs w:val="22"/>
        </w:rPr>
        <w:t>posílení</w:t>
      </w:r>
      <w:r w:rsidRPr="009D4815">
        <w:rPr>
          <w:szCs w:val="22"/>
        </w:rPr>
        <w:t xml:space="preserve"> venkovské ekonomiky a kvality služeb pro své obyvatele i návštěvníky.</w:t>
      </w:r>
      <w:r w:rsidRPr="00C24BC0">
        <w:rPr>
          <w:szCs w:val="22"/>
        </w:rPr>
        <w:t xml:space="preserve"> </w:t>
      </w:r>
    </w:p>
    <w:p w14:paraId="1EA4AF2D" w14:textId="77777777" w:rsidR="006A7A35" w:rsidRPr="00C24BC0" w:rsidRDefault="006A7A35" w:rsidP="00267615">
      <w:pPr>
        <w:jc w:val="both"/>
        <w:rPr>
          <w:szCs w:val="22"/>
        </w:rPr>
      </w:pPr>
    </w:p>
    <w:p w14:paraId="2EE10EA4" w14:textId="77777777" w:rsidR="00563604" w:rsidRPr="00C24BC0" w:rsidRDefault="00563604" w:rsidP="00267615">
      <w:pPr>
        <w:rPr>
          <w:szCs w:val="22"/>
        </w:rPr>
      </w:pPr>
    </w:p>
    <w:p w14:paraId="0AFB7363" w14:textId="77777777" w:rsidR="00563604" w:rsidRDefault="00563604" w:rsidP="006A7A35">
      <w:pPr>
        <w:jc w:val="center"/>
        <w:rPr>
          <w:b/>
          <w:szCs w:val="22"/>
        </w:rPr>
      </w:pPr>
      <w:r w:rsidRPr="0004153F">
        <w:rPr>
          <w:b/>
          <w:szCs w:val="22"/>
        </w:rPr>
        <w:t>Aneb "Co z něj vyroste? Záleží</w:t>
      </w:r>
      <w:r>
        <w:rPr>
          <w:b/>
          <w:szCs w:val="22"/>
        </w:rPr>
        <w:t>,</w:t>
      </w:r>
      <w:r w:rsidRPr="0004153F">
        <w:rPr>
          <w:b/>
          <w:szCs w:val="22"/>
        </w:rPr>
        <w:t xml:space="preserve"> co do něj zasejete."</w:t>
      </w:r>
    </w:p>
    <w:p w14:paraId="6B864D37" w14:textId="77777777" w:rsidR="006A7A35" w:rsidRPr="0004153F" w:rsidRDefault="006A7A35" w:rsidP="006A7A35">
      <w:pPr>
        <w:jc w:val="center"/>
        <w:rPr>
          <w:b/>
          <w:szCs w:val="22"/>
        </w:rPr>
      </w:pPr>
    </w:p>
    <w:p w14:paraId="1A4D3649" w14:textId="77777777" w:rsidR="00563604" w:rsidRPr="00116D41" w:rsidRDefault="00CD5CB3" w:rsidP="00267615">
      <w:pPr>
        <w:pStyle w:val="Nadpis2"/>
        <w:numPr>
          <w:ilvl w:val="2"/>
          <w:numId w:val="15"/>
        </w:numPr>
      </w:pPr>
      <w:bookmarkStart w:id="68" w:name="_Toc21687763"/>
      <w:r w:rsidRPr="00116D41">
        <w:t>Základní principy strategické části</w:t>
      </w:r>
      <w:bookmarkEnd w:id="68"/>
    </w:p>
    <w:p w14:paraId="1F285960" w14:textId="77777777" w:rsidR="00563604" w:rsidRPr="00CD5CB3" w:rsidRDefault="00563604" w:rsidP="00267615">
      <w:pPr>
        <w:ind w:firstLine="708"/>
        <w:rPr>
          <w:b/>
          <w:sz w:val="24"/>
          <w:szCs w:val="22"/>
        </w:rPr>
      </w:pPr>
      <w:r w:rsidRPr="00CD5CB3">
        <w:rPr>
          <w:b/>
          <w:sz w:val="24"/>
          <w:szCs w:val="22"/>
        </w:rPr>
        <w:t>Kvalita života</w:t>
      </w:r>
    </w:p>
    <w:p w14:paraId="69F97CF5" w14:textId="77777777" w:rsidR="00563604" w:rsidRDefault="00563604" w:rsidP="00267615">
      <w:pPr>
        <w:ind w:left="720"/>
        <w:jc w:val="both"/>
        <w:rPr>
          <w:szCs w:val="22"/>
        </w:rPr>
      </w:pPr>
      <w:r>
        <w:rPr>
          <w:szCs w:val="22"/>
        </w:rPr>
        <w:t xml:space="preserve">Kvalitou života rozumíme jednak tradiční objektivní parametry týkající se délky dožití, délky aktivního života v profesním, sebevzdělávacím a sociálním smyslu, ale také fyzické, kulturní či sportovní aktivity. V posledních letech je vnímán a rozvíjen také rozměr subjektivní kvality indikované pocitem životní satisfakce a štěstí. Při sledování podmíněností hodnocení subjektivní spokojenosti se ukazuje zásadní význam důvěry občanů ve fungování veřejných institucí a veřejné správy. Kvalitní prostředí pro život vytváří také kvalitní architektura </w:t>
      </w:r>
      <w:r w:rsidR="003F04F2">
        <w:rPr>
          <w:szCs w:val="22"/>
        </w:rPr>
        <w:br/>
      </w:r>
      <w:r>
        <w:rPr>
          <w:szCs w:val="22"/>
        </w:rPr>
        <w:t>a krajina. Pojmem kvality života rozumíme celkovou vitalitu, aktivitu a kreativitu a životní spokojenost obyvatel MAS Rakovnicko.</w:t>
      </w:r>
    </w:p>
    <w:p w14:paraId="233BAEFA" w14:textId="77777777" w:rsidR="00563604" w:rsidRDefault="00563604" w:rsidP="00267615">
      <w:pPr>
        <w:ind w:left="720"/>
        <w:jc w:val="both"/>
        <w:rPr>
          <w:szCs w:val="22"/>
        </w:rPr>
      </w:pPr>
    </w:p>
    <w:p w14:paraId="43B47CD8" w14:textId="77777777" w:rsidR="00563604" w:rsidRPr="00CD5CB3" w:rsidRDefault="00563604" w:rsidP="00267615">
      <w:pPr>
        <w:ind w:firstLine="708"/>
        <w:rPr>
          <w:b/>
          <w:sz w:val="24"/>
          <w:szCs w:val="22"/>
        </w:rPr>
      </w:pPr>
      <w:r w:rsidRPr="00CD5CB3">
        <w:rPr>
          <w:b/>
          <w:sz w:val="24"/>
          <w:szCs w:val="22"/>
        </w:rPr>
        <w:t>Udržitelnost</w:t>
      </w:r>
    </w:p>
    <w:p w14:paraId="7E264401" w14:textId="77777777" w:rsidR="00563604" w:rsidRDefault="00563604" w:rsidP="00267615">
      <w:pPr>
        <w:ind w:left="720"/>
        <w:jc w:val="both"/>
        <w:rPr>
          <w:szCs w:val="22"/>
        </w:rPr>
      </w:pPr>
      <w:r>
        <w:rPr>
          <w:szCs w:val="22"/>
        </w:rPr>
        <w:t xml:space="preserve">Udržitelný rozvoj chápeme jako takový rozvoj, který umožní současné generaci uspokojit všechny své potřeby, aniž by však ohrozil možnosti rozvoje budoucích generací. To znamená společné zahrnutí ekonomické, ekologické i sociální dimenze rozvoje. Tři pilíře udržitelnosti představují tři dimenze komplexního přístupu k rozvoji. Dimenze ekonomické udržitelnosti rozvíjí a podporuje perspektivní hospodářský systém založený na znalostech a inovacích. Ekologická udržitelnost sleduje zodpovědné nakládání s přírodními zdroji, zachování biodiverzity, ochranu před riziky a katastrofami všeho druhu. Sociální udržitelnost je založena na podpoře integrace a rovnoměrného rozvoje všech skupin obyvatelstva a jejich zapojení </w:t>
      </w:r>
      <w:r w:rsidR="003F04F2">
        <w:rPr>
          <w:szCs w:val="22"/>
        </w:rPr>
        <w:br/>
      </w:r>
      <w:r>
        <w:rPr>
          <w:szCs w:val="22"/>
        </w:rPr>
        <w:t xml:space="preserve">do společenského života. </w:t>
      </w:r>
    </w:p>
    <w:p w14:paraId="1D0BDCE4" w14:textId="77777777" w:rsidR="00563604" w:rsidRDefault="00563604" w:rsidP="00267615">
      <w:pPr>
        <w:ind w:left="720"/>
        <w:jc w:val="both"/>
        <w:rPr>
          <w:szCs w:val="22"/>
        </w:rPr>
      </w:pPr>
    </w:p>
    <w:p w14:paraId="6B25DA7C" w14:textId="77777777" w:rsidR="00563604" w:rsidRPr="00CD5CB3" w:rsidRDefault="00563604" w:rsidP="00267615">
      <w:pPr>
        <w:ind w:firstLine="708"/>
        <w:rPr>
          <w:b/>
          <w:sz w:val="24"/>
          <w:szCs w:val="22"/>
        </w:rPr>
      </w:pPr>
      <w:r w:rsidRPr="00CD5CB3">
        <w:rPr>
          <w:b/>
          <w:sz w:val="24"/>
          <w:szCs w:val="22"/>
        </w:rPr>
        <w:t>Proveditelnost</w:t>
      </w:r>
    </w:p>
    <w:p w14:paraId="263BC813" w14:textId="77777777" w:rsidR="00563604" w:rsidRDefault="00563604" w:rsidP="00267615">
      <w:pPr>
        <w:ind w:left="720"/>
        <w:jc w:val="both"/>
        <w:rPr>
          <w:szCs w:val="22"/>
        </w:rPr>
      </w:pPr>
      <w:r>
        <w:rPr>
          <w:szCs w:val="22"/>
        </w:rPr>
        <w:t xml:space="preserve">Proveditelnost jednotlivých navrhovaných prioritních oblastí, cílů nebo kroků je klíčovým faktorem budoucího rozvoje. Při přípravě SCLLD chceme vycházet z reality </w:t>
      </w:r>
      <w:r w:rsidR="003F04F2">
        <w:rPr>
          <w:szCs w:val="22"/>
        </w:rPr>
        <w:br/>
      </w:r>
      <w:r>
        <w:rPr>
          <w:szCs w:val="22"/>
        </w:rPr>
        <w:t xml:space="preserve">a realizovatelnosti. Proto je podmínkou každého kroku při přípravě strategie její proveditelnost. Proveditelnost se týká jak finanční náročnosti navrhovaných opatření nejen investiční povahy, tak také zapojení klíčových aktérů do postupu projednání, schvalování </w:t>
      </w:r>
      <w:r w:rsidR="003F04F2">
        <w:rPr>
          <w:szCs w:val="22"/>
        </w:rPr>
        <w:br/>
      </w:r>
      <w:r>
        <w:rPr>
          <w:szCs w:val="22"/>
        </w:rPr>
        <w:t xml:space="preserve">a následně realizace dokumentu. Pouze identifikace klíčových aktérů s cíli strategického plánu je garancí proveditelnosti navržených záměrů. Třetím parametrem proveditelnosti je i rámcová územní příprava a schopnost města absorbovat navrhovanou aktivitu. V neposlední řadě </w:t>
      </w:r>
      <w:r w:rsidR="003F04F2">
        <w:rPr>
          <w:szCs w:val="22"/>
        </w:rPr>
        <w:br/>
      </w:r>
      <w:r>
        <w:rPr>
          <w:szCs w:val="22"/>
        </w:rPr>
        <w:t xml:space="preserve">je nezbytné navrhovat aktivity, činnosti a kroky, které jsou realizovatelné v platném právním prostředí a hledat nástroje pro jeho kvalitní vývoj. </w:t>
      </w:r>
    </w:p>
    <w:p w14:paraId="5E7752A6" w14:textId="77777777" w:rsidR="001957E6" w:rsidRDefault="001957E6" w:rsidP="00267615">
      <w:pPr>
        <w:pStyle w:val="Nadpis2"/>
        <w:numPr>
          <w:ilvl w:val="1"/>
          <w:numId w:val="15"/>
        </w:numPr>
      </w:pPr>
      <w:bookmarkStart w:id="69" w:name="_Toc21687764"/>
      <w:r>
        <w:lastRenderedPageBreak/>
        <w:t>Vazba na strategické dokumenty</w:t>
      </w:r>
      <w:bookmarkEnd w:id="69"/>
    </w:p>
    <w:p w14:paraId="22AA8AAA" w14:textId="77777777" w:rsidR="001957E6" w:rsidRPr="0082076C" w:rsidRDefault="001957E6" w:rsidP="00267615"/>
    <w:p w14:paraId="039665DE" w14:textId="77777777" w:rsidR="001957E6" w:rsidRPr="00B705DC" w:rsidRDefault="001957E6" w:rsidP="00267615">
      <w:pPr>
        <w:jc w:val="both"/>
        <w:rPr>
          <w:szCs w:val="22"/>
        </w:rPr>
      </w:pPr>
      <w:r w:rsidRPr="00B705DC">
        <w:rPr>
          <w:szCs w:val="22"/>
        </w:rPr>
        <w:t xml:space="preserve">Na území SCLLD MAS Rakovnicko mají vazbu územně plánovací dokumentace obcí </w:t>
      </w:r>
      <w:r w:rsidR="003F04F2">
        <w:rPr>
          <w:szCs w:val="22"/>
        </w:rPr>
        <w:br/>
      </w:r>
      <w:r w:rsidRPr="00B705DC">
        <w:rPr>
          <w:szCs w:val="22"/>
        </w:rPr>
        <w:t xml:space="preserve">a Středočeského kraje, strategie obcí, mikroregionů, rozvojové programy kraje a strategické plány národní úrovně. Územně plánovací dokumentace kraje, včetně jeho rozvojových programů </w:t>
      </w:r>
      <w:r w:rsidR="003F04F2">
        <w:rPr>
          <w:szCs w:val="22"/>
        </w:rPr>
        <w:br/>
      </w:r>
      <w:r w:rsidRPr="00B705DC">
        <w:rPr>
          <w:szCs w:val="22"/>
        </w:rPr>
        <w:t xml:space="preserve">a strategické plány národní úrovně jsou SCLLD MAS Rakovnicko nadřazeny. Stejně tak je tomuto dokumentu nadřazen Plán péče CHKO Křivoklátsko, který byl rovněž při zpracování SCLLD MAS Rakovnicko zohledněn a zpracování příslušných částí bylo provedeno ve spolupráci se Správou CHKO Křivoklátsko. </w:t>
      </w:r>
    </w:p>
    <w:p w14:paraId="3BCE9B6A" w14:textId="77777777" w:rsidR="001957E6" w:rsidRPr="00B705DC" w:rsidRDefault="001957E6" w:rsidP="00267615">
      <w:pPr>
        <w:jc w:val="both"/>
        <w:rPr>
          <w:szCs w:val="22"/>
        </w:rPr>
      </w:pPr>
    </w:p>
    <w:p w14:paraId="002CF9F8" w14:textId="77777777" w:rsidR="007B14FF" w:rsidRPr="007B14FF" w:rsidRDefault="001957E6" w:rsidP="00267615">
      <w:pPr>
        <w:pStyle w:val="Nadpis2"/>
        <w:numPr>
          <w:ilvl w:val="2"/>
          <w:numId w:val="15"/>
        </w:numPr>
        <w:rPr>
          <w:sz w:val="22"/>
          <w:szCs w:val="22"/>
        </w:rPr>
      </w:pPr>
      <w:bookmarkStart w:id="70" w:name="_Toc21687765"/>
      <w:r w:rsidRPr="007B14FF">
        <w:t>Územně plánova</w:t>
      </w:r>
      <w:r w:rsidR="007B14FF">
        <w:t>cí dokumentace a strategie obcí</w:t>
      </w:r>
      <w:bookmarkEnd w:id="70"/>
    </w:p>
    <w:p w14:paraId="587E4502" w14:textId="77777777" w:rsidR="001957E6" w:rsidRPr="00B705DC" w:rsidRDefault="001957E6" w:rsidP="00267615">
      <w:pPr>
        <w:pStyle w:val="Nadpis2"/>
        <w:ind w:left="720"/>
        <w:rPr>
          <w:sz w:val="22"/>
          <w:szCs w:val="22"/>
        </w:rPr>
      </w:pPr>
      <w:bookmarkStart w:id="71" w:name="_Toc430241340"/>
      <w:bookmarkStart w:id="72" w:name="_Toc430244337"/>
      <w:bookmarkStart w:id="73" w:name="_Toc430351521"/>
      <w:bookmarkStart w:id="74" w:name="_Toc439243942"/>
      <w:bookmarkStart w:id="75" w:name="_Toc448833416"/>
      <w:bookmarkStart w:id="76" w:name="_Toc455061118"/>
      <w:bookmarkStart w:id="77" w:name="_Toc21687766"/>
      <w:r w:rsidRPr="007B14FF">
        <w:rPr>
          <w:rFonts w:cs="Times New Roman"/>
          <w:b w:val="0"/>
          <w:bCs w:val="0"/>
          <w:iCs w:val="0"/>
          <w:sz w:val="22"/>
          <w:szCs w:val="22"/>
        </w:rPr>
        <w:t>Rozbor územně plánovací dokumentace je uveden v přílohové části tohoto dokumentu.</w:t>
      </w:r>
      <w:bookmarkEnd w:id="71"/>
      <w:bookmarkEnd w:id="72"/>
      <w:bookmarkEnd w:id="73"/>
      <w:bookmarkEnd w:id="74"/>
      <w:bookmarkEnd w:id="75"/>
      <w:bookmarkEnd w:id="76"/>
      <w:bookmarkEnd w:id="77"/>
      <w:r w:rsidRPr="00B705DC">
        <w:rPr>
          <w:i/>
          <w:sz w:val="22"/>
          <w:szCs w:val="22"/>
        </w:rPr>
        <w:br/>
      </w:r>
    </w:p>
    <w:p w14:paraId="7F2A341E" w14:textId="77777777" w:rsidR="007B14FF" w:rsidRPr="007B14FF" w:rsidRDefault="001957E6" w:rsidP="00267615">
      <w:pPr>
        <w:pStyle w:val="Nadpis2"/>
        <w:numPr>
          <w:ilvl w:val="2"/>
          <w:numId w:val="15"/>
        </w:numPr>
        <w:rPr>
          <w:rFonts w:cs="Times New Roman"/>
          <w:b w:val="0"/>
          <w:bCs w:val="0"/>
          <w:iCs w:val="0"/>
          <w:sz w:val="22"/>
          <w:szCs w:val="22"/>
        </w:rPr>
      </w:pPr>
      <w:bookmarkStart w:id="78" w:name="_Toc21687767"/>
      <w:r w:rsidRPr="007B14FF">
        <w:t>Strategie svazků obcí působících na Rakovnicku</w:t>
      </w:r>
      <w:bookmarkEnd w:id="78"/>
    </w:p>
    <w:p w14:paraId="111E5BB0" w14:textId="77777777" w:rsidR="001957E6" w:rsidRPr="00C116B8" w:rsidRDefault="001957E6" w:rsidP="00267615">
      <w:pPr>
        <w:numPr>
          <w:ilvl w:val="0"/>
          <w:numId w:val="17"/>
        </w:numPr>
        <w:ind w:left="1134"/>
        <w:jc w:val="both"/>
        <w:rPr>
          <w:szCs w:val="22"/>
        </w:rPr>
      </w:pPr>
      <w:r w:rsidRPr="00C116B8">
        <w:rPr>
          <w:szCs w:val="22"/>
        </w:rPr>
        <w:t>Svazek obcí mikroregionu Balkán - Program sociální a ekonomického rozvoje mikroregionu Balkán (1999, aktualizace 2005).</w:t>
      </w:r>
    </w:p>
    <w:p w14:paraId="54B01AEB" w14:textId="77777777" w:rsidR="001957E6" w:rsidRPr="00B705DC" w:rsidRDefault="001957E6" w:rsidP="00267615">
      <w:pPr>
        <w:numPr>
          <w:ilvl w:val="0"/>
          <w:numId w:val="17"/>
        </w:numPr>
        <w:ind w:left="1134"/>
        <w:jc w:val="both"/>
        <w:rPr>
          <w:szCs w:val="22"/>
        </w:rPr>
      </w:pPr>
      <w:r w:rsidRPr="00B705DC">
        <w:rPr>
          <w:szCs w:val="22"/>
        </w:rPr>
        <w:t>Svazek obcí mikroregionu Čistá - Senomaty - Strategie mikroregionu Čistá - Senomaty (1999).</w:t>
      </w:r>
    </w:p>
    <w:p w14:paraId="03059B1E" w14:textId="77777777" w:rsidR="001957E6" w:rsidRPr="00B705DC" w:rsidRDefault="001957E6" w:rsidP="00267615">
      <w:pPr>
        <w:numPr>
          <w:ilvl w:val="0"/>
          <w:numId w:val="17"/>
        </w:numPr>
        <w:ind w:left="1134"/>
        <w:jc w:val="both"/>
        <w:rPr>
          <w:szCs w:val="22"/>
        </w:rPr>
      </w:pPr>
      <w:r w:rsidRPr="00B705DC">
        <w:rPr>
          <w:szCs w:val="22"/>
        </w:rPr>
        <w:t>Svazek obcí mikroregionu Kněževes - Strategie mikroregionu Kn</w:t>
      </w:r>
      <w:r>
        <w:rPr>
          <w:szCs w:val="22"/>
        </w:rPr>
        <w:t>ěževes (1999, aktualizace 2003).</w:t>
      </w:r>
      <w:r w:rsidRPr="00B705DC">
        <w:rPr>
          <w:szCs w:val="22"/>
        </w:rPr>
        <w:t xml:space="preserve"> Marketingová studie rozvoje cestovního ruchu regionu (2004). </w:t>
      </w:r>
    </w:p>
    <w:p w14:paraId="091C770A" w14:textId="77777777" w:rsidR="001957E6" w:rsidRPr="00B705DC" w:rsidRDefault="001957E6" w:rsidP="00267615">
      <w:pPr>
        <w:numPr>
          <w:ilvl w:val="0"/>
          <w:numId w:val="17"/>
        </w:numPr>
        <w:ind w:left="1134"/>
        <w:jc w:val="both"/>
        <w:rPr>
          <w:szCs w:val="22"/>
        </w:rPr>
      </w:pPr>
      <w:r w:rsidRPr="00B705DC">
        <w:rPr>
          <w:szCs w:val="22"/>
        </w:rPr>
        <w:t>Svazek obcí mikroregionu Novostrašecko - Strategie mikroregionu Novostrašecko (2000).</w:t>
      </w:r>
    </w:p>
    <w:p w14:paraId="240F6366" w14:textId="77777777" w:rsidR="001957E6" w:rsidRDefault="001957E6" w:rsidP="00267615">
      <w:pPr>
        <w:numPr>
          <w:ilvl w:val="0"/>
          <w:numId w:val="17"/>
        </w:numPr>
        <w:ind w:left="1134"/>
        <w:jc w:val="both"/>
        <w:rPr>
          <w:szCs w:val="22"/>
        </w:rPr>
      </w:pPr>
      <w:r w:rsidRPr="00B705DC">
        <w:rPr>
          <w:szCs w:val="22"/>
        </w:rPr>
        <w:t xml:space="preserve">Svazek obcí mikroregionu Poddžbánsko - Strategie mikroregionu Poddžbánsko (2000). </w:t>
      </w:r>
    </w:p>
    <w:p w14:paraId="7D650354" w14:textId="77777777" w:rsidR="001957E6" w:rsidRPr="00B705DC" w:rsidRDefault="001957E6" w:rsidP="00267615">
      <w:pPr>
        <w:numPr>
          <w:ilvl w:val="0"/>
          <w:numId w:val="17"/>
        </w:numPr>
        <w:ind w:left="1134"/>
        <w:jc w:val="both"/>
        <w:rPr>
          <w:szCs w:val="22"/>
        </w:rPr>
      </w:pPr>
      <w:r w:rsidRPr="00B705DC">
        <w:rPr>
          <w:szCs w:val="22"/>
        </w:rPr>
        <w:t>Svazek měst a obcí Rakovnicka - Integrovaná rozvojová strategie územního obvodu regionu Rakovnicko (2005), Komunitní plán sociálních služeb (2009).</w:t>
      </w:r>
    </w:p>
    <w:p w14:paraId="273DA2D1" w14:textId="77777777" w:rsidR="001957E6" w:rsidRPr="00B705DC" w:rsidRDefault="001957E6" w:rsidP="00267615">
      <w:pPr>
        <w:jc w:val="both"/>
        <w:rPr>
          <w:szCs w:val="22"/>
        </w:rPr>
      </w:pPr>
    </w:p>
    <w:p w14:paraId="029C0060" w14:textId="77777777" w:rsidR="001957E6" w:rsidRPr="001D4154" w:rsidRDefault="001957E6" w:rsidP="00267615">
      <w:pPr>
        <w:pStyle w:val="Nadpis2"/>
        <w:numPr>
          <w:ilvl w:val="2"/>
          <w:numId w:val="15"/>
        </w:numPr>
      </w:pPr>
      <w:bookmarkStart w:id="79" w:name="_Toc21687768"/>
      <w:r w:rsidRPr="001D4154">
        <w:t>Strategie subjektů s regionální působností</w:t>
      </w:r>
      <w:bookmarkEnd w:id="79"/>
    </w:p>
    <w:p w14:paraId="35C70B30" w14:textId="77777777" w:rsidR="001957E6" w:rsidRPr="00B705DC" w:rsidRDefault="001957E6" w:rsidP="00267615">
      <w:pPr>
        <w:ind w:left="708"/>
        <w:jc w:val="both"/>
        <w:rPr>
          <w:szCs w:val="22"/>
        </w:rPr>
      </w:pPr>
      <w:r w:rsidRPr="00B705DC">
        <w:rPr>
          <w:szCs w:val="22"/>
        </w:rPr>
        <w:t>Rakovnicko o. p. s. - Strategie rozvoje cestovního ruchu turistické destinace Rakovnicko (2008).</w:t>
      </w:r>
    </w:p>
    <w:p w14:paraId="3004FFA4" w14:textId="77777777" w:rsidR="001957E6" w:rsidRPr="001D4154" w:rsidRDefault="001957E6" w:rsidP="00267615">
      <w:pPr>
        <w:pStyle w:val="Nadpis2"/>
        <w:numPr>
          <w:ilvl w:val="2"/>
          <w:numId w:val="15"/>
        </w:numPr>
      </w:pPr>
      <w:bookmarkStart w:id="80" w:name="_Toc21687769"/>
      <w:r w:rsidRPr="001D4154">
        <w:t>Územně plánovací dokumentace a rozvojové programy kraje</w:t>
      </w:r>
      <w:bookmarkEnd w:id="80"/>
    </w:p>
    <w:p w14:paraId="4AD000D5" w14:textId="77777777" w:rsidR="001957E6" w:rsidRPr="00B705DC" w:rsidRDefault="001957E6" w:rsidP="00267615">
      <w:pPr>
        <w:numPr>
          <w:ilvl w:val="0"/>
          <w:numId w:val="17"/>
        </w:numPr>
        <w:ind w:left="1134"/>
        <w:jc w:val="both"/>
        <w:rPr>
          <w:szCs w:val="22"/>
        </w:rPr>
      </w:pPr>
      <w:r w:rsidRPr="00B705DC">
        <w:rPr>
          <w:szCs w:val="22"/>
        </w:rPr>
        <w:t>Středočeský kraj - Zásady územního rozvoje (2007, aktualizace 2010).</w:t>
      </w:r>
    </w:p>
    <w:p w14:paraId="28BCC572" w14:textId="77777777" w:rsidR="001957E6" w:rsidRPr="00B705DC" w:rsidRDefault="001957E6" w:rsidP="00267615">
      <w:pPr>
        <w:numPr>
          <w:ilvl w:val="0"/>
          <w:numId w:val="17"/>
        </w:numPr>
        <w:ind w:left="1134"/>
        <w:jc w:val="both"/>
        <w:rPr>
          <w:szCs w:val="22"/>
        </w:rPr>
      </w:pPr>
      <w:r w:rsidRPr="00B705DC">
        <w:rPr>
          <w:szCs w:val="22"/>
        </w:rPr>
        <w:t>Středočeský kraj - Územně analytické podklady (2012, aktualizace 2013).</w:t>
      </w:r>
    </w:p>
    <w:p w14:paraId="6CEF66A0" w14:textId="77777777" w:rsidR="001957E6" w:rsidRPr="00B705DC" w:rsidRDefault="001957E6" w:rsidP="00267615">
      <w:pPr>
        <w:numPr>
          <w:ilvl w:val="0"/>
          <w:numId w:val="17"/>
        </w:numPr>
        <w:ind w:left="1134"/>
        <w:jc w:val="both"/>
        <w:rPr>
          <w:szCs w:val="22"/>
        </w:rPr>
      </w:pPr>
      <w:r w:rsidRPr="00B705DC">
        <w:rPr>
          <w:szCs w:val="22"/>
        </w:rPr>
        <w:t xml:space="preserve">Středočeský kraj - Program rozvoje územního obvodu Středočeského kraje 2014 - 2020 (2013). </w:t>
      </w:r>
    </w:p>
    <w:p w14:paraId="3740FB84" w14:textId="77777777" w:rsidR="001957E6" w:rsidRPr="00B705DC" w:rsidRDefault="001957E6" w:rsidP="00267615">
      <w:pPr>
        <w:numPr>
          <w:ilvl w:val="0"/>
          <w:numId w:val="17"/>
        </w:numPr>
        <w:ind w:left="1134"/>
        <w:jc w:val="both"/>
        <w:rPr>
          <w:szCs w:val="22"/>
        </w:rPr>
      </w:pPr>
      <w:r w:rsidRPr="00B705DC">
        <w:rPr>
          <w:szCs w:val="22"/>
        </w:rPr>
        <w:t>Středočeský kraj - Program rozvoje cestovního ruchu (2007).</w:t>
      </w:r>
    </w:p>
    <w:p w14:paraId="52FDC64D" w14:textId="77777777" w:rsidR="001957E6" w:rsidRPr="00B705DC" w:rsidRDefault="001957E6" w:rsidP="00267615">
      <w:pPr>
        <w:numPr>
          <w:ilvl w:val="0"/>
          <w:numId w:val="17"/>
        </w:numPr>
        <w:ind w:left="1134"/>
        <w:jc w:val="both"/>
        <w:rPr>
          <w:szCs w:val="22"/>
        </w:rPr>
      </w:pPr>
      <w:r w:rsidRPr="00B705DC">
        <w:rPr>
          <w:szCs w:val="22"/>
        </w:rPr>
        <w:t xml:space="preserve">Středočeský kraj - Generel cyklotras a cyklostezek (2012). </w:t>
      </w:r>
      <w:r w:rsidRPr="00B705DC">
        <w:rPr>
          <w:szCs w:val="22"/>
        </w:rPr>
        <w:br/>
      </w:r>
    </w:p>
    <w:p w14:paraId="6CAD5F85" w14:textId="77777777" w:rsidR="001957E6" w:rsidRPr="001D4154" w:rsidRDefault="001957E6" w:rsidP="00267615">
      <w:pPr>
        <w:pStyle w:val="Nadpis2"/>
        <w:numPr>
          <w:ilvl w:val="2"/>
          <w:numId w:val="15"/>
        </w:numPr>
      </w:pPr>
      <w:bookmarkStart w:id="81" w:name="_Toc21687770"/>
      <w:r w:rsidRPr="001D4154">
        <w:t>Resortní rozvojové dokumenty</w:t>
      </w:r>
      <w:bookmarkEnd w:id="81"/>
    </w:p>
    <w:p w14:paraId="52367291" w14:textId="77777777" w:rsidR="001957E6" w:rsidRDefault="001957E6" w:rsidP="00267615">
      <w:pPr>
        <w:ind w:left="708"/>
        <w:jc w:val="both"/>
        <w:rPr>
          <w:szCs w:val="22"/>
        </w:rPr>
      </w:pPr>
      <w:r w:rsidRPr="00B705DC">
        <w:rPr>
          <w:szCs w:val="22"/>
        </w:rPr>
        <w:t>Agentura ochrany přírody a krajiny České republiky, Správa chráněné krajinné oblasti Křivoklátsko - Plán péče o chráněnou krajinnou oblast Křivoklát</w:t>
      </w:r>
      <w:r>
        <w:rPr>
          <w:szCs w:val="22"/>
        </w:rPr>
        <w:t>sko na období 2007 - 2016</w:t>
      </w:r>
      <w:r w:rsidRPr="00B705DC">
        <w:rPr>
          <w:szCs w:val="22"/>
        </w:rPr>
        <w:t>.</w:t>
      </w:r>
    </w:p>
    <w:p w14:paraId="0DD60B42" w14:textId="77777777" w:rsidR="001957E6" w:rsidRPr="00B705DC" w:rsidRDefault="001957E6" w:rsidP="00267615">
      <w:pPr>
        <w:jc w:val="both"/>
        <w:rPr>
          <w:szCs w:val="22"/>
        </w:rPr>
      </w:pPr>
    </w:p>
    <w:p w14:paraId="677A89A3" w14:textId="77777777" w:rsidR="001957E6" w:rsidRPr="001D4154" w:rsidRDefault="001957E6" w:rsidP="00267615">
      <w:pPr>
        <w:pStyle w:val="Nadpis2"/>
        <w:numPr>
          <w:ilvl w:val="2"/>
          <w:numId w:val="15"/>
        </w:numPr>
      </w:pPr>
      <w:bookmarkStart w:id="82" w:name="_Toc21687771"/>
      <w:r w:rsidRPr="001D4154">
        <w:t>Rozvojové dokumenty národní úrovně</w:t>
      </w:r>
      <w:bookmarkEnd w:id="82"/>
    </w:p>
    <w:p w14:paraId="62FF27ED" w14:textId="77777777" w:rsidR="001957E6" w:rsidRPr="00B705DC" w:rsidRDefault="001957E6" w:rsidP="00267615">
      <w:pPr>
        <w:ind w:left="708"/>
        <w:jc w:val="both"/>
        <w:rPr>
          <w:szCs w:val="22"/>
        </w:rPr>
      </w:pPr>
      <w:r w:rsidRPr="00B705DC">
        <w:rPr>
          <w:szCs w:val="22"/>
        </w:rPr>
        <w:t xml:space="preserve">Na národní úrovni jsou SCLLD MAS Rakovnicko nadřazeny Strategie regionálního rozvoje České republiky 2014 - 2020, dále sektorové strategie a operační programy. </w:t>
      </w:r>
    </w:p>
    <w:p w14:paraId="71AB96A5" w14:textId="77777777" w:rsidR="001957E6" w:rsidRPr="00DE6E9F" w:rsidRDefault="001957E6" w:rsidP="00267615">
      <w:pPr>
        <w:jc w:val="both"/>
        <w:rPr>
          <w:szCs w:val="22"/>
        </w:rPr>
      </w:pPr>
    </w:p>
    <w:p w14:paraId="5EBF3931" w14:textId="77777777" w:rsidR="00563604" w:rsidRPr="001D4154" w:rsidRDefault="001D4154" w:rsidP="00267615">
      <w:pPr>
        <w:pStyle w:val="Nadpis2"/>
        <w:numPr>
          <w:ilvl w:val="0"/>
          <w:numId w:val="15"/>
        </w:numPr>
      </w:pPr>
      <w:bookmarkStart w:id="83" w:name="_Toc21687772"/>
      <w:r>
        <w:lastRenderedPageBreak/>
        <w:t>Rozvojové oblasti MAS Rakovnicko</w:t>
      </w:r>
      <w:bookmarkEnd w:id="83"/>
    </w:p>
    <w:p w14:paraId="6901F360" w14:textId="77777777" w:rsidR="00DF04D5" w:rsidRDefault="00563604" w:rsidP="00267615">
      <w:pPr>
        <w:jc w:val="both"/>
        <w:rPr>
          <w:szCs w:val="22"/>
        </w:rPr>
      </w:pPr>
      <w:r>
        <w:rPr>
          <w:szCs w:val="22"/>
        </w:rPr>
        <w:t>Strategická</w:t>
      </w:r>
      <w:r w:rsidRPr="00C53C47">
        <w:rPr>
          <w:szCs w:val="22"/>
        </w:rPr>
        <w:t xml:space="preserve"> část SCLLD MAS Rakovnicko obsahuje šest </w:t>
      </w:r>
      <w:r w:rsidR="006932A7">
        <w:rPr>
          <w:szCs w:val="22"/>
        </w:rPr>
        <w:t>klíčových oblastí</w:t>
      </w:r>
      <w:r>
        <w:rPr>
          <w:szCs w:val="22"/>
        </w:rPr>
        <w:t xml:space="preserve">, které jsou rozděleny </w:t>
      </w:r>
      <w:r w:rsidR="003F04F2">
        <w:rPr>
          <w:szCs w:val="22"/>
        </w:rPr>
        <w:br/>
      </w:r>
      <w:r>
        <w:rPr>
          <w:szCs w:val="22"/>
        </w:rPr>
        <w:t xml:space="preserve">do </w:t>
      </w:r>
      <w:r w:rsidR="006932A7">
        <w:rPr>
          <w:szCs w:val="22"/>
        </w:rPr>
        <w:t>šesti strategických cílů</w:t>
      </w:r>
      <w:r>
        <w:rPr>
          <w:szCs w:val="22"/>
        </w:rPr>
        <w:t>,</w:t>
      </w:r>
      <w:r w:rsidR="006932A7">
        <w:rPr>
          <w:szCs w:val="22"/>
        </w:rPr>
        <w:t xml:space="preserve"> které se dále dělí na specifické cíle</w:t>
      </w:r>
      <w:r>
        <w:rPr>
          <w:szCs w:val="22"/>
        </w:rPr>
        <w:t xml:space="preserve"> a ty jsou dále členěny na </w:t>
      </w:r>
      <w:r w:rsidR="006932A7">
        <w:rPr>
          <w:szCs w:val="22"/>
        </w:rPr>
        <w:t>opatření</w:t>
      </w:r>
      <w:r w:rsidRPr="00C53C47">
        <w:rPr>
          <w:szCs w:val="22"/>
        </w:rPr>
        <w:t xml:space="preserve">. </w:t>
      </w:r>
      <w:r w:rsidR="006932A7">
        <w:rPr>
          <w:szCs w:val="22"/>
        </w:rPr>
        <w:t>Strategický</w:t>
      </w:r>
      <w:r w:rsidR="00E14260">
        <w:rPr>
          <w:szCs w:val="22"/>
        </w:rPr>
        <w:t xml:space="preserve"> cíl</w:t>
      </w:r>
      <w:r w:rsidR="00DF04D5">
        <w:rPr>
          <w:szCs w:val="22"/>
        </w:rPr>
        <w:t xml:space="preserve"> „</w:t>
      </w:r>
      <w:r w:rsidR="006932A7">
        <w:rPr>
          <w:szCs w:val="22"/>
        </w:rPr>
        <w:t>Zvýšení atraktivity a funkcí krajiny</w:t>
      </w:r>
      <w:r w:rsidR="00DF04D5">
        <w:rPr>
          <w:szCs w:val="22"/>
        </w:rPr>
        <w:t>“</w:t>
      </w:r>
      <w:r w:rsidR="006932A7">
        <w:rPr>
          <w:szCs w:val="22"/>
        </w:rPr>
        <w:t xml:space="preserve"> je zaměřen</w:t>
      </w:r>
      <w:r w:rsidR="00DF04D5" w:rsidRPr="00856085">
        <w:rPr>
          <w:szCs w:val="22"/>
        </w:rPr>
        <w:t xml:space="preserve"> na zvyšování ochrany původní krajiny v ZCHÚ, nápravu nevhodných zásahů do volné krajiny způsobených převážně intenzívní rostlinnou výrobou, změnu vodního režimu v krajině, zvyšování významu lesních ploch a jejich šetrné využívání, spolupráci s veřejností jejím informováním o významu ochrany přírody a krajiny.</w:t>
      </w:r>
      <w:r w:rsidR="00DF04D5">
        <w:rPr>
          <w:szCs w:val="22"/>
        </w:rPr>
        <w:t xml:space="preserve"> </w:t>
      </w:r>
      <w:r w:rsidR="00E14260">
        <w:rPr>
          <w:szCs w:val="22"/>
        </w:rPr>
        <w:t xml:space="preserve">Druhý </w:t>
      </w:r>
      <w:r w:rsidR="006932A7">
        <w:rPr>
          <w:szCs w:val="22"/>
        </w:rPr>
        <w:t>strategický</w:t>
      </w:r>
      <w:r w:rsidR="00E14260">
        <w:rPr>
          <w:szCs w:val="22"/>
        </w:rPr>
        <w:t xml:space="preserve"> cíl je věnován</w:t>
      </w:r>
      <w:r w:rsidR="00DF04D5">
        <w:rPr>
          <w:szCs w:val="22"/>
        </w:rPr>
        <w:t xml:space="preserve"> tématu „</w:t>
      </w:r>
      <w:r w:rsidR="006932A7">
        <w:rPr>
          <w:szCs w:val="22"/>
        </w:rPr>
        <w:t>Zlepšení kvality života ve venkovských oblastech</w:t>
      </w:r>
      <w:r w:rsidR="00DF04D5">
        <w:rPr>
          <w:szCs w:val="22"/>
        </w:rPr>
        <w:t xml:space="preserve">“ a </w:t>
      </w:r>
      <w:r w:rsidR="008045E6">
        <w:rPr>
          <w:szCs w:val="22"/>
        </w:rPr>
        <w:t>jeho</w:t>
      </w:r>
      <w:r w:rsidR="00DF04D5">
        <w:rPr>
          <w:szCs w:val="22"/>
        </w:rPr>
        <w:t xml:space="preserve"> cílem </w:t>
      </w:r>
      <w:r w:rsidR="003F04F2">
        <w:rPr>
          <w:szCs w:val="22"/>
        </w:rPr>
        <w:br/>
      </w:r>
      <w:r w:rsidR="00DF04D5">
        <w:rPr>
          <w:szCs w:val="22"/>
        </w:rPr>
        <w:t>je podpora z</w:t>
      </w:r>
      <w:r w:rsidR="00DF04D5" w:rsidRPr="00856085">
        <w:rPr>
          <w:szCs w:val="22"/>
        </w:rPr>
        <w:t xml:space="preserve">vyšování kvality života na vesnici prostřednictvím investic do vybavenosti obcí základní technickou vybaveností, zajištění dopravní obslužnosti, </w:t>
      </w:r>
      <w:r w:rsidR="00DF04D5">
        <w:rPr>
          <w:szCs w:val="22"/>
        </w:rPr>
        <w:t xml:space="preserve">venkovského </w:t>
      </w:r>
      <w:r w:rsidR="00DF04D5" w:rsidRPr="00856085">
        <w:rPr>
          <w:szCs w:val="22"/>
        </w:rPr>
        <w:t xml:space="preserve">školství, sociálních služeb </w:t>
      </w:r>
      <w:r w:rsidR="00DF04D5">
        <w:rPr>
          <w:szCs w:val="22"/>
        </w:rPr>
        <w:t xml:space="preserve">včetně zajištění </w:t>
      </w:r>
      <w:r w:rsidR="00DF04D5" w:rsidRPr="00856085">
        <w:rPr>
          <w:szCs w:val="22"/>
        </w:rPr>
        <w:t>základních funkcí rodiny</w:t>
      </w:r>
      <w:r w:rsidR="00DF04D5">
        <w:rPr>
          <w:szCs w:val="22"/>
        </w:rPr>
        <w:t xml:space="preserve"> či vytváření rodinných komunitních center, a v neposlední řadě také zdravotnictví a integrovaný záchranný systém</w:t>
      </w:r>
      <w:r w:rsidR="00DF04D5" w:rsidRPr="00856085">
        <w:rPr>
          <w:szCs w:val="22"/>
        </w:rPr>
        <w:t>.</w:t>
      </w:r>
      <w:r w:rsidR="00DF04D5">
        <w:rPr>
          <w:szCs w:val="22"/>
        </w:rPr>
        <w:t xml:space="preserve"> </w:t>
      </w:r>
      <w:r w:rsidR="00DF04D5" w:rsidRPr="004D198E">
        <w:rPr>
          <w:szCs w:val="22"/>
        </w:rPr>
        <w:t xml:space="preserve">Problémy v krajině Rakovnicka přetrvávají </w:t>
      </w:r>
      <w:r w:rsidR="003F04F2">
        <w:rPr>
          <w:szCs w:val="22"/>
        </w:rPr>
        <w:br/>
      </w:r>
      <w:r w:rsidR="00DF04D5" w:rsidRPr="004D198E">
        <w:rPr>
          <w:szCs w:val="22"/>
        </w:rPr>
        <w:t xml:space="preserve">z období socialistického zemědělství a zájem řešit je mají zemědělské podniky i obce s podporou orgánů ochrany přírody. Jedná se zejména o zlepšení vodního režimu v krajině a další opatření </w:t>
      </w:r>
      <w:r w:rsidR="003F04F2">
        <w:rPr>
          <w:szCs w:val="22"/>
        </w:rPr>
        <w:br/>
      </w:r>
      <w:r w:rsidR="00DF04D5" w:rsidRPr="004D198E">
        <w:rPr>
          <w:szCs w:val="22"/>
        </w:rPr>
        <w:t xml:space="preserve">v návaznosti na komplexní nebo jednoduché pozemkové úpravy. </w:t>
      </w:r>
      <w:r w:rsidR="006932A7">
        <w:rPr>
          <w:szCs w:val="22"/>
        </w:rPr>
        <w:t>Strategický</w:t>
      </w:r>
      <w:r w:rsidR="008045E6">
        <w:rPr>
          <w:szCs w:val="22"/>
        </w:rPr>
        <w:t xml:space="preserve"> cíl „</w:t>
      </w:r>
      <w:r w:rsidR="006932A7">
        <w:rPr>
          <w:szCs w:val="22"/>
        </w:rPr>
        <w:t>Posílení venkovské ekonomiky</w:t>
      </w:r>
      <w:r w:rsidR="008045E6">
        <w:rPr>
          <w:szCs w:val="22"/>
        </w:rPr>
        <w:t>“ vytváří</w:t>
      </w:r>
      <w:r w:rsidR="00DF04D5" w:rsidRPr="004D198E">
        <w:rPr>
          <w:szCs w:val="22"/>
        </w:rPr>
        <w:t xml:space="preserve"> prostor pro nová pracovní místa a zlepšení ekonomické situace malých podnikatelů, zejména řemeslníků a podnikatelů zabývajících se místní produkcí a přidávajících zemědělským a potravinářským produktům přidanou hodnotu. </w:t>
      </w:r>
      <w:r w:rsidR="00DF04D5">
        <w:rPr>
          <w:szCs w:val="22"/>
        </w:rPr>
        <w:t>Další</w:t>
      </w:r>
      <w:r w:rsidR="008045E6">
        <w:rPr>
          <w:szCs w:val="22"/>
        </w:rPr>
        <w:t>m</w:t>
      </w:r>
      <w:r w:rsidR="00DF04D5">
        <w:rPr>
          <w:szCs w:val="22"/>
        </w:rPr>
        <w:t xml:space="preserve"> </w:t>
      </w:r>
      <w:r w:rsidR="007D0413">
        <w:rPr>
          <w:szCs w:val="22"/>
        </w:rPr>
        <w:t>strategickým</w:t>
      </w:r>
      <w:r w:rsidR="008045E6">
        <w:rPr>
          <w:szCs w:val="22"/>
        </w:rPr>
        <w:t xml:space="preserve"> cílem </w:t>
      </w:r>
      <w:r w:rsidR="003F04F2">
        <w:rPr>
          <w:szCs w:val="22"/>
        </w:rPr>
        <w:br/>
      </w:r>
      <w:r w:rsidR="008045E6">
        <w:rPr>
          <w:szCs w:val="22"/>
        </w:rPr>
        <w:t>je</w:t>
      </w:r>
      <w:r w:rsidR="00DF04D5">
        <w:rPr>
          <w:szCs w:val="22"/>
        </w:rPr>
        <w:t xml:space="preserve"> </w:t>
      </w:r>
      <w:r w:rsidR="008045E6">
        <w:rPr>
          <w:szCs w:val="22"/>
        </w:rPr>
        <w:t>„</w:t>
      </w:r>
      <w:r w:rsidR="007D0413">
        <w:rPr>
          <w:szCs w:val="22"/>
        </w:rPr>
        <w:t>Obnovení a zachování místního dědictví, historie a tradic</w:t>
      </w:r>
      <w:r w:rsidR="008045E6">
        <w:rPr>
          <w:szCs w:val="22"/>
        </w:rPr>
        <w:t>“</w:t>
      </w:r>
      <w:r w:rsidR="00DF04D5">
        <w:rPr>
          <w:szCs w:val="22"/>
        </w:rPr>
        <w:t>, jehož součástí,</w:t>
      </w:r>
      <w:r w:rsidR="00DF04D5" w:rsidRPr="00856085">
        <w:rPr>
          <w:szCs w:val="22"/>
        </w:rPr>
        <w:t xml:space="preserve"> v území MAS</w:t>
      </w:r>
      <w:r w:rsidR="00DF04D5">
        <w:rPr>
          <w:szCs w:val="22"/>
        </w:rPr>
        <w:t>,</w:t>
      </w:r>
      <w:r w:rsidR="00DF04D5" w:rsidRPr="00856085">
        <w:rPr>
          <w:szCs w:val="22"/>
        </w:rPr>
        <w:t xml:space="preserve"> </w:t>
      </w:r>
      <w:r w:rsidR="003F04F2">
        <w:rPr>
          <w:szCs w:val="22"/>
        </w:rPr>
        <w:br/>
      </w:r>
      <w:r w:rsidR="00DF04D5" w:rsidRPr="00856085">
        <w:rPr>
          <w:szCs w:val="22"/>
        </w:rPr>
        <w:t>je vysoký počet registrovaných kulturních památek, chráněných území přírody a industriálních stop souvisejících s dlouholetou tradicí chmelařství, pivovarnictví, těžby žuly. Další část místního dědictví tvoří nechráněný památkový fond, čítající stovky položek. Prioritou je zachování místního dědictví pro další generace. Důležitou součástí místního dědictví je historie a zachování zdrojů informací pro osvětu vzdělávání a publicistiku.</w:t>
      </w:r>
      <w:r w:rsidR="00DF04D5">
        <w:rPr>
          <w:szCs w:val="22"/>
        </w:rPr>
        <w:t xml:space="preserve"> </w:t>
      </w:r>
      <w:r w:rsidR="007D0413">
        <w:rPr>
          <w:szCs w:val="22"/>
        </w:rPr>
        <w:t>Strategický</w:t>
      </w:r>
      <w:r w:rsidR="00E14260">
        <w:rPr>
          <w:szCs w:val="22"/>
        </w:rPr>
        <w:t xml:space="preserve"> cíl</w:t>
      </w:r>
      <w:r w:rsidR="00DF04D5" w:rsidRPr="00856085">
        <w:rPr>
          <w:szCs w:val="22"/>
        </w:rPr>
        <w:t xml:space="preserve"> </w:t>
      </w:r>
      <w:r w:rsidR="008045E6">
        <w:rPr>
          <w:szCs w:val="22"/>
        </w:rPr>
        <w:t>„</w:t>
      </w:r>
      <w:r w:rsidR="007D0413">
        <w:rPr>
          <w:szCs w:val="22"/>
        </w:rPr>
        <w:t>Více možností pro turismus a rekreaci v regionu</w:t>
      </w:r>
      <w:r w:rsidR="008045E6">
        <w:rPr>
          <w:szCs w:val="22"/>
        </w:rPr>
        <w:t>“</w:t>
      </w:r>
      <w:r w:rsidR="00DF04D5">
        <w:rPr>
          <w:szCs w:val="22"/>
        </w:rPr>
        <w:t xml:space="preserve"> </w:t>
      </w:r>
      <w:r w:rsidR="00DF04D5" w:rsidRPr="00856085">
        <w:rPr>
          <w:szCs w:val="22"/>
        </w:rPr>
        <w:t xml:space="preserve">řeší lepší využití potenciálu regionu pro rekreaci a turismus, zakládá a podporuje management venkovské destinace, zavedení systémové propagace regionu, kvalitu a rozsah základních </w:t>
      </w:r>
      <w:r w:rsidR="003F04F2">
        <w:rPr>
          <w:szCs w:val="22"/>
        </w:rPr>
        <w:br/>
      </w:r>
      <w:r w:rsidR="00DF04D5" w:rsidRPr="00856085">
        <w:rPr>
          <w:szCs w:val="22"/>
        </w:rPr>
        <w:t>a doprovodných služeb pro rekreaci a turismus, zvýšení kvality a tvorbu turistické infrastruktury.</w:t>
      </w:r>
      <w:r w:rsidR="00DF04D5">
        <w:rPr>
          <w:szCs w:val="22"/>
        </w:rPr>
        <w:t xml:space="preserve"> Poslední </w:t>
      </w:r>
      <w:r w:rsidR="007D0413">
        <w:rPr>
          <w:szCs w:val="22"/>
        </w:rPr>
        <w:t>strategický cíl</w:t>
      </w:r>
      <w:r w:rsidR="00E14260">
        <w:rPr>
          <w:szCs w:val="22"/>
        </w:rPr>
        <w:t xml:space="preserve"> představuje</w:t>
      </w:r>
      <w:r w:rsidR="00DF04D5">
        <w:rPr>
          <w:szCs w:val="22"/>
        </w:rPr>
        <w:t xml:space="preserve"> </w:t>
      </w:r>
      <w:r w:rsidR="008045E6">
        <w:rPr>
          <w:szCs w:val="22"/>
        </w:rPr>
        <w:t>„</w:t>
      </w:r>
      <w:r w:rsidR="007D0413">
        <w:rPr>
          <w:szCs w:val="22"/>
        </w:rPr>
        <w:t>Navazování místních partnerství a společné projekty</w:t>
      </w:r>
      <w:r w:rsidR="008045E6">
        <w:rPr>
          <w:szCs w:val="22"/>
        </w:rPr>
        <w:t>“</w:t>
      </w:r>
      <w:r w:rsidR="00DF04D5">
        <w:rPr>
          <w:szCs w:val="22"/>
        </w:rPr>
        <w:t xml:space="preserve">, </w:t>
      </w:r>
      <w:r w:rsidR="003F04F2">
        <w:rPr>
          <w:szCs w:val="22"/>
        </w:rPr>
        <w:br/>
      </w:r>
      <w:r w:rsidR="00DF04D5">
        <w:rPr>
          <w:szCs w:val="22"/>
        </w:rPr>
        <w:t>což</w:t>
      </w:r>
      <w:r w:rsidR="00DF04D5" w:rsidRPr="00856085">
        <w:rPr>
          <w:szCs w:val="22"/>
        </w:rPr>
        <w:t xml:space="preserve"> je forma spolupráce Místní akční skupiny s místními aktivními veřejnými i soukromými subjekty, hájícími zájmy místních obyvatel a prosazující udržitelný růst s ohledem na místní potřeby a potenciál a na tomto principu vytváří projekty regionálního i mezinárodních charakteru.</w:t>
      </w:r>
    </w:p>
    <w:p w14:paraId="0AE29D45" w14:textId="77777777" w:rsidR="00563604" w:rsidRPr="00A42CF6" w:rsidRDefault="00563604" w:rsidP="00267615">
      <w:pPr>
        <w:pStyle w:val="Nadpis2"/>
        <w:numPr>
          <w:ilvl w:val="1"/>
          <w:numId w:val="15"/>
        </w:numPr>
      </w:pPr>
      <w:bookmarkStart w:id="84" w:name="_Toc21687773"/>
      <w:r w:rsidRPr="00A42CF6">
        <w:t>Zacílenost Strategie CLLD</w:t>
      </w:r>
      <w:bookmarkEnd w:id="84"/>
    </w:p>
    <w:p w14:paraId="32B8090E" w14:textId="77777777" w:rsidR="00563604" w:rsidRDefault="00563604" w:rsidP="00267615">
      <w:pPr>
        <w:rPr>
          <w:szCs w:val="22"/>
        </w:rPr>
      </w:pPr>
    </w:p>
    <w:p w14:paraId="59401F46" w14:textId="77777777" w:rsidR="00563604" w:rsidRDefault="00221F65" w:rsidP="00267615">
      <w:pPr>
        <w:rPr>
          <w:szCs w:val="22"/>
        </w:rPr>
      </w:pPr>
      <w:r>
        <w:rPr>
          <w:szCs w:val="22"/>
        </w:rPr>
        <w:t>Klíčové oblasti, strategické cíle, specifické cíle a</w:t>
      </w:r>
      <w:r w:rsidR="0028084D">
        <w:rPr>
          <w:szCs w:val="22"/>
        </w:rPr>
        <w:t xml:space="preserve"> opatření jsou </w:t>
      </w:r>
      <w:r w:rsidR="00563604" w:rsidRPr="00C24BC0">
        <w:rPr>
          <w:szCs w:val="22"/>
        </w:rPr>
        <w:t>členěny následujícím způsobem</w:t>
      </w:r>
      <w:r w:rsidR="00AE11FD">
        <w:rPr>
          <w:szCs w:val="22"/>
        </w:rPr>
        <w:t xml:space="preserve"> (žlutě zvýrazněná </w:t>
      </w:r>
      <w:r w:rsidR="00A51B6B">
        <w:rPr>
          <w:szCs w:val="22"/>
        </w:rPr>
        <w:t>opatření</w:t>
      </w:r>
      <w:r w:rsidR="00AE11FD">
        <w:rPr>
          <w:szCs w:val="22"/>
        </w:rPr>
        <w:t xml:space="preserve"> budou realizována a financována prostřednictvím komunitně vedeného místního rozvoje, ostatní budou financována z jiných zdrojů)</w:t>
      </w:r>
      <w:r w:rsidR="00563604" w:rsidRPr="00C24BC0">
        <w:rPr>
          <w:szCs w:val="22"/>
        </w:rPr>
        <w:t>:</w:t>
      </w:r>
    </w:p>
    <w:p w14:paraId="0BFC9B52" w14:textId="77777777" w:rsidR="002E1228" w:rsidRDefault="002E1228" w:rsidP="00267615">
      <w:pPr>
        <w:rPr>
          <w:szCs w:val="22"/>
        </w:rPr>
        <w:sectPr w:rsidR="002E1228" w:rsidSect="00580536">
          <w:footerReference w:type="default" r:id="rId13"/>
          <w:pgSz w:w="11906" w:h="16838"/>
          <w:pgMar w:top="1417" w:right="1417" w:bottom="1258" w:left="1417" w:header="708" w:footer="708" w:gutter="0"/>
          <w:pgNumType w:start="1"/>
          <w:cols w:space="708"/>
          <w:docGrid w:linePitch="360"/>
        </w:sectPr>
      </w:pPr>
    </w:p>
    <w:p w14:paraId="74DF58ED" w14:textId="77777777" w:rsidR="00563604" w:rsidRPr="00C24BC0" w:rsidRDefault="00563604" w:rsidP="00267615">
      <w:pPr>
        <w:rPr>
          <w:szCs w:val="22"/>
        </w:rPr>
      </w:pPr>
    </w:p>
    <w:p w14:paraId="37636885" w14:textId="6CD5BCFD" w:rsidR="00563604" w:rsidRDefault="00563604" w:rsidP="00267615">
      <w:pPr>
        <w:rPr>
          <w:b/>
          <w:szCs w:val="22"/>
        </w:rPr>
      </w:pPr>
      <w:r w:rsidRPr="0085368F">
        <w:rPr>
          <w:b/>
          <w:szCs w:val="22"/>
        </w:rPr>
        <w:t>Přehled</w:t>
      </w:r>
      <w:r w:rsidR="005E246A">
        <w:rPr>
          <w:b/>
          <w:szCs w:val="22"/>
        </w:rPr>
        <w:t xml:space="preserve"> strategic</w:t>
      </w:r>
      <w:r>
        <w:rPr>
          <w:b/>
          <w:szCs w:val="22"/>
        </w:rPr>
        <w:t>kých cílů</w:t>
      </w:r>
      <w:r w:rsidR="0028084D">
        <w:rPr>
          <w:b/>
          <w:szCs w:val="22"/>
        </w:rPr>
        <w:t>,</w:t>
      </w:r>
      <w:r w:rsidR="00547C67">
        <w:rPr>
          <w:b/>
          <w:szCs w:val="22"/>
        </w:rPr>
        <w:t xml:space="preserve"> specifických cílů</w:t>
      </w:r>
      <w:r w:rsidRPr="0085368F">
        <w:rPr>
          <w:b/>
          <w:szCs w:val="22"/>
        </w:rPr>
        <w:t xml:space="preserve"> </w:t>
      </w:r>
      <w:r w:rsidR="008622C3">
        <w:rPr>
          <w:b/>
          <w:szCs w:val="22"/>
        </w:rPr>
        <w:t xml:space="preserve">a opatření </w:t>
      </w:r>
      <w:r w:rsidR="00547C67">
        <w:rPr>
          <w:b/>
          <w:szCs w:val="22"/>
        </w:rPr>
        <w:t>S</w:t>
      </w:r>
      <w:r w:rsidR="008622C3">
        <w:rPr>
          <w:b/>
          <w:szCs w:val="22"/>
        </w:rPr>
        <w:t xml:space="preserve">CLLD </w:t>
      </w:r>
      <w:r w:rsidRPr="0085368F">
        <w:rPr>
          <w:b/>
          <w:szCs w:val="22"/>
        </w:rPr>
        <w:t>pro území SCLLD MAS Rakovnicko</w:t>
      </w:r>
      <w:r w:rsidR="00547C67">
        <w:rPr>
          <w:b/>
          <w:szCs w:val="22"/>
        </w:rPr>
        <w:t xml:space="preserve"> v návaznosti na Opatření/Fiche CLLD</w:t>
      </w:r>
    </w:p>
    <w:tbl>
      <w:tblPr>
        <w:tblW w:w="13675" w:type="dxa"/>
        <w:tblInd w:w="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885"/>
        <w:gridCol w:w="1090"/>
        <w:gridCol w:w="2710"/>
        <w:gridCol w:w="4208"/>
        <w:gridCol w:w="4782"/>
      </w:tblGrid>
      <w:tr w:rsidR="008622C3" w:rsidRPr="00AF55F6" w14:paraId="3B227660" w14:textId="77777777" w:rsidTr="003D3A0A">
        <w:trPr>
          <w:trHeight w:val="198"/>
        </w:trPr>
        <w:tc>
          <w:tcPr>
            <w:tcW w:w="885" w:type="dxa"/>
          </w:tcPr>
          <w:p w14:paraId="7BAD89DC" w14:textId="77777777" w:rsidR="008622C3" w:rsidRPr="00AF55F6" w:rsidRDefault="008622C3" w:rsidP="00F10BE0">
            <w:pPr>
              <w:jc w:val="center"/>
              <w:rPr>
                <w:b/>
                <w:bCs/>
                <w:color w:val="000000"/>
                <w:sz w:val="16"/>
                <w:szCs w:val="16"/>
              </w:rPr>
            </w:pPr>
            <w:r w:rsidRPr="00AF55F6">
              <w:rPr>
                <w:b/>
                <w:bCs/>
                <w:color w:val="000000"/>
                <w:sz w:val="16"/>
                <w:szCs w:val="16"/>
              </w:rPr>
              <w:t>Klíčová oblast</w:t>
            </w:r>
          </w:p>
        </w:tc>
        <w:tc>
          <w:tcPr>
            <w:tcW w:w="1090" w:type="dxa"/>
            <w:shd w:val="clear" w:color="auto" w:fill="auto"/>
            <w:noWrap/>
            <w:hideMark/>
          </w:tcPr>
          <w:p w14:paraId="4B8EAB11" w14:textId="77777777" w:rsidR="008622C3" w:rsidRPr="00AF55F6" w:rsidRDefault="008622C3" w:rsidP="00F10BE0">
            <w:pPr>
              <w:jc w:val="center"/>
              <w:rPr>
                <w:b/>
                <w:bCs/>
                <w:color w:val="000000"/>
                <w:sz w:val="16"/>
                <w:szCs w:val="16"/>
              </w:rPr>
            </w:pPr>
            <w:r w:rsidRPr="00AF55F6">
              <w:rPr>
                <w:b/>
                <w:bCs/>
                <w:color w:val="000000"/>
                <w:sz w:val="16"/>
                <w:szCs w:val="16"/>
              </w:rPr>
              <w:t>Strategický cíl</w:t>
            </w:r>
          </w:p>
        </w:tc>
        <w:tc>
          <w:tcPr>
            <w:tcW w:w="2710" w:type="dxa"/>
            <w:shd w:val="clear" w:color="auto" w:fill="auto"/>
            <w:noWrap/>
            <w:hideMark/>
          </w:tcPr>
          <w:p w14:paraId="3B45859D" w14:textId="77777777" w:rsidR="008622C3" w:rsidRPr="00AF55F6" w:rsidRDefault="008622C3" w:rsidP="00F10BE0">
            <w:pPr>
              <w:jc w:val="center"/>
              <w:rPr>
                <w:b/>
                <w:bCs/>
                <w:color w:val="000000"/>
                <w:sz w:val="16"/>
                <w:szCs w:val="16"/>
              </w:rPr>
            </w:pPr>
            <w:r w:rsidRPr="00AF55F6">
              <w:rPr>
                <w:b/>
                <w:bCs/>
                <w:color w:val="000000"/>
                <w:sz w:val="16"/>
                <w:szCs w:val="16"/>
              </w:rPr>
              <w:t>Specifický cíl</w:t>
            </w:r>
          </w:p>
        </w:tc>
        <w:tc>
          <w:tcPr>
            <w:tcW w:w="4208" w:type="dxa"/>
            <w:shd w:val="clear" w:color="auto" w:fill="auto"/>
            <w:noWrap/>
            <w:hideMark/>
          </w:tcPr>
          <w:p w14:paraId="7523BB16" w14:textId="77777777" w:rsidR="008622C3" w:rsidRPr="00AF55F6" w:rsidRDefault="008622C3" w:rsidP="00F10BE0">
            <w:pPr>
              <w:jc w:val="center"/>
              <w:rPr>
                <w:b/>
                <w:bCs/>
                <w:color w:val="000000"/>
                <w:sz w:val="16"/>
                <w:szCs w:val="16"/>
              </w:rPr>
            </w:pPr>
            <w:r w:rsidRPr="00AF55F6">
              <w:rPr>
                <w:b/>
                <w:bCs/>
                <w:color w:val="000000"/>
                <w:sz w:val="16"/>
                <w:szCs w:val="16"/>
              </w:rPr>
              <w:t>Opatření</w:t>
            </w:r>
          </w:p>
        </w:tc>
        <w:tc>
          <w:tcPr>
            <w:tcW w:w="4782" w:type="dxa"/>
          </w:tcPr>
          <w:p w14:paraId="76CD4023" w14:textId="77777777" w:rsidR="008622C3" w:rsidRPr="00AF55F6" w:rsidRDefault="0035399C" w:rsidP="00F10BE0">
            <w:pPr>
              <w:jc w:val="center"/>
              <w:rPr>
                <w:b/>
                <w:bCs/>
                <w:color w:val="000000"/>
                <w:sz w:val="16"/>
                <w:szCs w:val="16"/>
              </w:rPr>
            </w:pPr>
            <w:r w:rsidRPr="00AF55F6">
              <w:rPr>
                <w:b/>
                <w:bCs/>
                <w:color w:val="000000"/>
                <w:sz w:val="16"/>
                <w:szCs w:val="16"/>
              </w:rPr>
              <w:t xml:space="preserve">Výchozí Fiche/opatření </w:t>
            </w:r>
            <w:r w:rsidR="00C471AD" w:rsidRPr="00AF55F6">
              <w:rPr>
                <w:b/>
                <w:bCs/>
                <w:color w:val="000000"/>
                <w:sz w:val="16"/>
                <w:szCs w:val="16"/>
              </w:rPr>
              <w:t>CLLD</w:t>
            </w:r>
          </w:p>
        </w:tc>
      </w:tr>
      <w:tr w:rsidR="008622C3" w:rsidRPr="00AF55F6" w14:paraId="26900E7F" w14:textId="77777777" w:rsidTr="003D3A0A">
        <w:trPr>
          <w:trHeight w:val="187"/>
        </w:trPr>
        <w:tc>
          <w:tcPr>
            <w:tcW w:w="885" w:type="dxa"/>
            <w:vMerge w:val="restart"/>
          </w:tcPr>
          <w:p w14:paraId="34241DDD" w14:textId="77777777" w:rsidR="008622C3" w:rsidRPr="00AF55F6" w:rsidRDefault="008622C3" w:rsidP="007433E7">
            <w:pPr>
              <w:rPr>
                <w:color w:val="000000"/>
                <w:sz w:val="16"/>
                <w:szCs w:val="16"/>
              </w:rPr>
            </w:pPr>
            <w:r w:rsidRPr="00AF55F6">
              <w:rPr>
                <w:color w:val="000000"/>
                <w:sz w:val="16"/>
                <w:szCs w:val="16"/>
              </w:rPr>
              <w:t>1. Krajina</w:t>
            </w:r>
          </w:p>
        </w:tc>
        <w:tc>
          <w:tcPr>
            <w:tcW w:w="1090" w:type="dxa"/>
            <w:vMerge w:val="restart"/>
            <w:shd w:val="clear" w:color="auto" w:fill="auto"/>
            <w:noWrap/>
            <w:hideMark/>
          </w:tcPr>
          <w:p w14:paraId="689A6AB8" w14:textId="77777777" w:rsidR="008622C3" w:rsidRPr="00AF55F6" w:rsidRDefault="008622C3" w:rsidP="007433E7">
            <w:pPr>
              <w:rPr>
                <w:color w:val="000000"/>
                <w:sz w:val="16"/>
                <w:szCs w:val="16"/>
              </w:rPr>
            </w:pPr>
            <w:r w:rsidRPr="00AF55F6">
              <w:rPr>
                <w:color w:val="000000"/>
                <w:sz w:val="16"/>
                <w:szCs w:val="16"/>
              </w:rPr>
              <w:t>1. Zvýšení atraktivity a funkcí krajiny</w:t>
            </w:r>
          </w:p>
        </w:tc>
        <w:tc>
          <w:tcPr>
            <w:tcW w:w="2710" w:type="dxa"/>
            <w:vMerge w:val="restart"/>
            <w:shd w:val="clear" w:color="auto" w:fill="auto"/>
            <w:noWrap/>
            <w:hideMark/>
          </w:tcPr>
          <w:p w14:paraId="06FD00F8" w14:textId="77777777" w:rsidR="008622C3" w:rsidRPr="00AF55F6" w:rsidRDefault="008622C3" w:rsidP="007433E7">
            <w:pPr>
              <w:rPr>
                <w:color w:val="000000"/>
                <w:sz w:val="16"/>
                <w:szCs w:val="16"/>
              </w:rPr>
            </w:pPr>
            <w:r w:rsidRPr="00AF55F6">
              <w:rPr>
                <w:color w:val="000000"/>
                <w:sz w:val="16"/>
                <w:szCs w:val="16"/>
              </w:rPr>
              <w:t>1.1 Ochrana původní krajiny s vysokou ekologickou hodnotou</w:t>
            </w:r>
          </w:p>
        </w:tc>
        <w:tc>
          <w:tcPr>
            <w:tcW w:w="4208" w:type="dxa"/>
            <w:shd w:val="clear" w:color="auto" w:fill="auto"/>
            <w:noWrap/>
            <w:vAlign w:val="bottom"/>
            <w:hideMark/>
          </w:tcPr>
          <w:p w14:paraId="331AE1B1" w14:textId="77777777" w:rsidR="008622C3" w:rsidRPr="00AF55F6" w:rsidRDefault="008622C3" w:rsidP="007433E7">
            <w:pPr>
              <w:rPr>
                <w:color w:val="000000"/>
                <w:sz w:val="16"/>
                <w:szCs w:val="16"/>
              </w:rPr>
            </w:pPr>
            <w:r w:rsidRPr="00AF55F6">
              <w:rPr>
                <w:color w:val="000000"/>
                <w:sz w:val="16"/>
                <w:szCs w:val="16"/>
              </w:rPr>
              <w:t>1.1.1 Podpora likvidace invazních druhů rostlin</w:t>
            </w:r>
          </w:p>
        </w:tc>
        <w:tc>
          <w:tcPr>
            <w:tcW w:w="4782" w:type="dxa"/>
          </w:tcPr>
          <w:p w14:paraId="2951149A" w14:textId="77777777" w:rsidR="008622C3" w:rsidRPr="00AF55F6" w:rsidRDefault="008622C3" w:rsidP="007433E7">
            <w:pPr>
              <w:rPr>
                <w:color w:val="000000"/>
                <w:sz w:val="16"/>
                <w:szCs w:val="16"/>
              </w:rPr>
            </w:pPr>
          </w:p>
        </w:tc>
      </w:tr>
      <w:tr w:rsidR="008622C3" w:rsidRPr="00AF55F6" w14:paraId="35334C88" w14:textId="77777777" w:rsidTr="003D3A0A">
        <w:trPr>
          <w:trHeight w:val="187"/>
        </w:trPr>
        <w:tc>
          <w:tcPr>
            <w:tcW w:w="885" w:type="dxa"/>
            <w:vMerge/>
          </w:tcPr>
          <w:p w14:paraId="7F88DA9A" w14:textId="77777777" w:rsidR="008622C3" w:rsidRPr="00AF55F6" w:rsidRDefault="008622C3" w:rsidP="007433E7">
            <w:pPr>
              <w:rPr>
                <w:color w:val="000000"/>
                <w:sz w:val="16"/>
                <w:szCs w:val="16"/>
              </w:rPr>
            </w:pPr>
          </w:p>
        </w:tc>
        <w:tc>
          <w:tcPr>
            <w:tcW w:w="1090" w:type="dxa"/>
            <w:vMerge/>
            <w:vAlign w:val="center"/>
            <w:hideMark/>
          </w:tcPr>
          <w:p w14:paraId="40373630" w14:textId="77777777" w:rsidR="008622C3" w:rsidRPr="00AF55F6" w:rsidRDefault="008622C3" w:rsidP="007433E7">
            <w:pPr>
              <w:rPr>
                <w:color w:val="000000"/>
                <w:sz w:val="16"/>
                <w:szCs w:val="16"/>
              </w:rPr>
            </w:pPr>
          </w:p>
        </w:tc>
        <w:tc>
          <w:tcPr>
            <w:tcW w:w="2710" w:type="dxa"/>
            <w:vMerge/>
            <w:shd w:val="clear" w:color="auto" w:fill="auto"/>
            <w:vAlign w:val="center"/>
            <w:hideMark/>
          </w:tcPr>
          <w:p w14:paraId="2126AD2D" w14:textId="77777777" w:rsidR="008622C3" w:rsidRPr="00AF55F6" w:rsidRDefault="008622C3" w:rsidP="007433E7">
            <w:pPr>
              <w:rPr>
                <w:color w:val="000000"/>
                <w:sz w:val="16"/>
                <w:szCs w:val="16"/>
              </w:rPr>
            </w:pPr>
          </w:p>
        </w:tc>
        <w:tc>
          <w:tcPr>
            <w:tcW w:w="4208" w:type="dxa"/>
            <w:shd w:val="clear" w:color="auto" w:fill="auto"/>
            <w:noWrap/>
            <w:vAlign w:val="bottom"/>
            <w:hideMark/>
          </w:tcPr>
          <w:p w14:paraId="63CE53BD" w14:textId="77777777" w:rsidR="008622C3" w:rsidRPr="00AF55F6" w:rsidRDefault="008622C3" w:rsidP="007433E7">
            <w:pPr>
              <w:rPr>
                <w:color w:val="000000"/>
                <w:sz w:val="16"/>
                <w:szCs w:val="16"/>
              </w:rPr>
            </w:pPr>
            <w:r w:rsidRPr="00AF55F6">
              <w:rPr>
                <w:color w:val="000000"/>
                <w:sz w:val="16"/>
                <w:szCs w:val="16"/>
              </w:rPr>
              <w:t>1.1.2 Výsadba zeleně v polních enklávách</w:t>
            </w:r>
          </w:p>
        </w:tc>
        <w:tc>
          <w:tcPr>
            <w:tcW w:w="4782" w:type="dxa"/>
          </w:tcPr>
          <w:p w14:paraId="7D6F62EE" w14:textId="77777777" w:rsidR="008622C3" w:rsidRPr="00AF55F6" w:rsidRDefault="008622C3" w:rsidP="007433E7">
            <w:pPr>
              <w:rPr>
                <w:color w:val="000000"/>
                <w:sz w:val="16"/>
                <w:szCs w:val="16"/>
              </w:rPr>
            </w:pPr>
          </w:p>
        </w:tc>
      </w:tr>
      <w:tr w:rsidR="008622C3" w:rsidRPr="00AF55F6" w14:paraId="2573AD11" w14:textId="77777777" w:rsidTr="003D3A0A">
        <w:trPr>
          <w:trHeight w:val="187"/>
        </w:trPr>
        <w:tc>
          <w:tcPr>
            <w:tcW w:w="885" w:type="dxa"/>
            <w:vMerge/>
          </w:tcPr>
          <w:p w14:paraId="0C0BD1DB" w14:textId="77777777" w:rsidR="008622C3" w:rsidRPr="00AF55F6" w:rsidRDefault="008622C3" w:rsidP="007433E7">
            <w:pPr>
              <w:rPr>
                <w:color w:val="000000"/>
                <w:sz w:val="16"/>
                <w:szCs w:val="16"/>
              </w:rPr>
            </w:pPr>
          </w:p>
        </w:tc>
        <w:tc>
          <w:tcPr>
            <w:tcW w:w="1090" w:type="dxa"/>
            <w:vMerge/>
            <w:vAlign w:val="center"/>
            <w:hideMark/>
          </w:tcPr>
          <w:p w14:paraId="3C7E66DF"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583D4836" w14:textId="77777777" w:rsidR="008622C3" w:rsidRPr="00AF55F6" w:rsidRDefault="008622C3" w:rsidP="007433E7">
            <w:pPr>
              <w:rPr>
                <w:color w:val="000000"/>
                <w:sz w:val="16"/>
                <w:szCs w:val="16"/>
              </w:rPr>
            </w:pPr>
            <w:r w:rsidRPr="00AF55F6">
              <w:rPr>
                <w:color w:val="000000"/>
                <w:sz w:val="16"/>
                <w:szCs w:val="16"/>
              </w:rPr>
              <w:t>1.2 Zlepšování prostupnosti krajiny</w:t>
            </w:r>
          </w:p>
        </w:tc>
        <w:tc>
          <w:tcPr>
            <w:tcW w:w="4208" w:type="dxa"/>
            <w:shd w:val="clear" w:color="auto" w:fill="B8CCE4"/>
            <w:noWrap/>
            <w:vAlign w:val="bottom"/>
            <w:hideMark/>
          </w:tcPr>
          <w:p w14:paraId="4208193B" w14:textId="77777777" w:rsidR="008622C3" w:rsidRPr="00AF55F6" w:rsidRDefault="008622C3" w:rsidP="007433E7">
            <w:pPr>
              <w:rPr>
                <w:color w:val="000000"/>
                <w:sz w:val="16"/>
                <w:szCs w:val="16"/>
              </w:rPr>
            </w:pPr>
            <w:r w:rsidRPr="00AF55F6">
              <w:rPr>
                <w:color w:val="000000"/>
                <w:sz w:val="16"/>
                <w:szCs w:val="16"/>
              </w:rPr>
              <w:t>1.2.1 Obnova a údržba polních cest</w:t>
            </w:r>
          </w:p>
        </w:tc>
        <w:tc>
          <w:tcPr>
            <w:tcW w:w="4782" w:type="dxa"/>
            <w:shd w:val="clear" w:color="auto" w:fill="B8CCE4"/>
          </w:tcPr>
          <w:p w14:paraId="4BBCCF90" w14:textId="77777777" w:rsidR="008622C3" w:rsidRPr="00AF55F6" w:rsidRDefault="00C471AD" w:rsidP="007433E7">
            <w:pPr>
              <w:rPr>
                <w:color w:val="000000"/>
                <w:sz w:val="16"/>
                <w:szCs w:val="16"/>
              </w:rPr>
            </w:pPr>
            <w:r w:rsidRPr="00AF55F6">
              <w:rPr>
                <w:color w:val="000000"/>
                <w:sz w:val="16"/>
                <w:szCs w:val="16"/>
              </w:rPr>
              <w:t xml:space="preserve">=&gt; </w:t>
            </w:r>
            <w:r w:rsidR="008622C3" w:rsidRPr="00AF55F6">
              <w:rPr>
                <w:color w:val="000000"/>
                <w:sz w:val="16"/>
                <w:szCs w:val="16"/>
              </w:rPr>
              <w:t>CLLD 14 Zemědělská infrastruktura</w:t>
            </w:r>
          </w:p>
        </w:tc>
      </w:tr>
      <w:tr w:rsidR="008622C3" w:rsidRPr="00AF55F6" w14:paraId="0633CD9E" w14:textId="77777777" w:rsidTr="003D3A0A">
        <w:trPr>
          <w:trHeight w:val="187"/>
        </w:trPr>
        <w:tc>
          <w:tcPr>
            <w:tcW w:w="885" w:type="dxa"/>
            <w:vMerge/>
          </w:tcPr>
          <w:p w14:paraId="61C33246" w14:textId="77777777" w:rsidR="008622C3" w:rsidRPr="00AF55F6" w:rsidRDefault="008622C3" w:rsidP="007433E7">
            <w:pPr>
              <w:rPr>
                <w:color w:val="000000"/>
                <w:sz w:val="16"/>
                <w:szCs w:val="16"/>
              </w:rPr>
            </w:pPr>
          </w:p>
        </w:tc>
        <w:tc>
          <w:tcPr>
            <w:tcW w:w="1090" w:type="dxa"/>
            <w:vMerge/>
            <w:vAlign w:val="center"/>
            <w:hideMark/>
          </w:tcPr>
          <w:p w14:paraId="186CA41D" w14:textId="77777777" w:rsidR="008622C3" w:rsidRPr="00AF55F6" w:rsidRDefault="008622C3" w:rsidP="007433E7">
            <w:pPr>
              <w:rPr>
                <w:color w:val="000000"/>
                <w:sz w:val="16"/>
                <w:szCs w:val="16"/>
              </w:rPr>
            </w:pPr>
          </w:p>
        </w:tc>
        <w:tc>
          <w:tcPr>
            <w:tcW w:w="2710" w:type="dxa"/>
            <w:vMerge/>
            <w:vAlign w:val="center"/>
            <w:hideMark/>
          </w:tcPr>
          <w:p w14:paraId="1AE0A99B" w14:textId="77777777" w:rsidR="008622C3" w:rsidRPr="00AF55F6" w:rsidRDefault="008622C3" w:rsidP="007433E7">
            <w:pPr>
              <w:rPr>
                <w:color w:val="000000"/>
                <w:sz w:val="16"/>
                <w:szCs w:val="16"/>
              </w:rPr>
            </w:pPr>
          </w:p>
        </w:tc>
        <w:tc>
          <w:tcPr>
            <w:tcW w:w="4208" w:type="dxa"/>
            <w:shd w:val="clear" w:color="auto" w:fill="auto"/>
            <w:noWrap/>
            <w:vAlign w:val="bottom"/>
            <w:hideMark/>
          </w:tcPr>
          <w:p w14:paraId="37D75435" w14:textId="77777777" w:rsidR="008622C3" w:rsidRPr="00AF55F6" w:rsidRDefault="008622C3" w:rsidP="007433E7">
            <w:pPr>
              <w:rPr>
                <w:color w:val="000000"/>
                <w:sz w:val="16"/>
                <w:szCs w:val="16"/>
              </w:rPr>
            </w:pPr>
            <w:r w:rsidRPr="00AF55F6">
              <w:rPr>
                <w:color w:val="000000"/>
                <w:sz w:val="16"/>
                <w:szCs w:val="16"/>
              </w:rPr>
              <w:t>1.2.2 Zlepšování prostupnosti krajiny podél vodních toků</w:t>
            </w:r>
          </w:p>
        </w:tc>
        <w:tc>
          <w:tcPr>
            <w:tcW w:w="4782" w:type="dxa"/>
          </w:tcPr>
          <w:p w14:paraId="5AC6583C" w14:textId="77777777" w:rsidR="008622C3" w:rsidRPr="00AF55F6" w:rsidRDefault="008622C3" w:rsidP="007433E7">
            <w:pPr>
              <w:rPr>
                <w:color w:val="000000"/>
                <w:sz w:val="16"/>
                <w:szCs w:val="16"/>
              </w:rPr>
            </w:pPr>
          </w:p>
        </w:tc>
      </w:tr>
      <w:tr w:rsidR="008622C3" w:rsidRPr="00AF55F6" w14:paraId="165BE4E3" w14:textId="77777777" w:rsidTr="003D3A0A">
        <w:trPr>
          <w:trHeight w:val="187"/>
        </w:trPr>
        <w:tc>
          <w:tcPr>
            <w:tcW w:w="885" w:type="dxa"/>
            <w:vMerge/>
          </w:tcPr>
          <w:p w14:paraId="0C63D562" w14:textId="77777777" w:rsidR="008622C3" w:rsidRPr="00AF55F6" w:rsidRDefault="008622C3" w:rsidP="007433E7">
            <w:pPr>
              <w:rPr>
                <w:color w:val="000000"/>
                <w:sz w:val="16"/>
                <w:szCs w:val="16"/>
              </w:rPr>
            </w:pPr>
          </w:p>
        </w:tc>
        <w:tc>
          <w:tcPr>
            <w:tcW w:w="1090" w:type="dxa"/>
            <w:vMerge/>
            <w:vAlign w:val="center"/>
            <w:hideMark/>
          </w:tcPr>
          <w:p w14:paraId="6CFDBFCE" w14:textId="77777777" w:rsidR="008622C3" w:rsidRPr="00AF55F6" w:rsidRDefault="008622C3" w:rsidP="007433E7">
            <w:pPr>
              <w:rPr>
                <w:color w:val="000000"/>
                <w:sz w:val="16"/>
                <w:szCs w:val="16"/>
              </w:rPr>
            </w:pPr>
          </w:p>
        </w:tc>
        <w:tc>
          <w:tcPr>
            <w:tcW w:w="2710" w:type="dxa"/>
            <w:vMerge/>
            <w:vAlign w:val="center"/>
            <w:hideMark/>
          </w:tcPr>
          <w:p w14:paraId="5DB42C4F" w14:textId="77777777" w:rsidR="008622C3" w:rsidRPr="00AF55F6" w:rsidRDefault="008622C3" w:rsidP="007433E7">
            <w:pPr>
              <w:rPr>
                <w:color w:val="000000"/>
                <w:sz w:val="16"/>
                <w:szCs w:val="16"/>
              </w:rPr>
            </w:pPr>
          </w:p>
        </w:tc>
        <w:tc>
          <w:tcPr>
            <w:tcW w:w="4208" w:type="dxa"/>
            <w:shd w:val="clear" w:color="auto" w:fill="B8CCE4"/>
            <w:noWrap/>
            <w:vAlign w:val="bottom"/>
            <w:hideMark/>
          </w:tcPr>
          <w:p w14:paraId="6414B0E2" w14:textId="77777777" w:rsidR="008622C3" w:rsidRPr="00AF55F6" w:rsidRDefault="008622C3" w:rsidP="007433E7">
            <w:pPr>
              <w:rPr>
                <w:color w:val="000000"/>
                <w:sz w:val="16"/>
                <w:szCs w:val="16"/>
              </w:rPr>
            </w:pPr>
            <w:r w:rsidRPr="00AF55F6">
              <w:rPr>
                <w:color w:val="000000"/>
                <w:sz w:val="16"/>
                <w:szCs w:val="16"/>
              </w:rPr>
              <w:t>1.2.3 Nákup techniky pro údržbu krajiny</w:t>
            </w:r>
          </w:p>
        </w:tc>
        <w:tc>
          <w:tcPr>
            <w:tcW w:w="4782" w:type="dxa"/>
            <w:shd w:val="clear" w:color="auto" w:fill="B8CCE4"/>
          </w:tcPr>
          <w:p w14:paraId="08D2B44F" w14:textId="77777777" w:rsidR="008622C3" w:rsidRPr="00AF55F6" w:rsidRDefault="00C471AD" w:rsidP="007433E7">
            <w:pPr>
              <w:rPr>
                <w:color w:val="000000"/>
                <w:sz w:val="16"/>
                <w:szCs w:val="16"/>
              </w:rPr>
            </w:pPr>
            <w:r w:rsidRPr="00AF55F6">
              <w:rPr>
                <w:color w:val="000000"/>
                <w:sz w:val="16"/>
                <w:szCs w:val="16"/>
              </w:rPr>
              <w:t xml:space="preserve">=&gt; </w:t>
            </w:r>
            <w:r w:rsidR="008622C3" w:rsidRPr="00AF55F6">
              <w:rPr>
                <w:color w:val="000000"/>
                <w:sz w:val="16"/>
                <w:szCs w:val="16"/>
              </w:rPr>
              <w:t>CLLD 14 Zemědělská infrastruktura</w:t>
            </w:r>
          </w:p>
        </w:tc>
      </w:tr>
      <w:tr w:rsidR="008622C3" w:rsidRPr="00AF55F6" w14:paraId="07A5C77E" w14:textId="77777777" w:rsidTr="003D3A0A">
        <w:trPr>
          <w:trHeight w:val="187"/>
        </w:trPr>
        <w:tc>
          <w:tcPr>
            <w:tcW w:w="885" w:type="dxa"/>
            <w:vMerge/>
          </w:tcPr>
          <w:p w14:paraId="5E68960E" w14:textId="77777777" w:rsidR="008622C3" w:rsidRPr="00AF55F6" w:rsidRDefault="008622C3" w:rsidP="007433E7">
            <w:pPr>
              <w:rPr>
                <w:color w:val="000000"/>
                <w:sz w:val="16"/>
                <w:szCs w:val="16"/>
              </w:rPr>
            </w:pPr>
          </w:p>
        </w:tc>
        <w:tc>
          <w:tcPr>
            <w:tcW w:w="1090" w:type="dxa"/>
            <w:vMerge/>
            <w:vAlign w:val="center"/>
            <w:hideMark/>
          </w:tcPr>
          <w:p w14:paraId="6D517CC3"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6A2C3155" w14:textId="77777777" w:rsidR="008622C3" w:rsidRPr="00AF55F6" w:rsidRDefault="008622C3" w:rsidP="007433E7">
            <w:pPr>
              <w:rPr>
                <w:color w:val="000000"/>
                <w:sz w:val="16"/>
                <w:szCs w:val="16"/>
              </w:rPr>
            </w:pPr>
            <w:r w:rsidRPr="00AF55F6">
              <w:rPr>
                <w:color w:val="000000"/>
                <w:sz w:val="16"/>
                <w:szCs w:val="16"/>
              </w:rPr>
              <w:t>1.3 Zvyšování ochranné, estetické a funkční hodnoty zemědělské krajiny</w:t>
            </w:r>
          </w:p>
        </w:tc>
        <w:tc>
          <w:tcPr>
            <w:tcW w:w="4208" w:type="dxa"/>
            <w:shd w:val="clear" w:color="auto" w:fill="B4C6E7" w:themeFill="accent5" w:themeFillTint="66"/>
            <w:noWrap/>
            <w:vAlign w:val="bottom"/>
            <w:hideMark/>
          </w:tcPr>
          <w:p w14:paraId="3C6D8AAE" w14:textId="77777777" w:rsidR="008622C3" w:rsidRPr="00AF55F6" w:rsidRDefault="008622C3" w:rsidP="007433E7">
            <w:pPr>
              <w:rPr>
                <w:color w:val="000000"/>
                <w:sz w:val="16"/>
                <w:szCs w:val="16"/>
              </w:rPr>
            </w:pPr>
            <w:r w:rsidRPr="00AF55F6">
              <w:rPr>
                <w:color w:val="000000"/>
                <w:sz w:val="16"/>
                <w:szCs w:val="16"/>
              </w:rPr>
              <w:t>1.3.1 Revitalizace krajiny, biokoridory, lokální ÚSES</w:t>
            </w:r>
          </w:p>
        </w:tc>
        <w:tc>
          <w:tcPr>
            <w:tcW w:w="4782" w:type="dxa"/>
            <w:shd w:val="clear" w:color="auto" w:fill="B4C6E7" w:themeFill="accent5" w:themeFillTint="66"/>
          </w:tcPr>
          <w:p w14:paraId="516E1844" w14:textId="02686A68" w:rsidR="008622C3" w:rsidRPr="00AF55F6" w:rsidRDefault="00D141F3" w:rsidP="007433E7">
            <w:pPr>
              <w:rPr>
                <w:color w:val="000000"/>
                <w:sz w:val="16"/>
                <w:szCs w:val="16"/>
              </w:rPr>
            </w:pPr>
            <w:r w:rsidRPr="00AF55F6">
              <w:rPr>
                <w:color w:val="000000"/>
                <w:sz w:val="16"/>
                <w:szCs w:val="16"/>
              </w:rPr>
              <w:t>=&gt; CLLD 19 Obnova a údržba veřejných prostranství</w:t>
            </w:r>
          </w:p>
        </w:tc>
      </w:tr>
      <w:tr w:rsidR="008622C3" w:rsidRPr="00AF55F6" w14:paraId="31634A84" w14:textId="77777777" w:rsidTr="003D3A0A">
        <w:trPr>
          <w:trHeight w:val="187"/>
        </w:trPr>
        <w:tc>
          <w:tcPr>
            <w:tcW w:w="885" w:type="dxa"/>
            <w:vMerge/>
          </w:tcPr>
          <w:p w14:paraId="7DE2D7A1" w14:textId="77777777" w:rsidR="008622C3" w:rsidRPr="00AF55F6" w:rsidRDefault="008622C3" w:rsidP="007433E7">
            <w:pPr>
              <w:rPr>
                <w:color w:val="000000"/>
                <w:sz w:val="16"/>
                <w:szCs w:val="16"/>
              </w:rPr>
            </w:pPr>
          </w:p>
        </w:tc>
        <w:tc>
          <w:tcPr>
            <w:tcW w:w="1090" w:type="dxa"/>
            <w:vMerge/>
            <w:vAlign w:val="center"/>
            <w:hideMark/>
          </w:tcPr>
          <w:p w14:paraId="027737CC" w14:textId="77777777" w:rsidR="008622C3" w:rsidRPr="00AF55F6" w:rsidRDefault="008622C3" w:rsidP="007433E7">
            <w:pPr>
              <w:rPr>
                <w:color w:val="000000"/>
                <w:sz w:val="16"/>
                <w:szCs w:val="16"/>
              </w:rPr>
            </w:pPr>
          </w:p>
        </w:tc>
        <w:tc>
          <w:tcPr>
            <w:tcW w:w="2710" w:type="dxa"/>
            <w:vMerge/>
            <w:vAlign w:val="center"/>
            <w:hideMark/>
          </w:tcPr>
          <w:p w14:paraId="32A44DC6" w14:textId="77777777" w:rsidR="008622C3" w:rsidRPr="00AF55F6" w:rsidRDefault="008622C3" w:rsidP="007433E7">
            <w:pPr>
              <w:rPr>
                <w:color w:val="000000"/>
                <w:sz w:val="16"/>
                <w:szCs w:val="16"/>
              </w:rPr>
            </w:pPr>
          </w:p>
        </w:tc>
        <w:tc>
          <w:tcPr>
            <w:tcW w:w="4208" w:type="dxa"/>
            <w:shd w:val="clear" w:color="auto" w:fill="auto"/>
            <w:noWrap/>
            <w:vAlign w:val="bottom"/>
            <w:hideMark/>
          </w:tcPr>
          <w:p w14:paraId="64487567" w14:textId="77777777" w:rsidR="008622C3" w:rsidRPr="00AF55F6" w:rsidRDefault="008622C3" w:rsidP="007433E7">
            <w:pPr>
              <w:rPr>
                <w:color w:val="000000"/>
                <w:sz w:val="16"/>
                <w:szCs w:val="16"/>
              </w:rPr>
            </w:pPr>
            <w:r w:rsidRPr="00AF55F6">
              <w:rPr>
                <w:color w:val="000000"/>
                <w:sz w:val="16"/>
                <w:szCs w:val="16"/>
              </w:rPr>
              <w:t>1.3.2 Zvyšování retenční schopnosti krajiny</w:t>
            </w:r>
          </w:p>
        </w:tc>
        <w:tc>
          <w:tcPr>
            <w:tcW w:w="4782" w:type="dxa"/>
          </w:tcPr>
          <w:p w14:paraId="4ACCE468" w14:textId="77777777" w:rsidR="008622C3" w:rsidRPr="00AF55F6" w:rsidRDefault="008622C3" w:rsidP="007433E7">
            <w:pPr>
              <w:rPr>
                <w:color w:val="000000"/>
                <w:sz w:val="16"/>
                <w:szCs w:val="16"/>
              </w:rPr>
            </w:pPr>
          </w:p>
        </w:tc>
      </w:tr>
      <w:tr w:rsidR="008622C3" w:rsidRPr="00AF55F6" w14:paraId="3685E122" w14:textId="77777777" w:rsidTr="003D3A0A">
        <w:trPr>
          <w:trHeight w:val="187"/>
        </w:trPr>
        <w:tc>
          <w:tcPr>
            <w:tcW w:w="885" w:type="dxa"/>
            <w:vMerge/>
          </w:tcPr>
          <w:p w14:paraId="492E7089" w14:textId="77777777" w:rsidR="008622C3" w:rsidRPr="00AF55F6" w:rsidRDefault="008622C3" w:rsidP="007433E7">
            <w:pPr>
              <w:rPr>
                <w:color w:val="000000"/>
                <w:sz w:val="16"/>
                <w:szCs w:val="16"/>
              </w:rPr>
            </w:pPr>
          </w:p>
        </w:tc>
        <w:tc>
          <w:tcPr>
            <w:tcW w:w="1090" w:type="dxa"/>
            <w:vMerge/>
            <w:vAlign w:val="center"/>
            <w:hideMark/>
          </w:tcPr>
          <w:p w14:paraId="15A015A8" w14:textId="77777777" w:rsidR="008622C3" w:rsidRPr="00AF55F6" w:rsidRDefault="008622C3" w:rsidP="007433E7">
            <w:pPr>
              <w:rPr>
                <w:color w:val="000000"/>
                <w:sz w:val="16"/>
                <w:szCs w:val="16"/>
              </w:rPr>
            </w:pPr>
          </w:p>
        </w:tc>
        <w:tc>
          <w:tcPr>
            <w:tcW w:w="2710" w:type="dxa"/>
            <w:vMerge/>
            <w:vAlign w:val="center"/>
            <w:hideMark/>
          </w:tcPr>
          <w:p w14:paraId="396B985C" w14:textId="77777777" w:rsidR="008622C3" w:rsidRPr="00AF55F6" w:rsidRDefault="008622C3" w:rsidP="007433E7">
            <w:pPr>
              <w:rPr>
                <w:color w:val="000000"/>
                <w:sz w:val="16"/>
                <w:szCs w:val="16"/>
              </w:rPr>
            </w:pPr>
          </w:p>
        </w:tc>
        <w:tc>
          <w:tcPr>
            <w:tcW w:w="4208" w:type="dxa"/>
            <w:shd w:val="clear" w:color="auto" w:fill="auto"/>
            <w:noWrap/>
            <w:vAlign w:val="bottom"/>
            <w:hideMark/>
          </w:tcPr>
          <w:p w14:paraId="6FC0E274" w14:textId="77777777" w:rsidR="008622C3" w:rsidRPr="00AF55F6" w:rsidRDefault="008622C3" w:rsidP="007433E7">
            <w:pPr>
              <w:rPr>
                <w:color w:val="000000"/>
                <w:sz w:val="16"/>
                <w:szCs w:val="16"/>
              </w:rPr>
            </w:pPr>
            <w:r w:rsidRPr="00AF55F6">
              <w:rPr>
                <w:color w:val="000000"/>
                <w:sz w:val="16"/>
                <w:szCs w:val="16"/>
              </w:rPr>
              <w:t>1.3.3 Snižování větrné a vodní eroze</w:t>
            </w:r>
          </w:p>
        </w:tc>
        <w:tc>
          <w:tcPr>
            <w:tcW w:w="4782" w:type="dxa"/>
          </w:tcPr>
          <w:p w14:paraId="55BC5E98" w14:textId="77777777" w:rsidR="008622C3" w:rsidRPr="00AF55F6" w:rsidRDefault="008622C3" w:rsidP="007433E7">
            <w:pPr>
              <w:rPr>
                <w:color w:val="000000"/>
                <w:sz w:val="16"/>
                <w:szCs w:val="16"/>
              </w:rPr>
            </w:pPr>
          </w:p>
        </w:tc>
      </w:tr>
      <w:tr w:rsidR="008622C3" w:rsidRPr="00AF55F6" w14:paraId="5F9FDE76" w14:textId="77777777" w:rsidTr="003D3A0A">
        <w:trPr>
          <w:trHeight w:val="187"/>
        </w:trPr>
        <w:tc>
          <w:tcPr>
            <w:tcW w:w="885" w:type="dxa"/>
            <w:vMerge/>
          </w:tcPr>
          <w:p w14:paraId="491AAF1E" w14:textId="77777777" w:rsidR="008622C3" w:rsidRPr="00AF55F6" w:rsidRDefault="008622C3" w:rsidP="007433E7">
            <w:pPr>
              <w:rPr>
                <w:color w:val="000000"/>
                <w:sz w:val="16"/>
                <w:szCs w:val="16"/>
              </w:rPr>
            </w:pPr>
          </w:p>
        </w:tc>
        <w:tc>
          <w:tcPr>
            <w:tcW w:w="1090" w:type="dxa"/>
            <w:vMerge/>
            <w:vAlign w:val="center"/>
            <w:hideMark/>
          </w:tcPr>
          <w:p w14:paraId="1FBCDC9B" w14:textId="77777777" w:rsidR="008622C3" w:rsidRPr="00AF55F6" w:rsidRDefault="008622C3" w:rsidP="007433E7">
            <w:pPr>
              <w:rPr>
                <w:color w:val="000000"/>
                <w:sz w:val="16"/>
                <w:szCs w:val="16"/>
              </w:rPr>
            </w:pPr>
          </w:p>
        </w:tc>
        <w:tc>
          <w:tcPr>
            <w:tcW w:w="2710" w:type="dxa"/>
            <w:vMerge/>
            <w:vAlign w:val="center"/>
            <w:hideMark/>
          </w:tcPr>
          <w:p w14:paraId="2B67DD75" w14:textId="77777777" w:rsidR="008622C3" w:rsidRPr="00AF55F6" w:rsidRDefault="008622C3" w:rsidP="007433E7">
            <w:pPr>
              <w:rPr>
                <w:color w:val="000000"/>
                <w:sz w:val="16"/>
                <w:szCs w:val="16"/>
              </w:rPr>
            </w:pPr>
          </w:p>
        </w:tc>
        <w:tc>
          <w:tcPr>
            <w:tcW w:w="4208" w:type="dxa"/>
            <w:shd w:val="clear" w:color="auto" w:fill="auto"/>
            <w:noWrap/>
            <w:vAlign w:val="bottom"/>
            <w:hideMark/>
          </w:tcPr>
          <w:p w14:paraId="4AA79F5B" w14:textId="77777777" w:rsidR="008622C3" w:rsidRPr="00AF55F6" w:rsidRDefault="008622C3" w:rsidP="007433E7">
            <w:pPr>
              <w:rPr>
                <w:color w:val="000000"/>
                <w:sz w:val="16"/>
                <w:szCs w:val="16"/>
              </w:rPr>
            </w:pPr>
            <w:r w:rsidRPr="00AF55F6">
              <w:rPr>
                <w:color w:val="000000"/>
                <w:sz w:val="16"/>
                <w:szCs w:val="16"/>
              </w:rPr>
              <w:t>1.3.4 Ochrana krajiny a území obcí před povodněmi</w:t>
            </w:r>
          </w:p>
        </w:tc>
        <w:tc>
          <w:tcPr>
            <w:tcW w:w="4782" w:type="dxa"/>
          </w:tcPr>
          <w:p w14:paraId="1B993556" w14:textId="77777777" w:rsidR="008622C3" w:rsidRPr="00AF55F6" w:rsidRDefault="008622C3" w:rsidP="007433E7">
            <w:pPr>
              <w:rPr>
                <w:color w:val="000000"/>
                <w:sz w:val="16"/>
                <w:szCs w:val="16"/>
              </w:rPr>
            </w:pPr>
          </w:p>
        </w:tc>
      </w:tr>
      <w:tr w:rsidR="008622C3" w:rsidRPr="00AF55F6" w14:paraId="5998271D" w14:textId="77777777" w:rsidTr="003D3A0A">
        <w:trPr>
          <w:trHeight w:val="187"/>
        </w:trPr>
        <w:tc>
          <w:tcPr>
            <w:tcW w:w="885" w:type="dxa"/>
            <w:vMerge/>
          </w:tcPr>
          <w:p w14:paraId="132633E1" w14:textId="77777777" w:rsidR="008622C3" w:rsidRPr="00AF55F6" w:rsidRDefault="008622C3" w:rsidP="007433E7">
            <w:pPr>
              <w:rPr>
                <w:color w:val="000000"/>
                <w:sz w:val="16"/>
                <w:szCs w:val="16"/>
              </w:rPr>
            </w:pPr>
          </w:p>
        </w:tc>
        <w:tc>
          <w:tcPr>
            <w:tcW w:w="1090" w:type="dxa"/>
            <w:vMerge/>
            <w:vAlign w:val="center"/>
            <w:hideMark/>
          </w:tcPr>
          <w:p w14:paraId="3BA0FE81" w14:textId="77777777" w:rsidR="008622C3" w:rsidRPr="00AF55F6" w:rsidRDefault="008622C3" w:rsidP="007433E7">
            <w:pPr>
              <w:rPr>
                <w:color w:val="000000"/>
                <w:sz w:val="16"/>
                <w:szCs w:val="16"/>
              </w:rPr>
            </w:pPr>
          </w:p>
        </w:tc>
        <w:tc>
          <w:tcPr>
            <w:tcW w:w="2710" w:type="dxa"/>
            <w:vMerge/>
            <w:vAlign w:val="center"/>
            <w:hideMark/>
          </w:tcPr>
          <w:p w14:paraId="2A506472" w14:textId="77777777" w:rsidR="008622C3" w:rsidRPr="00AF55F6" w:rsidRDefault="008622C3" w:rsidP="007433E7">
            <w:pPr>
              <w:rPr>
                <w:color w:val="000000"/>
                <w:sz w:val="16"/>
                <w:szCs w:val="16"/>
              </w:rPr>
            </w:pPr>
          </w:p>
        </w:tc>
        <w:tc>
          <w:tcPr>
            <w:tcW w:w="4208" w:type="dxa"/>
            <w:shd w:val="clear" w:color="auto" w:fill="B8CCE4"/>
            <w:noWrap/>
            <w:vAlign w:val="bottom"/>
            <w:hideMark/>
          </w:tcPr>
          <w:p w14:paraId="692A2B20" w14:textId="77777777" w:rsidR="008622C3" w:rsidRPr="00AF55F6" w:rsidRDefault="008622C3" w:rsidP="007433E7">
            <w:pPr>
              <w:rPr>
                <w:color w:val="000000"/>
                <w:sz w:val="16"/>
                <w:szCs w:val="16"/>
              </w:rPr>
            </w:pPr>
            <w:r w:rsidRPr="00AF55F6">
              <w:rPr>
                <w:color w:val="000000"/>
                <w:sz w:val="16"/>
                <w:szCs w:val="16"/>
              </w:rPr>
              <w:t>1.3.5 Pozemkové úpravy</w:t>
            </w:r>
          </w:p>
        </w:tc>
        <w:tc>
          <w:tcPr>
            <w:tcW w:w="4782" w:type="dxa"/>
            <w:shd w:val="clear" w:color="auto" w:fill="B8CCE4"/>
          </w:tcPr>
          <w:p w14:paraId="11C54FEE" w14:textId="77777777" w:rsidR="008622C3" w:rsidRPr="00AF55F6" w:rsidRDefault="00C471AD" w:rsidP="007433E7">
            <w:pPr>
              <w:rPr>
                <w:color w:val="000000"/>
                <w:sz w:val="16"/>
                <w:szCs w:val="16"/>
              </w:rPr>
            </w:pPr>
            <w:r w:rsidRPr="00AF55F6">
              <w:rPr>
                <w:color w:val="000000"/>
                <w:sz w:val="16"/>
                <w:szCs w:val="16"/>
              </w:rPr>
              <w:t xml:space="preserve">=&gt; </w:t>
            </w:r>
            <w:r w:rsidR="008622C3" w:rsidRPr="00AF55F6">
              <w:rPr>
                <w:color w:val="000000"/>
                <w:sz w:val="16"/>
                <w:szCs w:val="16"/>
              </w:rPr>
              <w:t>CLLD 3 Pozemkové úpravy</w:t>
            </w:r>
          </w:p>
        </w:tc>
      </w:tr>
      <w:tr w:rsidR="008622C3" w:rsidRPr="00AF55F6" w14:paraId="561DDD67" w14:textId="77777777" w:rsidTr="003D3A0A">
        <w:trPr>
          <w:trHeight w:val="187"/>
        </w:trPr>
        <w:tc>
          <w:tcPr>
            <w:tcW w:w="885" w:type="dxa"/>
            <w:vMerge/>
          </w:tcPr>
          <w:p w14:paraId="3D217294" w14:textId="77777777" w:rsidR="008622C3" w:rsidRPr="00AF55F6" w:rsidRDefault="008622C3" w:rsidP="007433E7">
            <w:pPr>
              <w:rPr>
                <w:color w:val="000000"/>
                <w:sz w:val="16"/>
                <w:szCs w:val="16"/>
              </w:rPr>
            </w:pPr>
          </w:p>
        </w:tc>
        <w:tc>
          <w:tcPr>
            <w:tcW w:w="1090" w:type="dxa"/>
            <w:vMerge/>
            <w:vAlign w:val="center"/>
            <w:hideMark/>
          </w:tcPr>
          <w:p w14:paraId="473578F3"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696DCC4E" w14:textId="77777777" w:rsidR="008622C3" w:rsidRPr="00AF55F6" w:rsidRDefault="008622C3" w:rsidP="007433E7">
            <w:pPr>
              <w:rPr>
                <w:color w:val="000000"/>
                <w:sz w:val="16"/>
                <w:szCs w:val="16"/>
              </w:rPr>
            </w:pPr>
            <w:r w:rsidRPr="00AF55F6">
              <w:rPr>
                <w:color w:val="000000"/>
                <w:sz w:val="16"/>
                <w:szCs w:val="16"/>
              </w:rPr>
              <w:t>1.4 Podpora lesnictví a lesního hospodářství</w:t>
            </w:r>
          </w:p>
        </w:tc>
        <w:tc>
          <w:tcPr>
            <w:tcW w:w="4208" w:type="dxa"/>
            <w:shd w:val="clear" w:color="auto" w:fill="auto"/>
            <w:noWrap/>
            <w:vAlign w:val="bottom"/>
            <w:hideMark/>
          </w:tcPr>
          <w:p w14:paraId="3443B7DC" w14:textId="77777777" w:rsidR="008622C3" w:rsidRPr="00AF55F6" w:rsidRDefault="008622C3" w:rsidP="007433E7">
            <w:pPr>
              <w:rPr>
                <w:color w:val="000000"/>
                <w:sz w:val="16"/>
                <w:szCs w:val="16"/>
              </w:rPr>
            </w:pPr>
            <w:r w:rsidRPr="00AF55F6">
              <w:rPr>
                <w:color w:val="000000"/>
                <w:sz w:val="16"/>
                <w:szCs w:val="16"/>
              </w:rPr>
              <w:t>1.4.1 Péče o lesy</w:t>
            </w:r>
          </w:p>
        </w:tc>
        <w:tc>
          <w:tcPr>
            <w:tcW w:w="4782" w:type="dxa"/>
          </w:tcPr>
          <w:p w14:paraId="24F13F80" w14:textId="77777777" w:rsidR="008622C3" w:rsidRPr="00AF55F6" w:rsidRDefault="008622C3" w:rsidP="007433E7">
            <w:pPr>
              <w:rPr>
                <w:color w:val="000000"/>
                <w:sz w:val="16"/>
                <w:szCs w:val="16"/>
              </w:rPr>
            </w:pPr>
          </w:p>
        </w:tc>
      </w:tr>
      <w:tr w:rsidR="008622C3" w:rsidRPr="00AF55F6" w14:paraId="0F151704" w14:textId="77777777" w:rsidTr="003D3A0A">
        <w:trPr>
          <w:trHeight w:val="187"/>
        </w:trPr>
        <w:tc>
          <w:tcPr>
            <w:tcW w:w="885" w:type="dxa"/>
            <w:vMerge/>
          </w:tcPr>
          <w:p w14:paraId="52C39255" w14:textId="77777777" w:rsidR="008622C3" w:rsidRPr="00AF55F6" w:rsidRDefault="008622C3" w:rsidP="007433E7">
            <w:pPr>
              <w:rPr>
                <w:color w:val="000000"/>
                <w:sz w:val="16"/>
                <w:szCs w:val="16"/>
              </w:rPr>
            </w:pPr>
          </w:p>
        </w:tc>
        <w:tc>
          <w:tcPr>
            <w:tcW w:w="1090" w:type="dxa"/>
            <w:vMerge/>
            <w:vAlign w:val="center"/>
            <w:hideMark/>
          </w:tcPr>
          <w:p w14:paraId="33D19F85" w14:textId="77777777" w:rsidR="008622C3" w:rsidRPr="00AF55F6" w:rsidRDefault="008622C3" w:rsidP="007433E7">
            <w:pPr>
              <w:rPr>
                <w:color w:val="000000"/>
                <w:sz w:val="16"/>
                <w:szCs w:val="16"/>
              </w:rPr>
            </w:pPr>
          </w:p>
        </w:tc>
        <w:tc>
          <w:tcPr>
            <w:tcW w:w="2710" w:type="dxa"/>
            <w:vMerge/>
            <w:vAlign w:val="center"/>
            <w:hideMark/>
          </w:tcPr>
          <w:p w14:paraId="0BE18697" w14:textId="77777777" w:rsidR="008622C3" w:rsidRPr="00AF55F6" w:rsidRDefault="008622C3" w:rsidP="007433E7">
            <w:pPr>
              <w:rPr>
                <w:color w:val="000000"/>
                <w:sz w:val="16"/>
                <w:szCs w:val="16"/>
              </w:rPr>
            </w:pPr>
          </w:p>
        </w:tc>
        <w:tc>
          <w:tcPr>
            <w:tcW w:w="4208" w:type="dxa"/>
            <w:shd w:val="clear" w:color="auto" w:fill="auto"/>
            <w:noWrap/>
            <w:vAlign w:val="bottom"/>
            <w:hideMark/>
          </w:tcPr>
          <w:p w14:paraId="65F4F717" w14:textId="77777777" w:rsidR="008622C3" w:rsidRPr="00AF55F6" w:rsidRDefault="008622C3" w:rsidP="007433E7">
            <w:pPr>
              <w:rPr>
                <w:color w:val="000000"/>
                <w:sz w:val="16"/>
                <w:szCs w:val="16"/>
              </w:rPr>
            </w:pPr>
            <w:r w:rsidRPr="00AF55F6">
              <w:rPr>
                <w:color w:val="000000"/>
                <w:sz w:val="16"/>
                <w:szCs w:val="16"/>
              </w:rPr>
              <w:t>1.4.2 Rozšiřování lesních ploch</w:t>
            </w:r>
          </w:p>
        </w:tc>
        <w:tc>
          <w:tcPr>
            <w:tcW w:w="4782" w:type="dxa"/>
          </w:tcPr>
          <w:p w14:paraId="01B81BF4" w14:textId="77777777" w:rsidR="008622C3" w:rsidRPr="00AF55F6" w:rsidRDefault="008622C3" w:rsidP="007433E7">
            <w:pPr>
              <w:rPr>
                <w:color w:val="000000"/>
                <w:sz w:val="16"/>
                <w:szCs w:val="16"/>
              </w:rPr>
            </w:pPr>
          </w:p>
        </w:tc>
      </w:tr>
      <w:tr w:rsidR="008622C3" w:rsidRPr="00AF55F6" w14:paraId="7C62DE3F" w14:textId="77777777" w:rsidTr="003D3A0A">
        <w:trPr>
          <w:trHeight w:val="187"/>
        </w:trPr>
        <w:tc>
          <w:tcPr>
            <w:tcW w:w="885" w:type="dxa"/>
            <w:vMerge/>
          </w:tcPr>
          <w:p w14:paraId="3720B0D9" w14:textId="77777777" w:rsidR="008622C3" w:rsidRPr="00AF55F6" w:rsidRDefault="008622C3" w:rsidP="007433E7">
            <w:pPr>
              <w:rPr>
                <w:color w:val="000000"/>
                <w:sz w:val="16"/>
                <w:szCs w:val="16"/>
              </w:rPr>
            </w:pPr>
          </w:p>
        </w:tc>
        <w:tc>
          <w:tcPr>
            <w:tcW w:w="1090" w:type="dxa"/>
            <w:vMerge/>
            <w:vAlign w:val="center"/>
            <w:hideMark/>
          </w:tcPr>
          <w:p w14:paraId="7C2D4EBE" w14:textId="77777777" w:rsidR="008622C3" w:rsidRPr="00AF55F6" w:rsidRDefault="008622C3" w:rsidP="007433E7">
            <w:pPr>
              <w:rPr>
                <w:color w:val="000000"/>
                <w:sz w:val="16"/>
                <w:szCs w:val="16"/>
              </w:rPr>
            </w:pPr>
          </w:p>
        </w:tc>
        <w:tc>
          <w:tcPr>
            <w:tcW w:w="2710" w:type="dxa"/>
            <w:vMerge/>
            <w:vAlign w:val="center"/>
            <w:hideMark/>
          </w:tcPr>
          <w:p w14:paraId="7132CE06" w14:textId="77777777" w:rsidR="008622C3" w:rsidRPr="00AF55F6" w:rsidRDefault="008622C3" w:rsidP="007433E7">
            <w:pPr>
              <w:rPr>
                <w:color w:val="000000"/>
                <w:sz w:val="16"/>
                <w:szCs w:val="16"/>
              </w:rPr>
            </w:pPr>
          </w:p>
        </w:tc>
        <w:tc>
          <w:tcPr>
            <w:tcW w:w="4208" w:type="dxa"/>
            <w:shd w:val="clear" w:color="auto" w:fill="B8CCE4"/>
            <w:noWrap/>
            <w:vAlign w:val="bottom"/>
            <w:hideMark/>
          </w:tcPr>
          <w:p w14:paraId="4516B7E3" w14:textId="77777777" w:rsidR="008622C3" w:rsidRPr="00AF55F6" w:rsidRDefault="008622C3" w:rsidP="007433E7">
            <w:pPr>
              <w:rPr>
                <w:color w:val="000000"/>
                <w:sz w:val="16"/>
                <w:szCs w:val="16"/>
              </w:rPr>
            </w:pPr>
            <w:r w:rsidRPr="00AF55F6">
              <w:rPr>
                <w:color w:val="000000"/>
                <w:sz w:val="16"/>
                <w:szCs w:val="16"/>
              </w:rPr>
              <w:t>1.4.3 Infrastruktura a neproduktivní investice v lesích</w:t>
            </w:r>
          </w:p>
        </w:tc>
        <w:tc>
          <w:tcPr>
            <w:tcW w:w="4782" w:type="dxa"/>
            <w:shd w:val="clear" w:color="auto" w:fill="B8CCE4"/>
          </w:tcPr>
          <w:p w14:paraId="1399551C" w14:textId="77777777" w:rsidR="008622C3" w:rsidRPr="00AF55F6" w:rsidRDefault="00C471AD" w:rsidP="007433E7">
            <w:pPr>
              <w:rPr>
                <w:color w:val="000000"/>
                <w:sz w:val="16"/>
                <w:szCs w:val="16"/>
              </w:rPr>
            </w:pPr>
            <w:r w:rsidRPr="00AF55F6">
              <w:rPr>
                <w:color w:val="000000"/>
                <w:sz w:val="16"/>
                <w:szCs w:val="16"/>
              </w:rPr>
              <w:t xml:space="preserve">=&gt; </w:t>
            </w:r>
            <w:r w:rsidR="008622C3" w:rsidRPr="00AF55F6">
              <w:rPr>
                <w:color w:val="000000"/>
                <w:sz w:val="16"/>
                <w:szCs w:val="16"/>
              </w:rPr>
              <w:t>CLLD 15 Lesnická infrastruktura</w:t>
            </w:r>
            <w:r w:rsidR="008622C3" w:rsidRPr="00AF55F6">
              <w:rPr>
                <w:color w:val="000000"/>
                <w:sz w:val="16"/>
                <w:szCs w:val="16"/>
              </w:rPr>
              <w:br/>
            </w:r>
            <w:r w:rsidRPr="00AF55F6">
              <w:rPr>
                <w:color w:val="000000"/>
                <w:sz w:val="16"/>
                <w:szCs w:val="16"/>
              </w:rPr>
              <w:t xml:space="preserve">=&gt; </w:t>
            </w:r>
            <w:r w:rsidR="008622C3" w:rsidRPr="00AF55F6">
              <w:rPr>
                <w:color w:val="000000"/>
                <w:sz w:val="16"/>
                <w:szCs w:val="16"/>
              </w:rPr>
              <w:t>CLLD 12 Neproduktivní investice v lesích</w:t>
            </w:r>
          </w:p>
        </w:tc>
      </w:tr>
      <w:tr w:rsidR="008622C3" w:rsidRPr="00AF55F6" w14:paraId="0B92F226" w14:textId="77777777" w:rsidTr="003D3A0A">
        <w:trPr>
          <w:trHeight w:val="187"/>
        </w:trPr>
        <w:tc>
          <w:tcPr>
            <w:tcW w:w="885" w:type="dxa"/>
            <w:vMerge/>
          </w:tcPr>
          <w:p w14:paraId="77F5173C" w14:textId="77777777" w:rsidR="008622C3" w:rsidRPr="00AF55F6" w:rsidRDefault="008622C3" w:rsidP="007433E7">
            <w:pPr>
              <w:rPr>
                <w:color w:val="000000"/>
                <w:sz w:val="16"/>
                <w:szCs w:val="16"/>
              </w:rPr>
            </w:pPr>
          </w:p>
        </w:tc>
        <w:tc>
          <w:tcPr>
            <w:tcW w:w="1090" w:type="dxa"/>
            <w:vMerge/>
            <w:vAlign w:val="center"/>
            <w:hideMark/>
          </w:tcPr>
          <w:p w14:paraId="10895ED9" w14:textId="77777777" w:rsidR="008622C3" w:rsidRPr="00AF55F6" w:rsidRDefault="008622C3" w:rsidP="007433E7">
            <w:pPr>
              <w:rPr>
                <w:color w:val="000000"/>
                <w:sz w:val="16"/>
                <w:szCs w:val="16"/>
              </w:rPr>
            </w:pPr>
          </w:p>
        </w:tc>
        <w:tc>
          <w:tcPr>
            <w:tcW w:w="2710" w:type="dxa"/>
            <w:vMerge/>
            <w:vAlign w:val="center"/>
            <w:hideMark/>
          </w:tcPr>
          <w:p w14:paraId="01085CAA" w14:textId="77777777" w:rsidR="008622C3" w:rsidRPr="00AF55F6" w:rsidRDefault="008622C3" w:rsidP="007433E7">
            <w:pPr>
              <w:rPr>
                <w:color w:val="000000"/>
                <w:sz w:val="16"/>
                <w:szCs w:val="16"/>
              </w:rPr>
            </w:pPr>
          </w:p>
        </w:tc>
        <w:tc>
          <w:tcPr>
            <w:tcW w:w="4208" w:type="dxa"/>
            <w:shd w:val="clear" w:color="auto" w:fill="auto"/>
            <w:noWrap/>
            <w:vAlign w:val="bottom"/>
            <w:hideMark/>
          </w:tcPr>
          <w:p w14:paraId="38D79138" w14:textId="77777777" w:rsidR="008622C3" w:rsidRPr="00AF55F6" w:rsidRDefault="008622C3" w:rsidP="007433E7">
            <w:pPr>
              <w:rPr>
                <w:color w:val="000000"/>
                <w:sz w:val="16"/>
                <w:szCs w:val="16"/>
              </w:rPr>
            </w:pPr>
            <w:r w:rsidRPr="00AF55F6">
              <w:rPr>
                <w:color w:val="000000"/>
                <w:sz w:val="16"/>
                <w:szCs w:val="16"/>
              </w:rPr>
              <w:t xml:space="preserve">1.4.4 Nákup techniky pro hospodaření v lesích </w:t>
            </w:r>
          </w:p>
        </w:tc>
        <w:tc>
          <w:tcPr>
            <w:tcW w:w="4782" w:type="dxa"/>
          </w:tcPr>
          <w:p w14:paraId="40EAD24F" w14:textId="77777777" w:rsidR="008622C3" w:rsidRPr="00AF55F6" w:rsidRDefault="008622C3" w:rsidP="007433E7">
            <w:pPr>
              <w:rPr>
                <w:color w:val="000000"/>
                <w:sz w:val="16"/>
                <w:szCs w:val="16"/>
              </w:rPr>
            </w:pPr>
          </w:p>
        </w:tc>
      </w:tr>
      <w:tr w:rsidR="008622C3" w:rsidRPr="00AF55F6" w14:paraId="015B8E6D" w14:textId="77777777" w:rsidTr="003D3A0A">
        <w:trPr>
          <w:trHeight w:val="187"/>
        </w:trPr>
        <w:tc>
          <w:tcPr>
            <w:tcW w:w="885" w:type="dxa"/>
            <w:vMerge/>
          </w:tcPr>
          <w:p w14:paraId="1F60604B" w14:textId="77777777" w:rsidR="008622C3" w:rsidRPr="00AF55F6" w:rsidRDefault="008622C3" w:rsidP="007433E7">
            <w:pPr>
              <w:rPr>
                <w:color w:val="000000"/>
                <w:sz w:val="16"/>
                <w:szCs w:val="16"/>
              </w:rPr>
            </w:pPr>
          </w:p>
        </w:tc>
        <w:tc>
          <w:tcPr>
            <w:tcW w:w="1090" w:type="dxa"/>
            <w:vMerge/>
            <w:vAlign w:val="center"/>
            <w:hideMark/>
          </w:tcPr>
          <w:p w14:paraId="4F5AD178" w14:textId="77777777" w:rsidR="008622C3" w:rsidRPr="00AF55F6" w:rsidRDefault="008622C3" w:rsidP="007433E7">
            <w:pPr>
              <w:rPr>
                <w:color w:val="000000"/>
                <w:sz w:val="16"/>
                <w:szCs w:val="16"/>
              </w:rPr>
            </w:pPr>
          </w:p>
        </w:tc>
        <w:tc>
          <w:tcPr>
            <w:tcW w:w="2710" w:type="dxa"/>
            <w:vMerge/>
            <w:vAlign w:val="center"/>
            <w:hideMark/>
          </w:tcPr>
          <w:p w14:paraId="6A22D995" w14:textId="77777777" w:rsidR="008622C3" w:rsidRPr="00AF55F6" w:rsidRDefault="008622C3" w:rsidP="007433E7">
            <w:pPr>
              <w:rPr>
                <w:color w:val="000000"/>
                <w:sz w:val="16"/>
                <w:szCs w:val="16"/>
              </w:rPr>
            </w:pPr>
          </w:p>
        </w:tc>
        <w:tc>
          <w:tcPr>
            <w:tcW w:w="4208" w:type="dxa"/>
            <w:shd w:val="clear" w:color="auto" w:fill="auto"/>
            <w:noWrap/>
            <w:vAlign w:val="bottom"/>
            <w:hideMark/>
          </w:tcPr>
          <w:p w14:paraId="56022609" w14:textId="77777777" w:rsidR="008622C3" w:rsidRPr="00AF55F6" w:rsidRDefault="008622C3" w:rsidP="007433E7">
            <w:pPr>
              <w:rPr>
                <w:color w:val="000000"/>
                <w:sz w:val="16"/>
                <w:szCs w:val="16"/>
              </w:rPr>
            </w:pPr>
            <w:r w:rsidRPr="00AF55F6">
              <w:rPr>
                <w:color w:val="000000"/>
                <w:sz w:val="16"/>
                <w:szCs w:val="16"/>
              </w:rPr>
              <w:t>1.4.5 Podpora zpracování dřevní hmoty</w:t>
            </w:r>
          </w:p>
        </w:tc>
        <w:tc>
          <w:tcPr>
            <w:tcW w:w="4782" w:type="dxa"/>
          </w:tcPr>
          <w:p w14:paraId="2B79F93E" w14:textId="77777777" w:rsidR="008622C3" w:rsidRPr="00AF55F6" w:rsidRDefault="008622C3" w:rsidP="007433E7">
            <w:pPr>
              <w:rPr>
                <w:color w:val="000000"/>
                <w:sz w:val="16"/>
                <w:szCs w:val="16"/>
              </w:rPr>
            </w:pPr>
          </w:p>
        </w:tc>
      </w:tr>
      <w:tr w:rsidR="008622C3" w:rsidRPr="00AF55F6" w14:paraId="54FADDF5" w14:textId="77777777" w:rsidTr="003D3A0A">
        <w:trPr>
          <w:trHeight w:val="187"/>
        </w:trPr>
        <w:tc>
          <w:tcPr>
            <w:tcW w:w="885" w:type="dxa"/>
            <w:vMerge/>
          </w:tcPr>
          <w:p w14:paraId="3073A957" w14:textId="77777777" w:rsidR="008622C3" w:rsidRPr="00AF55F6" w:rsidRDefault="008622C3" w:rsidP="007433E7">
            <w:pPr>
              <w:rPr>
                <w:color w:val="000000"/>
                <w:sz w:val="16"/>
                <w:szCs w:val="16"/>
              </w:rPr>
            </w:pPr>
          </w:p>
        </w:tc>
        <w:tc>
          <w:tcPr>
            <w:tcW w:w="1090" w:type="dxa"/>
            <w:vMerge/>
            <w:vAlign w:val="center"/>
            <w:hideMark/>
          </w:tcPr>
          <w:p w14:paraId="60343BDB"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4EE93050" w14:textId="77777777" w:rsidR="008622C3" w:rsidRPr="00AF55F6" w:rsidRDefault="008622C3" w:rsidP="007433E7">
            <w:pPr>
              <w:rPr>
                <w:color w:val="000000"/>
                <w:sz w:val="16"/>
                <w:szCs w:val="16"/>
              </w:rPr>
            </w:pPr>
            <w:r w:rsidRPr="00AF55F6">
              <w:rPr>
                <w:color w:val="000000"/>
                <w:sz w:val="16"/>
                <w:szCs w:val="16"/>
              </w:rPr>
              <w:t>1.5 Ekologická výchova v oblasti ochrany přírody a krajiny</w:t>
            </w:r>
          </w:p>
        </w:tc>
        <w:tc>
          <w:tcPr>
            <w:tcW w:w="4208" w:type="dxa"/>
            <w:shd w:val="clear" w:color="auto" w:fill="auto"/>
            <w:noWrap/>
            <w:vAlign w:val="bottom"/>
            <w:hideMark/>
          </w:tcPr>
          <w:p w14:paraId="62EF56DC" w14:textId="77777777" w:rsidR="008622C3" w:rsidRPr="00AF55F6" w:rsidRDefault="008622C3" w:rsidP="007433E7">
            <w:pPr>
              <w:rPr>
                <w:color w:val="000000"/>
                <w:sz w:val="16"/>
                <w:szCs w:val="16"/>
              </w:rPr>
            </w:pPr>
            <w:r w:rsidRPr="00AF55F6">
              <w:rPr>
                <w:color w:val="000000"/>
                <w:sz w:val="16"/>
                <w:szCs w:val="16"/>
              </w:rPr>
              <w:t>1.5.1 Edukační programy pro děti a mládež</w:t>
            </w:r>
          </w:p>
        </w:tc>
        <w:tc>
          <w:tcPr>
            <w:tcW w:w="4782" w:type="dxa"/>
          </w:tcPr>
          <w:p w14:paraId="12E4220C" w14:textId="77777777" w:rsidR="008622C3" w:rsidRPr="00AF55F6" w:rsidRDefault="008622C3" w:rsidP="007433E7">
            <w:pPr>
              <w:rPr>
                <w:color w:val="000000"/>
                <w:sz w:val="16"/>
                <w:szCs w:val="16"/>
              </w:rPr>
            </w:pPr>
          </w:p>
        </w:tc>
      </w:tr>
      <w:tr w:rsidR="008622C3" w:rsidRPr="00AF55F6" w14:paraId="6EF376A3" w14:textId="77777777" w:rsidTr="003D3A0A">
        <w:trPr>
          <w:trHeight w:val="187"/>
        </w:trPr>
        <w:tc>
          <w:tcPr>
            <w:tcW w:w="885" w:type="dxa"/>
            <w:vMerge/>
          </w:tcPr>
          <w:p w14:paraId="3721D14D" w14:textId="77777777" w:rsidR="008622C3" w:rsidRPr="00AF55F6" w:rsidRDefault="008622C3" w:rsidP="007433E7">
            <w:pPr>
              <w:rPr>
                <w:color w:val="000000"/>
                <w:sz w:val="16"/>
                <w:szCs w:val="16"/>
              </w:rPr>
            </w:pPr>
          </w:p>
        </w:tc>
        <w:tc>
          <w:tcPr>
            <w:tcW w:w="1090" w:type="dxa"/>
            <w:vMerge/>
            <w:vAlign w:val="center"/>
            <w:hideMark/>
          </w:tcPr>
          <w:p w14:paraId="276753E3" w14:textId="77777777" w:rsidR="008622C3" w:rsidRPr="00AF55F6" w:rsidRDefault="008622C3" w:rsidP="007433E7">
            <w:pPr>
              <w:rPr>
                <w:color w:val="000000"/>
                <w:sz w:val="16"/>
                <w:szCs w:val="16"/>
              </w:rPr>
            </w:pPr>
          </w:p>
        </w:tc>
        <w:tc>
          <w:tcPr>
            <w:tcW w:w="2710" w:type="dxa"/>
            <w:vMerge/>
            <w:vAlign w:val="center"/>
            <w:hideMark/>
          </w:tcPr>
          <w:p w14:paraId="4209E7EF" w14:textId="77777777" w:rsidR="008622C3" w:rsidRPr="00AF55F6" w:rsidRDefault="008622C3" w:rsidP="007433E7">
            <w:pPr>
              <w:rPr>
                <w:color w:val="000000"/>
                <w:sz w:val="16"/>
                <w:szCs w:val="16"/>
              </w:rPr>
            </w:pPr>
          </w:p>
        </w:tc>
        <w:tc>
          <w:tcPr>
            <w:tcW w:w="4208" w:type="dxa"/>
            <w:shd w:val="clear" w:color="auto" w:fill="auto"/>
            <w:noWrap/>
            <w:vAlign w:val="bottom"/>
            <w:hideMark/>
          </w:tcPr>
          <w:p w14:paraId="111385B5" w14:textId="77777777" w:rsidR="008622C3" w:rsidRPr="00AF55F6" w:rsidRDefault="008622C3" w:rsidP="007433E7">
            <w:pPr>
              <w:rPr>
                <w:color w:val="000000"/>
                <w:sz w:val="16"/>
                <w:szCs w:val="16"/>
              </w:rPr>
            </w:pPr>
            <w:r w:rsidRPr="00AF55F6">
              <w:rPr>
                <w:color w:val="000000"/>
                <w:sz w:val="16"/>
                <w:szCs w:val="16"/>
              </w:rPr>
              <w:t>1.5.2 Naučné a osvětové programy pro veřejnost</w:t>
            </w:r>
          </w:p>
        </w:tc>
        <w:tc>
          <w:tcPr>
            <w:tcW w:w="4782" w:type="dxa"/>
          </w:tcPr>
          <w:p w14:paraId="34FD27FA" w14:textId="77777777" w:rsidR="008622C3" w:rsidRPr="00AF55F6" w:rsidRDefault="008622C3" w:rsidP="007433E7">
            <w:pPr>
              <w:rPr>
                <w:color w:val="000000"/>
                <w:sz w:val="16"/>
                <w:szCs w:val="16"/>
              </w:rPr>
            </w:pPr>
          </w:p>
        </w:tc>
      </w:tr>
      <w:tr w:rsidR="008622C3" w:rsidRPr="00AF55F6" w14:paraId="1112F8C6" w14:textId="77777777" w:rsidTr="003D3A0A">
        <w:trPr>
          <w:trHeight w:val="187"/>
        </w:trPr>
        <w:tc>
          <w:tcPr>
            <w:tcW w:w="885" w:type="dxa"/>
            <w:vMerge/>
          </w:tcPr>
          <w:p w14:paraId="0D1B3CBC" w14:textId="77777777" w:rsidR="008622C3" w:rsidRPr="00AF55F6" w:rsidRDefault="008622C3" w:rsidP="007433E7">
            <w:pPr>
              <w:rPr>
                <w:color w:val="000000"/>
                <w:sz w:val="16"/>
                <w:szCs w:val="16"/>
              </w:rPr>
            </w:pPr>
          </w:p>
        </w:tc>
        <w:tc>
          <w:tcPr>
            <w:tcW w:w="1090" w:type="dxa"/>
            <w:vMerge/>
            <w:vAlign w:val="center"/>
            <w:hideMark/>
          </w:tcPr>
          <w:p w14:paraId="68F5B2F7" w14:textId="77777777" w:rsidR="008622C3" w:rsidRPr="00AF55F6" w:rsidRDefault="008622C3" w:rsidP="007433E7">
            <w:pPr>
              <w:rPr>
                <w:color w:val="000000"/>
                <w:sz w:val="16"/>
                <w:szCs w:val="16"/>
              </w:rPr>
            </w:pPr>
          </w:p>
        </w:tc>
        <w:tc>
          <w:tcPr>
            <w:tcW w:w="2710" w:type="dxa"/>
            <w:vMerge/>
            <w:vAlign w:val="center"/>
            <w:hideMark/>
          </w:tcPr>
          <w:p w14:paraId="34DF9030" w14:textId="77777777" w:rsidR="008622C3" w:rsidRPr="00AF55F6" w:rsidRDefault="008622C3" w:rsidP="007433E7">
            <w:pPr>
              <w:rPr>
                <w:color w:val="000000"/>
                <w:sz w:val="16"/>
                <w:szCs w:val="16"/>
              </w:rPr>
            </w:pPr>
          </w:p>
        </w:tc>
        <w:tc>
          <w:tcPr>
            <w:tcW w:w="4208" w:type="dxa"/>
            <w:shd w:val="clear" w:color="auto" w:fill="auto"/>
            <w:noWrap/>
            <w:vAlign w:val="bottom"/>
            <w:hideMark/>
          </w:tcPr>
          <w:p w14:paraId="7FAB4ED6" w14:textId="77777777" w:rsidR="008622C3" w:rsidRPr="00AF55F6" w:rsidRDefault="008622C3" w:rsidP="007433E7">
            <w:pPr>
              <w:rPr>
                <w:color w:val="000000"/>
                <w:sz w:val="16"/>
                <w:szCs w:val="16"/>
              </w:rPr>
            </w:pPr>
            <w:r w:rsidRPr="00AF55F6">
              <w:rPr>
                <w:color w:val="000000"/>
                <w:sz w:val="16"/>
                <w:szCs w:val="16"/>
              </w:rPr>
              <w:t>1.5.3 Podpora publicity zvláště chráněných území a území NATURA 2000</w:t>
            </w:r>
          </w:p>
        </w:tc>
        <w:tc>
          <w:tcPr>
            <w:tcW w:w="4782" w:type="dxa"/>
          </w:tcPr>
          <w:p w14:paraId="69FC59EE" w14:textId="77777777" w:rsidR="008622C3" w:rsidRPr="00AF55F6" w:rsidRDefault="008622C3" w:rsidP="007433E7">
            <w:pPr>
              <w:rPr>
                <w:color w:val="000000"/>
                <w:sz w:val="16"/>
                <w:szCs w:val="16"/>
              </w:rPr>
            </w:pPr>
          </w:p>
        </w:tc>
      </w:tr>
      <w:tr w:rsidR="008622C3" w:rsidRPr="00AF55F6" w14:paraId="564511A3" w14:textId="77777777" w:rsidTr="003D3A0A">
        <w:trPr>
          <w:trHeight w:val="198"/>
        </w:trPr>
        <w:tc>
          <w:tcPr>
            <w:tcW w:w="885" w:type="dxa"/>
            <w:vMerge/>
          </w:tcPr>
          <w:p w14:paraId="1FDE7A54" w14:textId="77777777" w:rsidR="008622C3" w:rsidRPr="00AF55F6" w:rsidRDefault="008622C3" w:rsidP="007433E7">
            <w:pPr>
              <w:rPr>
                <w:color w:val="000000"/>
                <w:sz w:val="16"/>
                <w:szCs w:val="16"/>
              </w:rPr>
            </w:pPr>
          </w:p>
        </w:tc>
        <w:tc>
          <w:tcPr>
            <w:tcW w:w="1090" w:type="dxa"/>
            <w:vMerge/>
            <w:vAlign w:val="center"/>
            <w:hideMark/>
          </w:tcPr>
          <w:p w14:paraId="3507BD69" w14:textId="77777777" w:rsidR="008622C3" w:rsidRPr="00AF55F6" w:rsidRDefault="008622C3" w:rsidP="007433E7">
            <w:pPr>
              <w:rPr>
                <w:color w:val="000000"/>
                <w:sz w:val="16"/>
                <w:szCs w:val="16"/>
              </w:rPr>
            </w:pPr>
          </w:p>
        </w:tc>
        <w:tc>
          <w:tcPr>
            <w:tcW w:w="2710" w:type="dxa"/>
            <w:vMerge/>
            <w:vAlign w:val="center"/>
            <w:hideMark/>
          </w:tcPr>
          <w:p w14:paraId="04FA3745" w14:textId="77777777" w:rsidR="008622C3" w:rsidRPr="00AF55F6" w:rsidRDefault="008622C3" w:rsidP="007433E7">
            <w:pPr>
              <w:rPr>
                <w:color w:val="000000"/>
                <w:sz w:val="16"/>
                <w:szCs w:val="16"/>
              </w:rPr>
            </w:pPr>
          </w:p>
        </w:tc>
        <w:tc>
          <w:tcPr>
            <w:tcW w:w="4208" w:type="dxa"/>
            <w:shd w:val="clear" w:color="auto" w:fill="auto"/>
            <w:noWrap/>
            <w:vAlign w:val="bottom"/>
            <w:hideMark/>
          </w:tcPr>
          <w:p w14:paraId="0E27088B" w14:textId="77777777" w:rsidR="008622C3" w:rsidRPr="00AF55F6" w:rsidRDefault="008622C3" w:rsidP="007433E7">
            <w:pPr>
              <w:rPr>
                <w:color w:val="000000"/>
                <w:sz w:val="16"/>
                <w:szCs w:val="16"/>
              </w:rPr>
            </w:pPr>
            <w:r w:rsidRPr="00AF55F6">
              <w:rPr>
                <w:color w:val="000000"/>
                <w:sz w:val="16"/>
                <w:szCs w:val="16"/>
              </w:rPr>
              <w:t>1.5.4 Podpora konání environmentálních akcí k ochraně přírody</w:t>
            </w:r>
          </w:p>
        </w:tc>
        <w:tc>
          <w:tcPr>
            <w:tcW w:w="4782" w:type="dxa"/>
          </w:tcPr>
          <w:p w14:paraId="0A7F7200" w14:textId="77777777" w:rsidR="008622C3" w:rsidRPr="00AF55F6" w:rsidRDefault="008622C3" w:rsidP="007433E7">
            <w:pPr>
              <w:rPr>
                <w:color w:val="000000"/>
                <w:sz w:val="16"/>
                <w:szCs w:val="16"/>
              </w:rPr>
            </w:pPr>
          </w:p>
        </w:tc>
      </w:tr>
      <w:tr w:rsidR="008622C3" w:rsidRPr="00AF55F6" w14:paraId="521C50A0" w14:textId="77777777" w:rsidTr="003D3A0A">
        <w:trPr>
          <w:trHeight w:val="200"/>
        </w:trPr>
        <w:tc>
          <w:tcPr>
            <w:tcW w:w="885" w:type="dxa"/>
            <w:vMerge w:val="restart"/>
          </w:tcPr>
          <w:p w14:paraId="32C2776D" w14:textId="77777777" w:rsidR="008622C3" w:rsidRPr="00AF55F6" w:rsidRDefault="008622C3" w:rsidP="007433E7">
            <w:pPr>
              <w:rPr>
                <w:color w:val="000000"/>
                <w:sz w:val="16"/>
                <w:szCs w:val="16"/>
              </w:rPr>
            </w:pPr>
            <w:r w:rsidRPr="00AF55F6">
              <w:rPr>
                <w:color w:val="000000"/>
                <w:sz w:val="16"/>
                <w:szCs w:val="16"/>
              </w:rPr>
              <w:t>2. Venkov</w:t>
            </w:r>
          </w:p>
        </w:tc>
        <w:tc>
          <w:tcPr>
            <w:tcW w:w="1090" w:type="dxa"/>
            <w:vMerge w:val="restart"/>
            <w:shd w:val="clear" w:color="auto" w:fill="auto"/>
            <w:noWrap/>
            <w:hideMark/>
          </w:tcPr>
          <w:p w14:paraId="696C68F0" w14:textId="77777777" w:rsidR="008622C3" w:rsidRPr="00AF55F6" w:rsidRDefault="008622C3" w:rsidP="007433E7">
            <w:pPr>
              <w:rPr>
                <w:color w:val="000000"/>
                <w:sz w:val="16"/>
                <w:szCs w:val="16"/>
              </w:rPr>
            </w:pPr>
            <w:r w:rsidRPr="00AF55F6">
              <w:rPr>
                <w:color w:val="000000"/>
                <w:sz w:val="16"/>
                <w:szCs w:val="16"/>
              </w:rPr>
              <w:t>2. Zlepšení kvality života ve venkovských oblastech</w:t>
            </w:r>
          </w:p>
        </w:tc>
        <w:tc>
          <w:tcPr>
            <w:tcW w:w="2710" w:type="dxa"/>
            <w:vMerge w:val="restart"/>
            <w:shd w:val="clear" w:color="auto" w:fill="auto"/>
            <w:noWrap/>
            <w:hideMark/>
          </w:tcPr>
          <w:p w14:paraId="7F029EF1" w14:textId="77777777" w:rsidR="008622C3" w:rsidRPr="00AF55F6" w:rsidRDefault="008622C3" w:rsidP="007433E7">
            <w:pPr>
              <w:rPr>
                <w:color w:val="000000"/>
                <w:sz w:val="16"/>
                <w:szCs w:val="16"/>
              </w:rPr>
            </w:pPr>
            <w:r w:rsidRPr="00AF55F6">
              <w:rPr>
                <w:color w:val="000000"/>
                <w:sz w:val="16"/>
                <w:szCs w:val="16"/>
              </w:rPr>
              <w:t>2.1 Technická infrastruktura</w:t>
            </w:r>
          </w:p>
        </w:tc>
        <w:tc>
          <w:tcPr>
            <w:tcW w:w="4208" w:type="dxa"/>
            <w:shd w:val="clear" w:color="auto" w:fill="auto"/>
            <w:noWrap/>
            <w:vAlign w:val="bottom"/>
            <w:hideMark/>
          </w:tcPr>
          <w:p w14:paraId="22988900" w14:textId="77777777" w:rsidR="008622C3" w:rsidRPr="00AF55F6" w:rsidRDefault="008622C3" w:rsidP="007433E7">
            <w:pPr>
              <w:rPr>
                <w:color w:val="000000"/>
                <w:sz w:val="16"/>
                <w:szCs w:val="16"/>
              </w:rPr>
            </w:pPr>
            <w:r w:rsidRPr="00AF55F6">
              <w:rPr>
                <w:color w:val="000000"/>
                <w:sz w:val="16"/>
                <w:szCs w:val="16"/>
              </w:rPr>
              <w:t>2.1.1 Zajištění zásobování obyvatelstva pitnou vodou</w:t>
            </w:r>
          </w:p>
        </w:tc>
        <w:tc>
          <w:tcPr>
            <w:tcW w:w="4782" w:type="dxa"/>
          </w:tcPr>
          <w:p w14:paraId="50CC8BCE" w14:textId="77777777" w:rsidR="008622C3" w:rsidRPr="00AF55F6" w:rsidRDefault="008622C3" w:rsidP="007433E7">
            <w:pPr>
              <w:rPr>
                <w:color w:val="000000"/>
                <w:sz w:val="16"/>
                <w:szCs w:val="16"/>
              </w:rPr>
            </w:pPr>
          </w:p>
        </w:tc>
      </w:tr>
      <w:tr w:rsidR="008622C3" w:rsidRPr="00AF55F6" w14:paraId="6EF66576" w14:textId="77777777" w:rsidTr="003D3A0A">
        <w:trPr>
          <w:trHeight w:val="187"/>
        </w:trPr>
        <w:tc>
          <w:tcPr>
            <w:tcW w:w="885" w:type="dxa"/>
            <w:vMerge/>
          </w:tcPr>
          <w:p w14:paraId="234DEE75" w14:textId="77777777" w:rsidR="008622C3" w:rsidRPr="00AF55F6" w:rsidRDefault="008622C3" w:rsidP="007433E7">
            <w:pPr>
              <w:rPr>
                <w:color w:val="000000"/>
                <w:sz w:val="16"/>
                <w:szCs w:val="16"/>
              </w:rPr>
            </w:pPr>
          </w:p>
        </w:tc>
        <w:tc>
          <w:tcPr>
            <w:tcW w:w="1090" w:type="dxa"/>
            <w:vMerge/>
            <w:vAlign w:val="center"/>
            <w:hideMark/>
          </w:tcPr>
          <w:p w14:paraId="7FC1BA4B" w14:textId="77777777" w:rsidR="008622C3" w:rsidRPr="00AF55F6" w:rsidRDefault="008622C3" w:rsidP="007433E7">
            <w:pPr>
              <w:rPr>
                <w:color w:val="000000"/>
                <w:sz w:val="16"/>
                <w:szCs w:val="16"/>
              </w:rPr>
            </w:pPr>
          </w:p>
        </w:tc>
        <w:tc>
          <w:tcPr>
            <w:tcW w:w="2710" w:type="dxa"/>
            <w:vMerge/>
            <w:vAlign w:val="center"/>
            <w:hideMark/>
          </w:tcPr>
          <w:p w14:paraId="4614CD80" w14:textId="77777777" w:rsidR="008622C3" w:rsidRPr="00AF55F6" w:rsidRDefault="008622C3" w:rsidP="007433E7">
            <w:pPr>
              <w:rPr>
                <w:color w:val="000000"/>
                <w:sz w:val="16"/>
                <w:szCs w:val="16"/>
              </w:rPr>
            </w:pPr>
          </w:p>
        </w:tc>
        <w:tc>
          <w:tcPr>
            <w:tcW w:w="4208" w:type="dxa"/>
            <w:shd w:val="clear" w:color="auto" w:fill="auto"/>
            <w:noWrap/>
            <w:vAlign w:val="bottom"/>
            <w:hideMark/>
          </w:tcPr>
          <w:p w14:paraId="271C83E3" w14:textId="77777777" w:rsidR="008622C3" w:rsidRPr="00AF55F6" w:rsidRDefault="008622C3" w:rsidP="007433E7">
            <w:pPr>
              <w:rPr>
                <w:color w:val="000000"/>
                <w:sz w:val="16"/>
                <w:szCs w:val="16"/>
              </w:rPr>
            </w:pPr>
            <w:r w:rsidRPr="00AF55F6">
              <w:rPr>
                <w:color w:val="000000"/>
                <w:sz w:val="16"/>
                <w:szCs w:val="16"/>
              </w:rPr>
              <w:t>2.1.2 Snížení znečištění povrchových a podzemních vod v obcích</w:t>
            </w:r>
          </w:p>
        </w:tc>
        <w:tc>
          <w:tcPr>
            <w:tcW w:w="4782" w:type="dxa"/>
          </w:tcPr>
          <w:p w14:paraId="0BFC73E2" w14:textId="77777777" w:rsidR="008622C3" w:rsidRPr="00AF55F6" w:rsidRDefault="008622C3" w:rsidP="007433E7">
            <w:pPr>
              <w:rPr>
                <w:color w:val="000000"/>
                <w:sz w:val="16"/>
                <w:szCs w:val="16"/>
              </w:rPr>
            </w:pPr>
          </w:p>
        </w:tc>
      </w:tr>
      <w:tr w:rsidR="008622C3" w:rsidRPr="00AF55F6" w14:paraId="613D0834" w14:textId="77777777" w:rsidTr="003D3A0A">
        <w:trPr>
          <w:trHeight w:val="187"/>
        </w:trPr>
        <w:tc>
          <w:tcPr>
            <w:tcW w:w="885" w:type="dxa"/>
            <w:vMerge/>
          </w:tcPr>
          <w:p w14:paraId="7D9F6131" w14:textId="77777777" w:rsidR="008622C3" w:rsidRPr="00AF55F6" w:rsidRDefault="008622C3" w:rsidP="007433E7">
            <w:pPr>
              <w:rPr>
                <w:color w:val="000000"/>
                <w:sz w:val="16"/>
                <w:szCs w:val="16"/>
              </w:rPr>
            </w:pPr>
          </w:p>
        </w:tc>
        <w:tc>
          <w:tcPr>
            <w:tcW w:w="1090" w:type="dxa"/>
            <w:vMerge/>
            <w:vAlign w:val="center"/>
            <w:hideMark/>
          </w:tcPr>
          <w:p w14:paraId="6660826B"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1F78392F" w14:textId="77777777" w:rsidR="008622C3" w:rsidRPr="00AF55F6" w:rsidRDefault="008622C3" w:rsidP="007433E7">
            <w:pPr>
              <w:rPr>
                <w:color w:val="000000"/>
                <w:sz w:val="16"/>
                <w:szCs w:val="16"/>
              </w:rPr>
            </w:pPr>
            <w:r w:rsidRPr="00AF55F6">
              <w:rPr>
                <w:color w:val="000000"/>
                <w:sz w:val="16"/>
                <w:szCs w:val="16"/>
              </w:rPr>
              <w:t>2.2 Doprava</w:t>
            </w:r>
          </w:p>
        </w:tc>
        <w:tc>
          <w:tcPr>
            <w:tcW w:w="4208" w:type="dxa"/>
            <w:shd w:val="clear" w:color="auto" w:fill="auto"/>
            <w:noWrap/>
            <w:vAlign w:val="bottom"/>
            <w:hideMark/>
          </w:tcPr>
          <w:p w14:paraId="623692A5" w14:textId="77777777" w:rsidR="008622C3" w:rsidRPr="00AF55F6" w:rsidRDefault="008622C3" w:rsidP="007433E7">
            <w:pPr>
              <w:rPr>
                <w:color w:val="000000"/>
                <w:sz w:val="16"/>
                <w:szCs w:val="16"/>
              </w:rPr>
            </w:pPr>
            <w:r w:rsidRPr="00AF55F6">
              <w:rPr>
                <w:color w:val="000000"/>
                <w:sz w:val="16"/>
                <w:szCs w:val="16"/>
              </w:rPr>
              <w:t>2.2.1 Obnova místních komunikací</w:t>
            </w:r>
          </w:p>
        </w:tc>
        <w:tc>
          <w:tcPr>
            <w:tcW w:w="4782" w:type="dxa"/>
          </w:tcPr>
          <w:p w14:paraId="62A4A439" w14:textId="77777777" w:rsidR="008622C3" w:rsidRPr="00AF55F6" w:rsidRDefault="008622C3" w:rsidP="007433E7">
            <w:pPr>
              <w:rPr>
                <w:color w:val="000000"/>
                <w:sz w:val="16"/>
                <w:szCs w:val="16"/>
              </w:rPr>
            </w:pPr>
          </w:p>
        </w:tc>
      </w:tr>
      <w:tr w:rsidR="008622C3" w:rsidRPr="00AF55F6" w14:paraId="68044E6B" w14:textId="77777777" w:rsidTr="003D3A0A">
        <w:trPr>
          <w:trHeight w:val="187"/>
        </w:trPr>
        <w:tc>
          <w:tcPr>
            <w:tcW w:w="885" w:type="dxa"/>
            <w:vMerge/>
          </w:tcPr>
          <w:p w14:paraId="7D70A980" w14:textId="77777777" w:rsidR="008622C3" w:rsidRPr="00AF55F6" w:rsidRDefault="008622C3" w:rsidP="007433E7">
            <w:pPr>
              <w:rPr>
                <w:color w:val="000000"/>
                <w:sz w:val="16"/>
                <w:szCs w:val="16"/>
              </w:rPr>
            </w:pPr>
          </w:p>
        </w:tc>
        <w:tc>
          <w:tcPr>
            <w:tcW w:w="1090" w:type="dxa"/>
            <w:vMerge/>
            <w:vAlign w:val="center"/>
            <w:hideMark/>
          </w:tcPr>
          <w:p w14:paraId="662381F1" w14:textId="77777777" w:rsidR="008622C3" w:rsidRPr="00AF55F6" w:rsidRDefault="008622C3" w:rsidP="007433E7">
            <w:pPr>
              <w:rPr>
                <w:color w:val="000000"/>
                <w:sz w:val="16"/>
                <w:szCs w:val="16"/>
              </w:rPr>
            </w:pPr>
          </w:p>
        </w:tc>
        <w:tc>
          <w:tcPr>
            <w:tcW w:w="2710" w:type="dxa"/>
            <w:vMerge/>
            <w:vAlign w:val="center"/>
            <w:hideMark/>
          </w:tcPr>
          <w:p w14:paraId="7B3CF0DC" w14:textId="77777777" w:rsidR="008622C3" w:rsidRPr="00AF55F6" w:rsidRDefault="008622C3" w:rsidP="007433E7">
            <w:pPr>
              <w:rPr>
                <w:color w:val="000000"/>
                <w:sz w:val="16"/>
                <w:szCs w:val="16"/>
              </w:rPr>
            </w:pPr>
          </w:p>
        </w:tc>
        <w:tc>
          <w:tcPr>
            <w:tcW w:w="4208" w:type="dxa"/>
            <w:shd w:val="clear" w:color="auto" w:fill="B8CCE4"/>
            <w:noWrap/>
            <w:vAlign w:val="bottom"/>
            <w:hideMark/>
          </w:tcPr>
          <w:p w14:paraId="6BF120DB" w14:textId="77777777" w:rsidR="008622C3" w:rsidRPr="00AF55F6" w:rsidRDefault="008622C3" w:rsidP="007433E7">
            <w:pPr>
              <w:rPr>
                <w:color w:val="000000"/>
                <w:sz w:val="16"/>
                <w:szCs w:val="16"/>
              </w:rPr>
            </w:pPr>
            <w:r w:rsidRPr="00AF55F6">
              <w:rPr>
                <w:color w:val="000000"/>
                <w:sz w:val="16"/>
                <w:szCs w:val="16"/>
              </w:rPr>
              <w:t>2.2.2 Infrastruktura pro cyklistickou dopravu</w:t>
            </w:r>
          </w:p>
        </w:tc>
        <w:tc>
          <w:tcPr>
            <w:tcW w:w="4782" w:type="dxa"/>
            <w:vMerge w:val="restart"/>
            <w:shd w:val="clear" w:color="auto" w:fill="B8CCE4"/>
          </w:tcPr>
          <w:p w14:paraId="1C8651FE" w14:textId="77777777" w:rsidR="008622C3" w:rsidRPr="00AF55F6" w:rsidRDefault="00C471AD" w:rsidP="007433E7">
            <w:pPr>
              <w:rPr>
                <w:color w:val="000000"/>
                <w:sz w:val="16"/>
                <w:szCs w:val="16"/>
              </w:rPr>
            </w:pPr>
            <w:r w:rsidRPr="00AF55F6">
              <w:rPr>
                <w:color w:val="000000"/>
                <w:sz w:val="16"/>
                <w:szCs w:val="16"/>
              </w:rPr>
              <w:t xml:space="preserve">=&gt; </w:t>
            </w:r>
            <w:r w:rsidR="008622C3" w:rsidRPr="00AF55F6">
              <w:rPr>
                <w:color w:val="000000"/>
                <w:sz w:val="16"/>
                <w:szCs w:val="16"/>
              </w:rPr>
              <w:t>CLLD 4 Doprava</w:t>
            </w:r>
          </w:p>
        </w:tc>
      </w:tr>
      <w:tr w:rsidR="008622C3" w:rsidRPr="00AF55F6" w14:paraId="73B3E81A" w14:textId="77777777" w:rsidTr="003D3A0A">
        <w:trPr>
          <w:trHeight w:val="187"/>
        </w:trPr>
        <w:tc>
          <w:tcPr>
            <w:tcW w:w="885" w:type="dxa"/>
            <w:vMerge/>
          </w:tcPr>
          <w:p w14:paraId="08415436" w14:textId="77777777" w:rsidR="008622C3" w:rsidRPr="00AF55F6" w:rsidRDefault="008622C3" w:rsidP="007433E7">
            <w:pPr>
              <w:rPr>
                <w:color w:val="000000"/>
                <w:sz w:val="16"/>
                <w:szCs w:val="16"/>
              </w:rPr>
            </w:pPr>
          </w:p>
        </w:tc>
        <w:tc>
          <w:tcPr>
            <w:tcW w:w="1090" w:type="dxa"/>
            <w:vMerge/>
            <w:vAlign w:val="center"/>
            <w:hideMark/>
          </w:tcPr>
          <w:p w14:paraId="4D486053" w14:textId="77777777" w:rsidR="008622C3" w:rsidRPr="00AF55F6" w:rsidRDefault="008622C3" w:rsidP="007433E7">
            <w:pPr>
              <w:rPr>
                <w:color w:val="000000"/>
                <w:sz w:val="16"/>
                <w:szCs w:val="16"/>
              </w:rPr>
            </w:pPr>
          </w:p>
        </w:tc>
        <w:tc>
          <w:tcPr>
            <w:tcW w:w="2710" w:type="dxa"/>
            <w:vMerge/>
            <w:vAlign w:val="center"/>
            <w:hideMark/>
          </w:tcPr>
          <w:p w14:paraId="6CA43FA5" w14:textId="77777777" w:rsidR="008622C3" w:rsidRPr="00AF55F6" w:rsidRDefault="008622C3" w:rsidP="007433E7">
            <w:pPr>
              <w:rPr>
                <w:color w:val="000000"/>
                <w:sz w:val="16"/>
                <w:szCs w:val="16"/>
              </w:rPr>
            </w:pPr>
          </w:p>
        </w:tc>
        <w:tc>
          <w:tcPr>
            <w:tcW w:w="4208" w:type="dxa"/>
            <w:shd w:val="clear" w:color="auto" w:fill="B8CCE4"/>
            <w:noWrap/>
            <w:vAlign w:val="bottom"/>
            <w:hideMark/>
          </w:tcPr>
          <w:p w14:paraId="742A8191" w14:textId="77777777" w:rsidR="008622C3" w:rsidRPr="00AF55F6" w:rsidRDefault="008622C3" w:rsidP="007433E7">
            <w:pPr>
              <w:rPr>
                <w:color w:val="000000"/>
                <w:sz w:val="16"/>
                <w:szCs w:val="16"/>
              </w:rPr>
            </w:pPr>
            <w:r w:rsidRPr="00AF55F6">
              <w:rPr>
                <w:color w:val="000000"/>
                <w:sz w:val="16"/>
                <w:szCs w:val="16"/>
              </w:rPr>
              <w:t>2.2.3 Opatření ke zvyšování bezpečnosti dopravy</w:t>
            </w:r>
          </w:p>
        </w:tc>
        <w:tc>
          <w:tcPr>
            <w:tcW w:w="4782" w:type="dxa"/>
            <w:vMerge/>
            <w:shd w:val="clear" w:color="auto" w:fill="B8CCE4"/>
          </w:tcPr>
          <w:p w14:paraId="1DB995C8" w14:textId="77777777" w:rsidR="008622C3" w:rsidRPr="00AF55F6" w:rsidRDefault="008622C3" w:rsidP="007433E7">
            <w:pPr>
              <w:rPr>
                <w:color w:val="000000"/>
                <w:sz w:val="16"/>
                <w:szCs w:val="16"/>
              </w:rPr>
            </w:pPr>
          </w:p>
        </w:tc>
      </w:tr>
      <w:tr w:rsidR="008622C3" w:rsidRPr="00AF55F6" w14:paraId="5C2796E9" w14:textId="77777777" w:rsidTr="003D3A0A">
        <w:trPr>
          <w:trHeight w:val="187"/>
        </w:trPr>
        <w:tc>
          <w:tcPr>
            <w:tcW w:w="885" w:type="dxa"/>
            <w:vMerge/>
          </w:tcPr>
          <w:p w14:paraId="57DC3477" w14:textId="77777777" w:rsidR="008622C3" w:rsidRPr="00AF55F6" w:rsidRDefault="008622C3" w:rsidP="007433E7">
            <w:pPr>
              <w:rPr>
                <w:color w:val="000000"/>
                <w:sz w:val="16"/>
                <w:szCs w:val="16"/>
              </w:rPr>
            </w:pPr>
          </w:p>
        </w:tc>
        <w:tc>
          <w:tcPr>
            <w:tcW w:w="1090" w:type="dxa"/>
            <w:vMerge/>
            <w:vAlign w:val="center"/>
            <w:hideMark/>
          </w:tcPr>
          <w:p w14:paraId="35D59F5C" w14:textId="77777777" w:rsidR="008622C3" w:rsidRPr="00AF55F6" w:rsidRDefault="008622C3" w:rsidP="007433E7">
            <w:pPr>
              <w:rPr>
                <w:color w:val="000000"/>
                <w:sz w:val="16"/>
                <w:szCs w:val="16"/>
              </w:rPr>
            </w:pPr>
          </w:p>
        </w:tc>
        <w:tc>
          <w:tcPr>
            <w:tcW w:w="2710" w:type="dxa"/>
            <w:vMerge/>
            <w:vAlign w:val="center"/>
            <w:hideMark/>
          </w:tcPr>
          <w:p w14:paraId="5F4F5600" w14:textId="77777777" w:rsidR="008622C3" w:rsidRPr="00AF55F6" w:rsidRDefault="008622C3" w:rsidP="007433E7">
            <w:pPr>
              <w:rPr>
                <w:color w:val="000000"/>
                <w:sz w:val="16"/>
                <w:szCs w:val="16"/>
              </w:rPr>
            </w:pPr>
          </w:p>
        </w:tc>
        <w:tc>
          <w:tcPr>
            <w:tcW w:w="4208" w:type="dxa"/>
            <w:shd w:val="clear" w:color="auto" w:fill="B8CCE4"/>
            <w:noWrap/>
            <w:vAlign w:val="bottom"/>
            <w:hideMark/>
          </w:tcPr>
          <w:p w14:paraId="01A32614" w14:textId="77777777" w:rsidR="008622C3" w:rsidRPr="004A2A21" w:rsidRDefault="008622C3" w:rsidP="007433E7">
            <w:pPr>
              <w:rPr>
                <w:color w:val="000000"/>
                <w:sz w:val="16"/>
                <w:szCs w:val="16"/>
              </w:rPr>
            </w:pPr>
            <w:r w:rsidRPr="004A2A21">
              <w:rPr>
                <w:color w:val="000000"/>
                <w:sz w:val="16"/>
                <w:szCs w:val="16"/>
              </w:rPr>
              <w:t>2.2.4 Zlepšování dopravní obslužnosti</w:t>
            </w:r>
          </w:p>
        </w:tc>
        <w:tc>
          <w:tcPr>
            <w:tcW w:w="4782" w:type="dxa"/>
            <w:vMerge/>
            <w:shd w:val="clear" w:color="auto" w:fill="B8CCE4"/>
          </w:tcPr>
          <w:p w14:paraId="6AF88C34" w14:textId="77777777" w:rsidR="008622C3" w:rsidRPr="004A2A21" w:rsidRDefault="008622C3" w:rsidP="007433E7">
            <w:pPr>
              <w:rPr>
                <w:color w:val="000000"/>
                <w:sz w:val="16"/>
                <w:szCs w:val="16"/>
              </w:rPr>
            </w:pPr>
          </w:p>
        </w:tc>
      </w:tr>
      <w:tr w:rsidR="008622C3" w:rsidRPr="00AF55F6" w14:paraId="4F5BFA77" w14:textId="77777777" w:rsidTr="003D3A0A">
        <w:trPr>
          <w:trHeight w:val="187"/>
        </w:trPr>
        <w:tc>
          <w:tcPr>
            <w:tcW w:w="885" w:type="dxa"/>
            <w:vMerge/>
          </w:tcPr>
          <w:p w14:paraId="75D53CF0" w14:textId="77777777" w:rsidR="008622C3" w:rsidRPr="00AF55F6" w:rsidRDefault="008622C3" w:rsidP="007433E7">
            <w:pPr>
              <w:rPr>
                <w:color w:val="000000"/>
                <w:sz w:val="16"/>
                <w:szCs w:val="16"/>
              </w:rPr>
            </w:pPr>
          </w:p>
        </w:tc>
        <w:tc>
          <w:tcPr>
            <w:tcW w:w="1090" w:type="dxa"/>
            <w:vMerge/>
            <w:vAlign w:val="center"/>
            <w:hideMark/>
          </w:tcPr>
          <w:p w14:paraId="108FAA4B"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7284B052" w14:textId="77777777" w:rsidR="008622C3" w:rsidRPr="00AF55F6" w:rsidRDefault="008622C3" w:rsidP="007433E7">
            <w:pPr>
              <w:rPr>
                <w:color w:val="000000"/>
                <w:sz w:val="16"/>
                <w:szCs w:val="16"/>
              </w:rPr>
            </w:pPr>
            <w:r w:rsidRPr="00AF55F6">
              <w:rPr>
                <w:color w:val="000000"/>
                <w:sz w:val="16"/>
                <w:szCs w:val="16"/>
              </w:rPr>
              <w:t>2.3 Náves, park a ulice - prostor pro komunitní život</w:t>
            </w:r>
          </w:p>
        </w:tc>
        <w:tc>
          <w:tcPr>
            <w:tcW w:w="4208" w:type="dxa"/>
            <w:shd w:val="clear" w:color="auto" w:fill="B4C6E7" w:themeFill="accent5" w:themeFillTint="66"/>
            <w:noWrap/>
            <w:vAlign w:val="bottom"/>
            <w:hideMark/>
          </w:tcPr>
          <w:p w14:paraId="676D3904" w14:textId="77777777" w:rsidR="008622C3" w:rsidRPr="004A2A21" w:rsidRDefault="008622C3" w:rsidP="007433E7">
            <w:pPr>
              <w:rPr>
                <w:color w:val="000000"/>
                <w:sz w:val="16"/>
                <w:szCs w:val="16"/>
              </w:rPr>
            </w:pPr>
            <w:r w:rsidRPr="004A2A21">
              <w:rPr>
                <w:color w:val="000000"/>
                <w:sz w:val="16"/>
                <w:szCs w:val="16"/>
              </w:rPr>
              <w:t>2.3.1 Obnova a údržba veřejných prostranství</w:t>
            </w:r>
          </w:p>
        </w:tc>
        <w:tc>
          <w:tcPr>
            <w:tcW w:w="4782" w:type="dxa"/>
            <w:shd w:val="clear" w:color="auto" w:fill="B4C6E7" w:themeFill="accent5" w:themeFillTint="66"/>
          </w:tcPr>
          <w:p w14:paraId="577B9276" w14:textId="1A30CA95" w:rsidR="008622C3" w:rsidRPr="004A2A21" w:rsidRDefault="00CA2611" w:rsidP="007433E7">
            <w:pPr>
              <w:rPr>
                <w:color w:val="000000"/>
                <w:sz w:val="16"/>
                <w:szCs w:val="16"/>
              </w:rPr>
            </w:pPr>
            <w:r w:rsidRPr="004A2A21">
              <w:rPr>
                <w:color w:val="000000"/>
                <w:sz w:val="16"/>
                <w:szCs w:val="16"/>
              </w:rPr>
              <w:t>=&gt; CLLD 19 Obnova a údržba veřejných prostranství</w:t>
            </w:r>
          </w:p>
          <w:p w14:paraId="643138C6" w14:textId="30B04AA5" w:rsidR="004E4AFC" w:rsidRPr="004A2A21" w:rsidRDefault="00A5441A" w:rsidP="007433E7">
            <w:pPr>
              <w:rPr>
                <w:color w:val="000000"/>
                <w:sz w:val="16"/>
                <w:szCs w:val="16"/>
              </w:rPr>
            </w:pPr>
            <w:r w:rsidRPr="004A2A21">
              <w:rPr>
                <w:color w:val="000000"/>
                <w:sz w:val="16"/>
                <w:szCs w:val="16"/>
              </w:rPr>
              <w:t>=&gt; CLLD 20 Základní služby a obnova vesnic, vedlejší vazba</w:t>
            </w:r>
          </w:p>
        </w:tc>
      </w:tr>
      <w:tr w:rsidR="008622C3" w:rsidRPr="00AF55F6" w14:paraId="67603BA4" w14:textId="77777777" w:rsidTr="003D3A0A">
        <w:trPr>
          <w:trHeight w:val="187"/>
        </w:trPr>
        <w:tc>
          <w:tcPr>
            <w:tcW w:w="885" w:type="dxa"/>
            <w:vMerge/>
          </w:tcPr>
          <w:p w14:paraId="16A48EB6" w14:textId="77777777" w:rsidR="008622C3" w:rsidRPr="00AF55F6" w:rsidRDefault="008622C3" w:rsidP="007433E7">
            <w:pPr>
              <w:rPr>
                <w:color w:val="000000"/>
                <w:sz w:val="16"/>
                <w:szCs w:val="16"/>
              </w:rPr>
            </w:pPr>
          </w:p>
        </w:tc>
        <w:tc>
          <w:tcPr>
            <w:tcW w:w="1090" w:type="dxa"/>
            <w:vMerge/>
            <w:vAlign w:val="center"/>
            <w:hideMark/>
          </w:tcPr>
          <w:p w14:paraId="420389AC" w14:textId="77777777" w:rsidR="008622C3" w:rsidRPr="00AF55F6" w:rsidRDefault="008622C3" w:rsidP="007433E7">
            <w:pPr>
              <w:rPr>
                <w:color w:val="000000"/>
                <w:sz w:val="16"/>
                <w:szCs w:val="16"/>
              </w:rPr>
            </w:pPr>
          </w:p>
        </w:tc>
        <w:tc>
          <w:tcPr>
            <w:tcW w:w="2710" w:type="dxa"/>
            <w:vMerge/>
            <w:shd w:val="clear" w:color="auto" w:fill="auto"/>
            <w:vAlign w:val="center"/>
            <w:hideMark/>
          </w:tcPr>
          <w:p w14:paraId="1CC5761C" w14:textId="77777777" w:rsidR="008622C3" w:rsidRPr="00AF55F6" w:rsidRDefault="008622C3" w:rsidP="007433E7">
            <w:pPr>
              <w:rPr>
                <w:color w:val="000000"/>
                <w:sz w:val="16"/>
                <w:szCs w:val="16"/>
              </w:rPr>
            </w:pPr>
          </w:p>
        </w:tc>
        <w:tc>
          <w:tcPr>
            <w:tcW w:w="4208" w:type="dxa"/>
            <w:shd w:val="clear" w:color="auto" w:fill="auto"/>
            <w:noWrap/>
            <w:vAlign w:val="bottom"/>
            <w:hideMark/>
          </w:tcPr>
          <w:p w14:paraId="5E50D5DB" w14:textId="77777777" w:rsidR="008622C3" w:rsidRPr="00AF55F6" w:rsidRDefault="008622C3" w:rsidP="007433E7">
            <w:pPr>
              <w:rPr>
                <w:color w:val="000000"/>
                <w:sz w:val="16"/>
                <w:szCs w:val="16"/>
              </w:rPr>
            </w:pPr>
            <w:r w:rsidRPr="00AF55F6">
              <w:rPr>
                <w:color w:val="000000"/>
                <w:sz w:val="16"/>
                <w:szCs w:val="16"/>
              </w:rPr>
              <w:t>2.3.2 Multifunkční využití veřejných prostranství</w:t>
            </w:r>
          </w:p>
        </w:tc>
        <w:tc>
          <w:tcPr>
            <w:tcW w:w="4782" w:type="dxa"/>
          </w:tcPr>
          <w:p w14:paraId="5E29098C" w14:textId="77777777" w:rsidR="008622C3" w:rsidRPr="00AF55F6" w:rsidRDefault="008622C3" w:rsidP="007433E7">
            <w:pPr>
              <w:rPr>
                <w:color w:val="000000"/>
                <w:sz w:val="16"/>
                <w:szCs w:val="16"/>
              </w:rPr>
            </w:pPr>
          </w:p>
        </w:tc>
      </w:tr>
      <w:tr w:rsidR="008622C3" w:rsidRPr="00AF55F6" w14:paraId="2966A11A" w14:textId="77777777" w:rsidTr="003D3A0A">
        <w:trPr>
          <w:trHeight w:val="187"/>
        </w:trPr>
        <w:tc>
          <w:tcPr>
            <w:tcW w:w="885" w:type="dxa"/>
            <w:vMerge/>
          </w:tcPr>
          <w:p w14:paraId="71DCDF1D" w14:textId="77777777" w:rsidR="008622C3" w:rsidRPr="00AF55F6" w:rsidRDefault="008622C3" w:rsidP="007433E7">
            <w:pPr>
              <w:rPr>
                <w:color w:val="000000"/>
                <w:sz w:val="16"/>
                <w:szCs w:val="16"/>
              </w:rPr>
            </w:pPr>
          </w:p>
        </w:tc>
        <w:tc>
          <w:tcPr>
            <w:tcW w:w="1090" w:type="dxa"/>
            <w:vMerge/>
            <w:vAlign w:val="center"/>
            <w:hideMark/>
          </w:tcPr>
          <w:p w14:paraId="416841E3" w14:textId="77777777" w:rsidR="008622C3" w:rsidRPr="00AF55F6" w:rsidRDefault="008622C3" w:rsidP="007433E7">
            <w:pPr>
              <w:rPr>
                <w:color w:val="000000"/>
                <w:sz w:val="16"/>
                <w:szCs w:val="16"/>
              </w:rPr>
            </w:pPr>
          </w:p>
        </w:tc>
        <w:tc>
          <w:tcPr>
            <w:tcW w:w="2710" w:type="dxa"/>
            <w:vMerge/>
            <w:shd w:val="clear" w:color="auto" w:fill="auto"/>
            <w:vAlign w:val="center"/>
            <w:hideMark/>
          </w:tcPr>
          <w:p w14:paraId="57B48019" w14:textId="77777777" w:rsidR="008622C3" w:rsidRPr="00AF55F6" w:rsidRDefault="008622C3" w:rsidP="007433E7">
            <w:pPr>
              <w:rPr>
                <w:color w:val="000000"/>
                <w:sz w:val="16"/>
                <w:szCs w:val="16"/>
              </w:rPr>
            </w:pPr>
          </w:p>
        </w:tc>
        <w:tc>
          <w:tcPr>
            <w:tcW w:w="4208" w:type="dxa"/>
            <w:shd w:val="clear" w:color="auto" w:fill="auto"/>
            <w:noWrap/>
            <w:vAlign w:val="bottom"/>
            <w:hideMark/>
          </w:tcPr>
          <w:p w14:paraId="42A328BB" w14:textId="77777777" w:rsidR="008622C3" w:rsidRPr="00AF55F6" w:rsidRDefault="008622C3" w:rsidP="007433E7">
            <w:pPr>
              <w:rPr>
                <w:color w:val="000000"/>
                <w:sz w:val="16"/>
                <w:szCs w:val="16"/>
              </w:rPr>
            </w:pPr>
            <w:r w:rsidRPr="00AF55F6">
              <w:rPr>
                <w:color w:val="000000"/>
                <w:sz w:val="16"/>
                <w:szCs w:val="16"/>
              </w:rPr>
              <w:t>2.3.3 Obnova a vznik parků, návesní a uliční zeleně</w:t>
            </w:r>
          </w:p>
        </w:tc>
        <w:tc>
          <w:tcPr>
            <w:tcW w:w="4782" w:type="dxa"/>
          </w:tcPr>
          <w:p w14:paraId="085E6C1F" w14:textId="77777777" w:rsidR="008622C3" w:rsidRPr="00AF55F6" w:rsidRDefault="008622C3" w:rsidP="007433E7">
            <w:pPr>
              <w:rPr>
                <w:color w:val="000000"/>
                <w:sz w:val="16"/>
                <w:szCs w:val="16"/>
              </w:rPr>
            </w:pPr>
          </w:p>
        </w:tc>
      </w:tr>
      <w:tr w:rsidR="008622C3" w:rsidRPr="00AF55F6" w14:paraId="4641F830" w14:textId="77777777" w:rsidTr="003D3A0A">
        <w:trPr>
          <w:trHeight w:val="187"/>
        </w:trPr>
        <w:tc>
          <w:tcPr>
            <w:tcW w:w="885" w:type="dxa"/>
            <w:vMerge/>
          </w:tcPr>
          <w:p w14:paraId="613F32FE" w14:textId="77777777" w:rsidR="008622C3" w:rsidRPr="00AF55F6" w:rsidRDefault="008622C3" w:rsidP="007433E7">
            <w:pPr>
              <w:rPr>
                <w:color w:val="000000"/>
                <w:sz w:val="16"/>
                <w:szCs w:val="16"/>
              </w:rPr>
            </w:pPr>
          </w:p>
        </w:tc>
        <w:tc>
          <w:tcPr>
            <w:tcW w:w="1090" w:type="dxa"/>
            <w:vMerge/>
            <w:vAlign w:val="center"/>
            <w:hideMark/>
          </w:tcPr>
          <w:p w14:paraId="50941E3A"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5D587CBF" w14:textId="77777777" w:rsidR="008622C3" w:rsidRPr="00AF55F6" w:rsidRDefault="008622C3" w:rsidP="007433E7">
            <w:pPr>
              <w:rPr>
                <w:color w:val="000000"/>
                <w:sz w:val="16"/>
                <w:szCs w:val="16"/>
              </w:rPr>
            </w:pPr>
            <w:r w:rsidRPr="00AF55F6">
              <w:rPr>
                <w:color w:val="000000"/>
                <w:sz w:val="16"/>
                <w:szCs w:val="16"/>
              </w:rPr>
              <w:t>2.4 Efektivní odpadové hospodářství obcí</w:t>
            </w:r>
          </w:p>
        </w:tc>
        <w:tc>
          <w:tcPr>
            <w:tcW w:w="4208" w:type="dxa"/>
            <w:shd w:val="clear" w:color="auto" w:fill="auto"/>
            <w:noWrap/>
            <w:vAlign w:val="bottom"/>
            <w:hideMark/>
          </w:tcPr>
          <w:p w14:paraId="26B697E2" w14:textId="77777777" w:rsidR="008622C3" w:rsidRPr="00AF55F6" w:rsidRDefault="008622C3" w:rsidP="007433E7">
            <w:pPr>
              <w:rPr>
                <w:sz w:val="16"/>
                <w:szCs w:val="16"/>
              </w:rPr>
            </w:pPr>
            <w:r w:rsidRPr="00AF55F6">
              <w:rPr>
                <w:sz w:val="16"/>
                <w:szCs w:val="16"/>
              </w:rPr>
              <w:t>2.4.1 Předcházení vzniku odpadů</w:t>
            </w:r>
          </w:p>
        </w:tc>
        <w:tc>
          <w:tcPr>
            <w:tcW w:w="4782" w:type="dxa"/>
          </w:tcPr>
          <w:p w14:paraId="45ED938A" w14:textId="77777777" w:rsidR="008622C3" w:rsidRPr="00AF55F6" w:rsidRDefault="008622C3" w:rsidP="007433E7">
            <w:pPr>
              <w:rPr>
                <w:sz w:val="16"/>
                <w:szCs w:val="16"/>
              </w:rPr>
            </w:pPr>
          </w:p>
        </w:tc>
      </w:tr>
      <w:tr w:rsidR="008622C3" w:rsidRPr="00AF55F6" w14:paraId="50C8C14D" w14:textId="77777777" w:rsidTr="003D3A0A">
        <w:trPr>
          <w:trHeight w:val="187"/>
        </w:trPr>
        <w:tc>
          <w:tcPr>
            <w:tcW w:w="885" w:type="dxa"/>
            <w:vMerge/>
          </w:tcPr>
          <w:p w14:paraId="6BDB2838" w14:textId="77777777" w:rsidR="008622C3" w:rsidRPr="00AF55F6" w:rsidRDefault="008622C3" w:rsidP="007433E7">
            <w:pPr>
              <w:rPr>
                <w:color w:val="000000"/>
                <w:sz w:val="16"/>
                <w:szCs w:val="16"/>
              </w:rPr>
            </w:pPr>
          </w:p>
        </w:tc>
        <w:tc>
          <w:tcPr>
            <w:tcW w:w="1090" w:type="dxa"/>
            <w:vMerge/>
            <w:vAlign w:val="center"/>
            <w:hideMark/>
          </w:tcPr>
          <w:p w14:paraId="51A2E3EE" w14:textId="77777777" w:rsidR="008622C3" w:rsidRPr="00AF55F6" w:rsidRDefault="008622C3" w:rsidP="007433E7">
            <w:pPr>
              <w:rPr>
                <w:color w:val="000000"/>
                <w:sz w:val="16"/>
                <w:szCs w:val="16"/>
              </w:rPr>
            </w:pPr>
          </w:p>
        </w:tc>
        <w:tc>
          <w:tcPr>
            <w:tcW w:w="2710" w:type="dxa"/>
            <w:vMerge/>
            <w:vAlign w:val="center"/>
            <w:hideMark/>
          </w:tcPr>
          <w:p w14:paraId="710EF767" w14:textId="77777777" w:rsidR="008622C3" w:rsidRPr="00AF55F6" w:rsidRDefault="008622C3" w:rsidP="007433E7">
            <w:pPr>
              <w:rPr>
                <w:color w:val="000000"/>
                <w:sz w:val="16"/>
                <w:szCs w:val="16"/>
              </w:rPr>
            </w:pPr>
          </w:p>
        </w:tc>
        <w:tc>
          <w:tcPr>
            <w:tcW w:w="4208" w:type="dxa"/>
            <w:shd w:val="clear" w:color="auto" w:fill="auto"/>
            <w:noWrap/>
            <w:vAlign w:val="bottom"/>
            <w:hideMark/>
          </w:tcPr>
          <w:p w14:paraId="6636115E" w14:textId="77777777" w:rsidR="008622C3" w:rsidRPr="00AF55F6" w:rsidRDefault="008622C3" w:rsidP="007433E7">
            <w:pPr>
              <w:rPr>
                <w:sz w:val="16"/>
                <w:szCs w:val="16"/>
              </w:rPr>
            </w:pPr>
            <w:r w:rsidRPr="00AF55F6">
              <w:rPr>
                <w:sz w:val="16"/>
                <w:szCs w:val="16"/>
              </w:rPr>
              <w:t xml:space="preserve">2.4.2 Zřizování a provoz sběrných dvorů, míst a dalších zařízení pro sběr, třídění, úpravu a využití odpadů </w:t>
            </w:r>
          </w:p>
        </w:tc>
        <w:tc>
          <w:tcPr>
            <w:tcW w:w="4782" w:type="dxa"/>
          </w:tcPr>
          <w:p w14:paraId="4345332B" w14:textId="77777777" w:rsidR="008622C3" w:rsidRPr="00AF55F6" w:rsidRDefault="008622C3" w:rsidP="007433E7">
            <w:pPr>
              <w:rPr>
                <w:sz w:val="16"/>
                <w:szCs w:val="16"/>
              </w:rPr>
            </w:pPr>
          </w:p>
        </w:tc>
      </w:tr>
      <w:tr w:rsidR="008622C3" w:rsidRPr="00AF55F6" w14:paraId="6F562BB1" w14:textId="77777777" w:rsidTr="003D3A0A">
        <w:trPr>
          <w:trHeight w:val="187"/>
        </w:trPr>
        <w:tc>
          <w:tcPr>
            <w:tcW w:w="885" w:type="dxa"/>
            <w:vMerge/>
          </w:tcPr>
          <w:p w14:paraId="40AC8828" w14:textId="77777777" w:rsidR="008622C3" w:rsidRPr="00AF55F6" w:rsidRDefault="008622C3" w:rsidP="007433E7">
            <w:pPr>
              <w:rPr>
                <w:color w:val="000000"/>
                <w:sz w:val="16"/>
                <w:szCs w:val="16"/>
              </w:rPr>
            </w:pPr>
          </w:p>
        </w:tc>
        <w:tc>
          <w:tcPr>
            <w:tcW w:w="1090" w:type="dxa"/>
            <w:vMerge/>
            <w:vAlign w:val="center"/>
            <w:hideMark/>
          </w:tcPr>
          <w:p w14:paraId="35F03090"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5A83C978" w14:textId="77777777" w:rsidR="008622C3" w:rsidRPr="00AF55F6" w:rsidRDefault="008622C3" w:rsidP="007433E7">
            <w:pPr>
              <w:rPr>
                <w:color w:val="000000"/>
                <w:sz w:val="16"/>
                <w:szCs w:val="16"/>
              </w:rPr>
            </w:pPr>
            <w:r w:rsidRPr="00AF55F6">
              <w:rPr>
                <w:color w:val="000000"/>
                <w:sz w:val="16"/>
                <w:szCs w:val="16"/>
              </w:rPr>
              <w:t>2.5 Sociální služby a zdravotnictví</w:t>
            </w:r>
          </w:p>
        </w:tc>
        <w:tc>
          <w:tcPr>
            <w:tcW w:w="4208" w:type="dxa"/>
            <w:shd w:val="clear" w:color="auto" w:fill="B8CCE4"/>
            <w:noWrap/>
            <w:vAlign w:val="bottom"/>
            <w:hideMark/>
          </w:tcPr>
          <w:p w14:paraId="0CD4F38A" w14:textId="77777777" w:rsidR="008622C3" w:rsidRPr="00AF55F6" w:rsidRDefault="008622C3" w:rsidP="007433E7">
            <w:pPr>
              <w:rPr>
                <w:color w:val="000000"/>
                <w:sz w:val="16"/>
                <w:szCs w:val="16"/>
              </w:rPr>
            </w:pPr>
            <w:r w:rsidRPr="00AF55F6">
              <w:rPr>
                <w:color w:val="000000"/>
                <w:sz w:val="16"/>
                <w:szCs w:val="16"/>
              </w:rPr>
              <w:t>2.5.1 Sociální služby pro venkovskou komunitu</w:t>
            </w:r>
          </w:p>
        </w:tc>
        <w:tc>
          <w:tcPr>
            <w:tcW w:w="4782" w:type="dxa"/>
            <w:shd w:val="clear" w:color="auto" w:fill="B8CCE4"/>
          </w:tcPr>
          <w:p w14:paraId="608F9AAC" w14:textId="77777777" w:rsidR="008622C3" w:rsidRPr="00AF55F6" w:rsidRDefault="00C471AD" w:rsidP="007433E7">
            <w:pPr>
              <w:rPr>
                <w:color w:val="000000"/>
                <w:sz w:val="16"/>
                <w:szCs w:val="16"/>
              </w:rPr>
            </w:pPr>
            <w:r w:rsidRPr="00AF55F6">
              <w:rPr>
                <w:color w:val="000000"/>
                <w:sz w:val="16"/>
                <w:szCs w:val="16"/>
              </w:rPr>
              <w:t xml:space="preserve">=&gt; </w:t>
            </w:r>
            <w:r w:rsidR="008622C3" w:rsidRPr="00AF55F6">
              <w:rPr>
                <w:color w:val="000000"/>
                <w:sz w:val="16"/>
                <w:szCs w:val="16"/>
              </w:rPr>
              <w:t>CLLD 7 Sociální služby</w:t>
            </w:r>
          </w:p>
          <w:p w14:paraId="002D9267" w14:textId="77777777" w:rsidR="008622C3" w:rsidRPr="00AF55F6" w:rsidRDefault="00C471AD" w:rsidP="007433E7">
            <w:pPr>
              <w:rPr>
                <w:color w:val="000000"/>
                <w:sz w:val="16"/>
                <w:szCs w:val="16"/>
              </w:rPr>
            </w:pPr>
            <w:r w:rsidRPr="00AF55F6">
              <w:rPr>
                <w:color w:val="000000"/>
                <w:sz w:val="16"/>
                <w:szCs w:val="16"/>
              </w:rPr>
              <w:t xml:space="preserve">=&gt; </w:t>
            </w:r>
            <w:r w:rsidR="008622C3" w:rsidRPr="00AF55F6">
              <w:rPr>
                <w:color w:val="000000"/>
                <w:sz w:val="16"/>
                <w:szCs w:val="16"/>
              </w:rPr>
              <w:t>CLLD 9 Sociální a terénní pracovníci</w:t>
            </w:r>
          </w:p>
        </w:tc>
      </w:tr>
      <w:tr w:rsidR="008622C3" w:rsidRPr="00AF55F6" w14:paraId="2605FEFD" w14:textId="77777777" w:rsidTr="003D3A0A">
        <w:trPr>
          <w:trHeight w:val="187"/>
        </w:trPr>
        <w:tc>
          <w:tcPr>
            <w:tcW w:w="885" w:type="dxa"/>
            <w:vMerge/>
          </w:tcPr>
          <w:p w14:paraId="57D720EF" w14:textId="77777777" w:rsidR="008622C3" w:rsidRPr="00AF55F6" w:rsidRDefault="008622C3" w:rsidP="007433E7">
            <w:pPr>
              <w:rPr>
                <w:color w:val="000000"/>
                <w:sz w:val="16"/>
                <w:szCs w:val="16"/>
              </w:rPr>
            </w:pPr>
          </w:p>
        </w:tc>
        <w:tc>
          <w:tcPr>
            <w:tcW w:w="1090" w:type="dxa"/>
            <w:vMerge/>
            <w:vAlign w:val="center"/>
            <w:hideMark/>
          </w:tcPr>
          <w:p w14:paraId="73174DCF" w14:textId="77777777" w:rsidR="008622C3" w:rsidRPr="00AF55F6" w:rsidRDefault="008622C3" w:rsidP="007433E7">
            <w:pPr>
              <w:rPr>
                <w:color w:val="000000"/>
                <w:sz w:val="16"/>
                <w:szCs w:val="16"/>
              </w:rPr>
            </w:pPr>
          </w:p>
        </w:tc>
        <w:tc>
          <w:tcPr>
            <w:tcW w:w="2710" w:type="dxa"/>
            <w:vMerge/>
            <w:vAlign w:val="center"/>
            <w:hideMark/>
          </w:tcPr>
          <w:p w14:paraId="6010E7FF" w14:textId="77777777" w:rsidR="008622C3" w:rsidRPr="00AF55F6" w:rsidRDefault="008622C3" w:rsidP="007433E7">
            <w:pPr>
              <w:rPr>
                <w:color w:val="000000"/>
                <w:sz w:val="16"/>
                <w:szCs w:val="16"/>
              </w:rPr>
            </w:pPr>
          </w:p>
        </w:tc>
        <w:tc>
          <w:tcPr>
            <w:tcW w:w="4208" w:type="dxa"/>
            <w:shd w:val="clear" w:color="auto" w:fill="auto"/>
            <w:noWrap/>
            <w:vAlign w:val="bottom"/>
            <w:hideMark/>
          </w:tcPr>
          <w:p w14:paraId="03A10DC3" w14:textId="77777777" w:rsidR="008622C3" w:rsidRPr="00AF55F6" w:rsidRDefault="008622C3" w:rsidP="007433E7">
            <w:pPr>
              <w:rPr>
                <w:color w:val="000000"/>
                <w:sz w:val="16"/>
                <w:szCs w:val="16"/>
              </w:rPr>
            </w:pPr>
            <w:r w:rsidRPr="00AF55F6">
              <w:rPr>
                <w:color w:val="000000"/>
                <w:sz w:val="16"/>
                <w:szCs w:val="16"/>
              </w:rPr>
              <w:t>2.5.2 Podpora zdravotnických služeb pro obyvatele obcí</w:t>
            </w:r>
          </w:p>
        </w:tc>
        <w:tc>
          <w:tcPr>
            <w:tcW w:w="4782" w:type="dxa"/>
          </w:tcPr>
          <w:p w14:paraId="5499A970" w14:textId="77777777" w:rsidR="008622C3" w:rsidRPr="00AF55F6" w:rsidRDefault="008622C3" w:rsidP="007433E7">
            <w:pPr>
              <w:rPr>
                <w:color w:val="000000"/>
                <w:sz w:val="16"/>
                <w:szCs w:val="16"/>
              </w:rPr>
            </w:pPr>
          </w:p>
        </w:tc>
      </w:tr>
      <w:tr w:rsidR="008622C3" w:rsidRPr="00AF55F6" w14:paraId="766CE2D2" w14:textId="77777777" w:rsidTr="003D3A0A">
        <w:trPr>
          <w:trHeight w:val="187"/>
        </w:trPr>
        <w:tc>
          <w:tcPr>
            <w:tcW w:w="885" w:type="dxa"/>
            <w:vMerge/>
          </w:tcPr>
          <w:p w14:paraId="4F13E675" w14:textId="77777777" w:rsidR="008622C3" w:rsidRPr="00AF55F6" w:rsidRDefault="008622C3" w:rsidP="007433E7">
            <w:pPr>
              <w:rPr>
                <w:color w:val="000000"/>
                <w:sz w:val="16"/>
                <w:szCs w:val="16"/>
              </w:rPr>
            </w:pPr>
          </w:p>
        </w:tc>
        <w:tc>
          <w:tcPr>
            <w:tcW w:w="1090" w:type="dxa"/>
            <w:vMerge/>
            <w:vAlign w:val="center"/>
            <w:hideMark/>
          </w:tcPr>
          <w:p w14:paraId="497CF956"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5A76221F" w14:textId="77777777" w:rsidR="008622C3" w:rsidRPr="00AF55F6" w:rsidRDefault="008622C3" w:rsidP="007433E7">
            <w:pPr>
              <w:rPr>
                <w:sz w:val="16"/>
                <w:szCs w:val="16"/>
              </w:rPr>
            </w:pPr>
            <w:r w:rsidRPr="00AF55F6">
              <w:rPr>
                <w:sz w:val="16"/>
                <w:szCs w:val="16"/>
              </w:rPr>
              <w:t>2.6 Venkovské školství</w:t>
            </w:r>
          </w:p>
        </w:tc>
        <w:tc>
          <w:tcPr>
            <w:tcW w:w="4208" w:type="dxa"/>
            <w:shd w:val="clear" w:color="auto" w:fill="B8CCE4"/>
            <w:noWrap/>
            <w:vAlign w:val="bottom"/>
            <w:hideMark/>
          </w:tcPr>
          <w:p w14:paraId="0107DCDA" w14:textId="77777777" w:rsidR="008622C3" w:rsidRPr="004A2A21" w:rsidRDefault="008622C3" w:rsidP="007433E7">
            <w:pPr>
              <w:rPr>
                <w:sz w:val="16"/>
                <w:szCs w:val="16"/>
              </w:rPr>
            </w:pPr>
            <w:r w:rsidRPr="004A2A21">
              <w:rPr>
                <w:sz w:val="16"/>
                <w:szCs w:val="16"/>
              </w:rPr>
              <w:t>2.6.1 Zlepšování podmínek pro výuku na mateřských a základních školách</w:t>
            </w:r>
          </w:p>
        </w:tc>
        <w:tc>
          <w:tcPr>
            <w:tcW w:w="4782" w:type="dxa"/>
            <w:shd w:val="clear" w:color="auto" w:fill="B8CCE4"/>
          </w:tcPr>
          <w:p w14:paraId="756F1957" w14:textId="78A9C0BE" w:rsidR="008622C3" w:rsidRPr="004A2A21" w:rsidRDefault="00C471AD" w:rsidP="007433E7">
            <w:pPr>
              <w:rPr>
                <w:sz w:val="16"/>
                <w:szCs w:val="16"/>
              </w:rPr>
            </w:pPr>
            <w:r w:rsidRPr="004A2A21">
              <w:rPr>
                <w:sz w:val="16"/>
                <w:szCs w:val="16"/>
              </w:rPr>
              <w:t xml:space="preserve">=&gt; </w:t>
            </w:r>
            <w:r w:rsidR="008622C3" w:rsidRPr="004A2A21">
              <w:rPr>
                <w:sz w:val="16"/>
                <w:szCs w:val="16"/>
              </w:rPr>
              <w:t>CLLD 5 Vzdělávání</w:t>
            </w:r>
          </w:p>
          <w:p w14:paraId="25B045A7" w14:textId="53299E71" w:rsidR="002F7A08" w:rsidRPr="004A2A21" w:rsidRDefault="00A5441A" w:rsidP="007433E7">
            <w:pPr>
              <w:rPr>
                <w:sz w:val="16"/>
                <w:szCs w:val="16"/>
              </w:rPr>
            </w:pPr>
            <w:r w:rsidRPr="004A2A21">
              <w:rPr>
                <w:color w:val="000000"/>
                <w:sz w:val="16"/>
                <w:szCs w:val="16"/>
              </w:rPr>
              <w:t>=&gt; CLLD 20 Základní služby a obnova vesnic, hlavní vazba</w:t>
            </w:r>
          </w:p>
        </w:tc>
      </w:tr>
      <w:tr w:rsidR="008622C3" w:rsidRPr="00AF55F6" w14:paraId="01F8C07F" w14:textId="77777777" w:rsidTr="003D3A0A">
        <w:trPr>
          <w:trHeight w:val="187"/>
        </w:trPr>
        <w:tc>
          <w:tcPr>
            <w:tcW w:w="885" w:type="dxa"/>
            <w:vMerge/>
          </w:tcPr>
          <w:p w14:paraId="4A467EBF" w14:textId="77777777" w:rsidR="008622C3" w:rsidRPr="00AF55F6" w:rsidRDefault="008622C3" w:rsidP="007433E7">
            <w:pPr>
              <w:rPr>
                <w:color w:val="000000"/>
                <w:sz w:val="16"/>
                <w:szCs w:val="16"/>
              </w:rPr>
            </w:pPr>
          </w:p>
        </w:tc>
        <w:tc>
          <w:tcPr>
            <w:tcW w:w="1090" w:type="dxa"/>
            <w:vMerge/>
            <w:vAlign w:val="center"/>
            <w:hideMark/>
          </w:tcPr>
          <w:p w14:paraId="0D794F90" w14:textId="77777777" w:rsidR="008622C3" w:rsidRPr="00AF55F6" w:rsidRDefault="008622C3" w:rsidP="007433E7">
            <w:pPr>
              <w:rPr>
                <w:color w:val="000000"/>
                <w:sz w:val="16"/>
                <w:szCs w:val="16"/>
              </w:rPr>
            </w:pPr>
          </w:p>
        </w:tc>
        <w:tc>
          <w:tcPr>
            <w:tcW w:w="2710" w:type="dxa"/>
            <w:vMerge/>
            <w:vAlign w:val="center"/>
            <w:hideMark/>
          </w:tcPr>
          <w:p w14:paraId="01EE098E" w14:textId="77777777" w:rsidR="008622C3" w:rsidRPr="00AF55F6" w:rsidRDefault="008622C3" w:rsidP="007433E7">
            <w:pPr>
              <w:rPr>
                <w:sz w:val="16"/>
                <w:szCs w:val="16"/>
              </w:rPr>
            </w:pPr>
          </w:p>
        </w:tc>
        <w:tc>
          <w:tcPr>
            <w:tcW w:w="4208" w:type="dxa"/>
            <w:shd w:val="clear" w:color="auto" w:fill="B8CCE4"/>
            <w:noWrap/>
            <w:vAlign w:val="bottom"/>
            <w:hideMark/>
          </w:tcPr>
          <w:p w14:paraId="23F12F94" w14:textId="77777777" w:rsidR="008622C3" w:rsidRPr="004A2A21" w:rsidRDefault="008622C3" w:rsidP="007433E7">
            <w:pPr>
              <w:rPr>
                <w:sz w:val="16"/>
                <w:szCs w:val="16"/>
              </w:rPr>
            </w:pPr>
            <w:r w:rsidRPr="004A2A21">
              <w:rPr>
                <w:sz w:val="16"/>
                <w:szCs w:val="16"/>
              </w:rPr>
              <w:t>2.6.2 Podpora školních a mimoškolních aktivit mateřských a základních škol</w:t>
            </w:r>
          </w:p>
        </w:tc>
        <w:tc>
          <w:tcPr>
            <w:tcW w:w="4782" w:type="dxa"/>
            <w:shd w:val="clear" w:color="auto" w:fill="B8CCE4"/>
          </w:tcPr>
          <w:p w14:paraId="76BB13EF" w14:textId="77777777" w:rsidR="008622C3" w:rsidRPr="004A2A21" w:rsidRDefault="00C471AD" w:rsidP="007433E7">
            <w:pPr>
              <w:rPr>
                <w:sz w:val="16"/>
                <w:szCs w:val="16"/>
              </w:rPr>
            </w:pPr>
            <w:r w:rsidRPr="004A2A21">
              <w:rPr>
                <w:sz w:val="16"/>
                <w:szCs w:val="16"/>
              </w:rPr>
              <w:t xml:space="preserve">=&gt; </w:t>
            </w:r>
            <w:r w:rsidR="008622C3" w:rsidRPr="004A2A21">
              <w:rPr>
                <w:sz w:val="16"/>
                <w:szCs w:val="16"/>
              </w:rPr>
              <w:t>CLLD 18 Prorodinná opatření</w:t>
            </w:r>
          </w:p>
        </w:tc>
      </w:tr>
      <w:tr w:rsidR="008622C3" w:rsidRPr="00AF55F6" w14:paraId="6AF2B0C8" w14:textId="77777777" w:rsidTr="003D3A0A">
        <w:trPr>
          <w:trHeight w:val="187"/>
        </w:trPr>
        <w:tc>
          <w:tcPr>
            <w:tcW w:w="885" w:type="dxa"/>
            <w:vMerge/>
          </w:tcPr>
          <w:p w14:paraId="3EFD879A" w14:textId="77777777" w:rsidR="008622C3" w:rsidRPr="00AF55F6" w:rsidRDefault="008622C3" w:rsidP="007433E7">
            <w:pPr>
              <w:rPr>
                <w:color w:val="000000"/>
                <w:sz w:val="16"/>
                <w:szCs w:val="16"/>
              </w:rPr>
            </w:pPr>
          </w:p>
        </w:tc>
        <w:tc>
          <w:tcPr>
            <w:tcW w:w="1090" w:type="dxa"/>
            <w:vMerge/>
            <w:vAlign w:val="center"/>
          </w:tcPr>
          <w:p w14:paraId="1F47F305" w14:textId="77777777" w:rsidR="008622C3" w:rsidRPr="00AF55F6" w:rsidRDefault="008622C3" w:rsidP="007433E7">
            <w:pPr>
              <w:rPr>
                <w:color w:val="000000"/>
                <w:sz w:val="16"/>
                <w:szCs w:val="16"/>
              </w:rPr>
            </w:pPr>
          </w:p>
        </w:tc>
        <w:tc>
          <w:tcPr>
            <w:tcW w:w="2710" w:type="dxa"/>
            <w:vMerge/>
            <w:vAlign w:val="center"/>
          </w:tcPr>
          <w:p w14:paraId="2642C9A8" w14:textId="77777777" w:rsidR="008622C3" w:rsidRPr="00AF55F6" w:rsidRDefault="008622C3" w:rsidP="007433E7">
            <w:pPr>
              <w:rPr>
                <w:sz w:val="16"/>
                <w:szCs w:val="16"/>
              </w:rPr>
            </w:pPr>
          </w:p>
        </w:tc>
        <w:tc>
          <w:tcPr>
            <w:tcW w:w="4208" w:type="dxa"/>
            <w:shd w:val="clear" w:color="auto" w:fill="B8CCE4"/>
            <w:noWrap/>
            <w:vAlign w:val="bottom"/>
          </w:tcPr>
          <w:p w14:paraId="6B3EE667" w14:textId="77777777" w:rsidR="008622C3" w:rsidRPr="004A2A21" w:rsidRDefault="008622C3" w:rsidP="007433E7">
            <w:pPr>
              <w:rPr>
                <w:sz w:val="16"/>
                <w:szCs w:val="16"/>
              </w:rPr>
            </w:pPr>
            <w:r w:rsidRPr="004A2A21">
              <w:rPr>
                <w:sz w:val="16"/>
                <w:szCs w:val="16"/>
              </w:rPr>
              <w:t>2.6.3 Celoživotní vzdělávání obyvatel</w:t>
            </w:r>
          </w:p>
        </w:tc>
        <w:tc>
          <w:tcPr>
            <w:tcW w:w="4782" w:type="dxa"/>
            <w:shd w:val="clear" w:color="auto" w:fill="B8CCE4"/>
          </w:tcPr>
          <w:p w14:paraId="6719FC58" w14:textId="77777777" w:rsidR="008622C3" w:rsidRPr="004A2A21" w:rsidRDefault="00C471AD" w:rsidP="007433E7">
            <w:pPr>
              <w:rPr>
                <w:sz w:val="16"/>
                <w:szCs w:val="16"/>
              </w:rPr>
            </w:pPr>
            <w:r w:rsidRPr="004A2A21">
              <w:rPr>
                <w:sz w:val="16"/>
                <w:szCs w:val="16"/>
              </w:rPr>
              <w:t xml:space="preserve">=&gt; </w:t>
            </w:r>
            <w:r w:rsidR="008622C3" w:rsidRPr="004A2A21">
              <w:rPr>
                <w:sz w:val="16"/>
                <w:szCs w:val="16"/>
              </w:rPr>
              <w:t>CLLD 5 Vzdělávání</w:t>
            </w:r>
          </w:p>
        </w:tc>
      </w:tr>
      <w:tr w:rsidR="00FA5E39" w:rsidRPr="00AF55F6" w14:paraId="25831002" w14:textId="77777777" w:rsidTr="003D3A0A">
        <w:trPr>
          <w:trHeight w:val="187"/>
        </w:trPr>
        <w:tc>
          <w:tcPr>
            <w:tcW w:w="885" w:type="dxa"/>
            <w:vMerge/>
          </w:tcPr>
          <w:p w14:paraId="7B74C94F" w14:textId="77777777" w:rsidR="00FA5E39" w:rsidRPr="00AF55F6" w:rsidRDefault="00FA5E39" w:rsidP="007433E7">
            <w:pPr>
              <w:rPr>
                <w:color w:val="000000"/>
                <w:sz w:val="16"/>
                <w:szCs w:val="16"/>
              </w:rPr>
            </w:pPr>
          </w:p>
        </w:tc>
        <w:tc>
          <w:tcPr>
            <w:tcW w:w="1090" w:type="dxa"/>
            <w:vMerge/>
            <w:vAlign w:val="center"/>
            <w:hideMark/>
          </w:tcPr>
          <w:p w14:paraId="4A5BE831" w14:textId="77777777" w:rsidR="00FA5E39" w:rsidRPr="00AF55F6" w:rsidRDefault="00FA5E39" w:rsidP="007433E7">
            <w:pPr>
              <w:rPr>
                <w:color w:val="000000"/>
                <w:sz w:val="16"/>
                <w:szCs w:val="16"/>
              </w:rPr>
            </w:pPr>
          </w:p>
        </w:tc>
        <w:tc>
          <w:tcPr>
            <w:tcW w:w="2710" w:type="dxa"/>
            <w:vMerge w:val="restart"/>
            <w:shd w:val="clear" w:color="auto" w:fill="auto"/>
            <w:noWrap/>
            <w:hideMark/>
          </w:tcPr>
          <w:p w14:paraId="42E76975" w14:textId="77777777" w:rsidR="00FA5E39" w:rsidRPr="00AF55F6" w:rsidRDefault="00FA5E39" w:rsidP="007433E7">
            <w:pPr>
              <w:rPr>
                <w:color w:val="000000"/>
                <w:sz w:val="16"/>
                <w:szCs w:val="16"/>
              </w:rPr>
            </w:pPr>
            <w:r w:rsidRPr="00AF55F6">
              <w:rPr>
                <w:color w:val="000000"/>
                <w:sz w:val="16"/>
                <w:szCs w:val="16"/>
              </w:rPr>
              <w:t>2.7 Rodinná komunitní centra</w:t>
            </w:r>
          </w:p>
        </w:tc>
        <w:tc>
          <w:tcPr>
            <w:tcW w:w="4208" w:type="dxa"/>
            <w:shd w:val="clear" w:color="auto" w:fill="B8CCE4"/>
            <w:noWrap/>
            <w:vAlign w:val="bottom"/>
            <w:hideMark/>
          </w:tcPr>
          <w:p w14:paraId="42C5762F" w14:textId="77777777" w:rsidR="00FA5E39" w:rsidRPr="004A2A21" w:rsidRDefault="00FA5E39" w:rsidP="007433E7">
            <w:pPr>
              <w:rPr>
                <w:color w:val="000000"/>
                <w:sz w:val="16"/>
                <w:szCs w:val="16"/>
              </w:rPr>
            </w:pPr>
            <w:r w:rsidRPr="004A2A21">
              <w:rPr>
                <w:color w:val="000000"/>
                <w:sz w:val="16"/>
                <w:szCs w:val="16"/>
              </w:rPr>
              <w:t>2.7.1 Podpora vzniku rodinných komunitních center</w:t>
            </w:r>
          </w:p>
        </w:tc>
        <w:tc>
          <w:tcPr>
            <w:tcW w:w="4782" w:type="dxa"/>
            <w:shd w:val="clear" w:color="auto" w:fill="B8CCE4"/>
          </w:tcPr>
          <w:p w14:paraId="2C53CA42" w14:textId="77777777" w:rsidR="00FA5E39" w:rsidRPr="004A2A21" w:rsidRDefault="00FA5E39" w:rsidP="007433E7">
            <w:pPr>
              <w:rPr>
                <w:color w:val="000000"/>
                <w:sz w:val="16"/>
                <w:szCs w:val="16"/>
              </w:rPr>
            </w:pPr>
            <w:r w:rsidRPr="004A2A21">
              <w:rPr>
                <w:color w:val="000000"/>
                <w:sz w:val="16"/>
                <w:szCs w:val="16"/>
              </w:rPr>
              <w:t>=&gt; CLLD 6 Komunity</w:t>
            </w:r>
          </w:p>
        </w:tc>
      </w:tr>
      <w:tr w:rsidR="00FA5E39" w:rsidRPr="00AF55F6" w14:paraId="00F59312" w14:textId="77777777" w:rsidTr="003D3A0A">
        <w:trPr>
          <w:trHeight w:val="187"/>
        </w:trPr>
        <w:tc>
          <w:tcPr>
            <w:tcW w:w="885" w:type="dxa"/>
            <w:vMerge/>
          </w:tcPr>
          <w:p w14:paraId="3009E1E3" w14:textId="77777777" w:rsidR="00FA5E39" w:rsidRPr="00AF55F6" w:rsidRDefault="00FA5E39" w:rsidP="007433E7">
            <w:pPr>
              <w:rPr>
                <w:color w:val="000000"/>
                <w:sz w:val="16"/>
                <w:szCs w:val="16"/>
              </w:rPr>
            </w:pPr>
          </w:p>
        </w:tc>
        <w:tc>
          <w:tcPr>
            <w:tcW w:w="1090" w:type="dxa"/>
            <w:vMerge/>
            <w:vAlign w:val="center"/>
            <w:hideMark/>
          </w:tcPr>
          <w:p w14:paraId="062B8E0C" w14:textId="77777777" w:rsidR="00FA5E39" w:rsidRPr="00AF55F6" w:rsidRDefault="00FA5E39" w:rsidP="007433E7">
            <w:pPr>
              <w:rPr>
                <w:color w:val="000000"/>
                <w:sz w:val="16"/>
                <w:szCs w:val="16"/>
              </w:rPr>
            </w:pPr>
          </w:p>
        </w:tc>
        <w:tc>
          <w:tcPr>
            <w:tcW w:w="2710" w:type="dxa"/>
            <w:vMerge/>
            <w:vAlign w:val="center"/>
            <w:hideMark/>
          </w:tcPr>
          <w:p w14:paraId="4FF507E6" w14:textId="77777777" w:rsidR="00FA5E39" w:rsidRPr="00AF55F6" w:rsidRDefault="00FA5E39" w:rsidP="007433E7">
            <w:pPr>
              <w:rPr>
                <w:color w:val="000000"/>
                <w:sz w:val="16"/>
                <w:szCs w:val="16"/>
              </w:rPr>
            </w:pPr>
          </w:p>
        </w:tc>
        <w:tc>
          <w:tcPr>
            <w:tcW w:w="4208" w:type="dxa"/>
            <w:shd w:val="clear" w:color="auto" w:fill="auto"/>
            <w:noWrap/>
            <w:vAlign w:val="bottom"/>
            <w:hideMark/>
          </w:tcPr>
          <w:p w14:paraId="063CDC79" w14:textId="77777777" w:rsidR="00FA5E39" w:rsidRPr="004A2A21" w:rsidRDefault="00FA5E39" w:rsidP="007433E7">
            <w:pPr>
              <w:rPr>
                <w:color w:val="000000"/>
                <w:sz w:val="16"/>
                <w:szCs w:val="16"/>
              </w:rPr>
            </w:pPr>
            <w:r w:rsidRPr="004A2A21">
              <w:rPr>
                <w:color w:val="000000"/>
                <w:sz w:val="16"/>
                <w:szCs w:val="16"/>
              </w:rPr>
              <w:t>2.7.2 Podpora akcí a aktivit rodinných komunitních center</w:t>
            </w:r>
          </w:p>
        </w:tc>
        <w:tc>
          <w:tcPr>
            <w:tcW w:w="4782" w:type="dxa"/>
            <w:shd w:val="clear" w:color="auto" w:fill="auto"/>
          </w:tcPr>
          <w:p w14:paraId="67E2C03B" w14:textId="77777777" w:rsidR="00FA5E39" w:rsidRPr="004A2A21" w:rsidRDefault="00FA5E39" w:rsidP="007433E7">
            <w:pPr>
              <w:rPr>
                <w:color w:val="000000"/>
                <w:sz w:val="16"/>
                <w:szCs w:val="16"/>
              </w:rPr>
            </w:pPr>
          </w:p>
        </w:tc>
      </w:tr>
      <w:tr w:rsidR="00FA5E39" w:rsidRPr="00AF55F6" w14:paraId="7492601E" w14:textId="77777777" w:rsidTr="003D3A0A">
        <w:trPr>
          <w:trHeight w:val="187"/>
        </w:trPr>
        <w:tc>
          <w:tcPr>
            <w:tcW w:w="885" w:type="dxa"/>
            <w:vMerge/>
          </w:tcPr>
          <w:p w14:paraId="28DB51B6" w14:textId="77777777" w:rsidR="00FA5E39" w:rsidRPr="00AF55F6" w:rsidRDefault="00FA5E39" w:rsidP="007433E7">
            <w:pPr>
              <w:rPr>
                <w:color w:val="000000"/>
                <w:sz w:val="16"/>
                <w:szCs w:val="16"/>
              </w:rPr>
            </w:pPr>
          </w:p>
        </w:tc>
        <w:tc>
          <w:tcPr>
            <w:tcW w:w="1090" w:type="dxa"/>
            <w:vMerge/>
            <w:vAlign w:val="center"/>
          </w:tcPr>
          <w:p w14:paraId="00DA84A5" w14:textId="77777777" w:rsidR="00FA5E39" w:rsidRPr="00AF55F6" w:rsidRDefault="00FA5E39" w:rsidP="007433E7">
            <w:pPr>
              <w:rPr>
                <w:color w:val="000000"/>
                <w:sz w:val="16"/>
                <w:szCs w:val="16"/>
              </w:rPr>
            </w:pPr>
          </w:p>
        </w:tc>
        <w:tc>
          <w:tcPr>
            <w:tcW w:w="2710" w:type="dxa"/>
            <w:vMerge/>
            <w:vAlign w:val="center"/>
          </w:tcPr>
          <w:p w14:paraId="5A1F5308" w14:textId="77777777" w:rsidR="00FA5E39" w:rsidRPr="00AF55F6" w:rsidRDefault="00FA5E39" w:rsidP="007433E7">
            <w:pPr>
              <w:rPr>
                <w:color w:val="000000"/>
                <w:sz w:val="16"/>
                <w:szCs w:val="16"/>
              </w:rPr>
            </w:pPr>
          </w:p>
        </w:tc>
        <w:tc>
          <w:tcPr>
            <w:tcW w:w="4208" w:type="dxa"/>
            <w:shd w:val="clear" w:color="auto" w:fill="B4C6E7" w:themeFill="accent5" w:themeFillTint="66"/>
            <w:noWrap/>
            <w:vAlign w:val="bottom"/>
          </w:tcPr>
          <w:p w14:paraId="7EC1305F" w14:textId="153D652E" w:rsidR="00FA5E39" w:rsidRPr="004A2A21" w:rsidRDefault="00FA5E39" w:rsidP="007433E7">
            <w:pPr>
              <w:rPr>
                <w:color w:val="000000"/>
                <w:sz w:val="16"/>
                <w:szCs w:val="16"/>
              </w:rPr>
            </w:pPr>
            <w:r w:rsidRPr="004A2A21">
              <w:rPr>
                <w:color w:val="000000"/>
                <w:sz w:val="16"/>
                <w:szCs w:val="16"/>
              </w:rPr>
              <w:t>2.7.3 Kulturní a spolková zařízení</w:t>
            </w:r>
          </w:p>
        </w:tc>
        <w:tc>
          <w:tcPr>
            <w:tcW w:w="4782" w:type="dxa"/>
            <w:shd w:val="clear" w:color="auto" w:fill="B4C6E7" w:themeFill="accent5" w:themeFillTint="66"/>
          </w:tcPr>
          <w:p w14:paraId="5469A957" w14:textId="2383B2AC" w:rsidR="00FA5E39" w:rsidRPr="004A2A21" w:rsidRDefault="00A5441A" w:rsidP="007433E7">
            <w:pPr>
              <w:rPr>
                <w:color w:val="000000"/>
                <w:sz w:val="16"/>
                <w:szCs w:val="16"/>
              </w:rPr>
            </w:pPr>
            <w:r w:rsidRPr="004A2A21">
              <w:rPr>
                <w:color w:val="000000"/>
                <w:sz w:val="16"/>
                <w:szCs w:val="16"/>
              </w:rPr>
              <w:t xml:space="preserve">=&gt; CLLD 20 Základní služby a obnova vesnic, vedlejší vazba </w:t>
            </w:r>
          </w:p>
        </w:tc>
      </w:tr>
      <w:tr w:rsidR="008622C3" w:rsidRPr="00AF55F6" w14:paraId="1F5C6CC4" w14:textId="77777777" w:rsidTr="003D3A0A">
        <w:trPr>
          <w:trHeight w:val="187"/>
        </w:trPr>
        <w:tc>
          <w:tcPr>
            <w:tcW w:w="885" w:type="dxa"/>
            <w:vMerge/>
          </w:tcPr>
          <w:p w14:paraId="6817C1C6" w14:textId="77777777" w:rsidR="008622C3" w:rsidRPr="00AF55F6" w:rsidRDefault="008622C3" w:rsidP="007433E7">
            <w:pPr>
              <w:rPr>
                <w:color w:val="000000"/>
                <w:sz w:val="16"/>
                <w:szCs w:val="16"/>
              </w:rPr>
            </w:pPr>
          </w:p>
        </w:tc>
        <w:tc>
          <w:tcPr>
            <w:tcW w:w="1090" w:type="dxa"/>
            <w:vMerge/>
            <w:shd w:val="clear" w:color="auto" w:fill="auto"/>
            <w:noWrap/>
            <w:hideMark/>
          </w:tcPr>
          <w:p w14:paraId="7271B786" w14:textId="77777777" w:rsidR="008622C3" w:rsidRPr="00AF55F6" w:rsidRDefault="008622C3" w:rsidP="007433E7">
            <w:pPr>
              <w:rPr>
                <w:color w:val="000000"/>
                <w:sz w:val="16"/>
                <w:szCs w:val="16"/>
              </w:rPr>
            </w:pPr>
          </w:p>
        </w:tc>
        <w:tc>
          <w:tcPr>
            <w:tcW w:w="2710" w:type="dxa"/>
            <w:shd w:val="clear" w:color="auto" w:fill="auto"/>
            <w:noWrap/>
            <w:hideMark/>
          </w:tcPr>
          <w:p w14:paraId="0F9A78E2" w14:textId="77777777" w:rsidR="008622C3" w:rsidRPr="00AF55F6" w:rsidRDefault="008622C3" w:rsidP="007433E7">
            <w:pPr>
              <w:rPr>
                <w:color w:val="000000"/>
                <w:sz w:val="16"/>
                <w:szCs w:val="16"/>
              </w:rPr>
            </w:pPr>
            <w:r w:rsidRPr="00AF55F6">
              <w:rPr>
                <w:color w:val="000000"/>
                <w:sz w:val="16"/>
                <w:szCs w:val="16"/>
              </w:rPr>
              <w:t>2.8. Integrovaný záchranný systém</w:t>
            </w:r>
          </w:p>
        </w:tc>
        <w:tc>
          <w:tcPr>
            <w:tcW w:w="4208" w:type="dxa"/>
            <w:shd w:val="clear" w:color="auto" w:fill="B8CCE4"/>
            <w:noWrap/>
            <w:vAlign w:val="bottom"/>
            <w:hideMark/>
          </w:tcPr>
          <w:p w14:paraId="341C2A7A" w14:textId="77777777" w:rsidR="008622C3" w:rsidRPr="004A2A21" w:rsidRDefault="008622C3" w:rsidP="007433E7">
            <w:pPr>
              <w:rPr>
                <w:color w:val="000000"/>
                <w:sz w:val="16"/>
                <w:szCs w:val="16"/>
              </w:rPr>
            </w:pPr>
            <w:r w:rsidRPr="004A2A21">
              <w:rPr>
                <w:color w:val="000000"/>
                <w:sz w:val="16"/>
                <w:szCs w:val="16"/>
              </w:rPr>
              <w:t>2.8.1 Podpora zásahových jednotek Sboru dobrovolných hasičů</w:t>
            </w:r>
          </w:p>
        </w:tc>
        <w:tc>
          <w:tcPr>
            <w:tcW w:w="4782" w:type="dxa"/>
            <w:shd w:val="clear" w:color="auto" w:fill="B8CCE4"/>
          </w:tcPr>
          <w:p w14:paraId="3656617D" w14:textId="77777777" w:rsidR="008622C3" w:rsidRPr="004A2A21" w:rsidRDefault="00C471AD" w:rsidP="007433E7">
            <w:pPr>
              <w:rPr>
                <w:color w:val="000000"/>
                <w:sz w:val="16"/>
                <w:szCs w:val="16"/>
              </w:rPr>
            </w:pPr>
            <w:r w:rsidRPr="004A2A21">
              <w:rPr>
                <w:color w:val="000000"/>
                <w:sz w:val="16"/>
                <w:szCs w:val="16"/>
              </w:rPr>
              <w:t xml:space="preserve">=&gt; </w:t>
            </w:r>
            <w:r w:rsidR="008622C3" w:rsidRPr="004A2A21">
              <w:rPr>
                <w:color w:val="000000"/>
                <w:sz w:val="16"/>
                <w:szCs w:val="16"/>
              </w:rPr>
              <w:t>CLLD 11 Hasiči</w:t>
            </w:r>
          </w:p>
          <w:p w14:paraId="379662E3" w14:textId="748775D7" w:rsidR="002F7A08" w:rsidRPr="004A2A21" w:rsidRDefault="00A5441A" w:rsidP="007433E7">
            <w:pPr>
              <w:rPr>
                <w:color w:val="000000"/>
                <w:sz w:val="16"/>
                <w:szCs w:val="16"/>
              </w:rPr>
            </w:pPr>
            <w:r w:rsidRPr="004A2A21">
              <w:rPr>
                <w:color w:val="000000"/>
                <w:sz w:val="16"/>
                <w:szCs w:val="16"/>
              </w:rPr>
              <w:t xml:space="preserve">=&gt; CLLD 20 Základní služby a obnova vesnic, vedlejší vazba </w:t>
            </w:r>
          </w:p>
        </w:tc>
      </w:tr>
      <w:tr w:rsidR="008622C3" w:rsidRPr="00AF55F6" w14:paraId="7BA49013" w14:textId="77777777" w:rsidTr="003D3A0A">
        <w:trPr>
          <w:trHeight w:val="187"/>
        </w:trPr>
        <w:tc>
          <w:tcPr>
            <w:tcW w:w="885" w:type="dxa"/>
            <w:vMerge w:val="restart"/>
          </w:tcPr>
          <w:p w14:paraId="37C56DED" w14:textId="77777777" w:rsidR="008622C3" w:rsidRPr="00AF55F6" w:rsidRDefault="008622C3" w:rsidP="007433E7">
            <w:pPr>
              <w:rPr>
                <w:color w:val="000000"/>
                <w:sz w:val="16"/>
                <w:szCs w:val="16"/>
              </w:rPr>
            </w:pPr>
            <w:r w:rsidRPr="00AF55F6">
              <w:rPr>
                <w:color w:val="000000"/>
                <w:sz w:val="16"/>
                <w:szCs w:val="16"/>
              </w:rPr>
              <w:t>3. Ekonomika</w:t>
            </w:r>
          </w:p>
        </w:tc>
        <w:tc>
          <w:tcPr>
            <w:tcW w:w="1090" w:type="dxa"/>
            <w:vMerge w:val="restart"/>
            <w:shd w:val="clear" w:color="auto" w:fill="auto"/>
            <w:noWrap/>
            <w:hideMark/>
          </w:tcPr>
          <w:p w14:paraId="2C16E4F5" w14:textId="77777777" w:rsidR="008622C3" w:rsidRPr="00AF55F6" w:rsidRDefault="008622C3" w:rsidP="007433E7">
            <w:pPr>
              <w:rPr>
                <w:color w:val="000000"/>
                <w:sz w:val="16"/>
                <w:szCs w:val="16"/>
              </w:rPr>
            </w:pPr>
            <w:r w:rsidRPr="00AF55F6">
              <w:rPr>
                <w:color w:val="000000"/>
                <w:sz w:val="16"/>
                <w:szCs w:val="16"/>
              </w:rPr>
              <w:t>3. Posílení venkovské ekonomiky</w:t>
            </w:r>
          </w:p>
        </w:tc>
        <w:tc>
          <w:tcPr>
            <w:tcW w:w="2710" w:type="dxa"/>
            <w:vMerge w:val="restart"/>
            <w:shd w:val="clear" w:color="auto" w:fill="auto"/>
            <w:noWrap/>
            <w:hideMark/>
          </w:tcPr>
          <w:p w14:paraId="055A45E7" w14:textId="77777777" w:rsidR="008622C3" w:rsidRPr="00AF55F6" w:rsidRDefault="008622C3" w:rsidP="007433E7">
            <w:pPr>
              <w:rPr>
                <w:color w:val="000000"/>
                <w:sz w:val="16"/>
                <w:szCs w:val="16"/>
              </w:rPr>
            </w:pPr>
            <w:r w:rsidRPr="00AF55F6">
              <w:rPr>
                <w:color w:val="000000"/>
                <w:sz w:val="16"/>
                <w:szCs w:val="16"/>
              </w:rPr>
              <w:t>3.1 Sociální podnikání a zaměstnanost</w:t>
            </w:r>
          </w:p>
        </w:tc>
        <w:tc>
          <w:tcPr>
            <w:tcW w:w="4208" w:type="dxa"/>
            <w:shd w:val="clear" w:color="auto" w:fill="B8CCE4"/>
            <w:noWrap/>
            <w:vAlign w:val="bottom"/>
            <w:hideMark/>
          </w:tcPr>
          <w:p w14:paraId="7338598D" w14:textId="77777777" w:rsidR="008622C3" w:rsidRPr="004A2A21" w:rsidRDefault="008622C3" w:rsidP="007433E7">
            <w:pPr>
              <w:rPr>
                <w:color w:val="000000"/>
                <w:sz w:val="16"/>
                <w:szCs w:val="16"/>
              </w:rPr>
            </w:pPr>
            <w:r w:rsidRPr="004A2A21">
              <w:rPr>
                <w:color w:val="000000"/>
                <w:sz w:val="16"/>
                <w:szCs w:val="16"/>
              </w:rPr>
              <w:t>3.1.1 Podpora zakládání sociálních podniků</w:t>
            </w:r>
          </w:p>
        </w:tc>
        <w:tc>
          <w:tcPr>
            <w:tcW w:w="4782" w:type="dxa"/>
            <w:shd w:val="clear" w:color="auto" w:fill="B8CCE4"/>
          </w:tcPr>
          <w:p w14:paraId="53D05D9F" w14:textId="77777777" w:rsidR="008622C3" w:rsidRPr="004A2A21" w:rsidRDefault="00C471AD" w:rsidP="007433E7">
            <w:pPr>
              <w:rPr>
                <w:color w:val="000000"/>
                <w:sz w:val="16"/>
                <w:szCs w:val="16"/>
              </w:rPr>
            </w:pPr>
            <w:r w:rsidRPr="004A2A21">
              <w:rPr>
                <w:color w:val="000000"/>
                <w:sz w:val="16"/>
                <w:szCs w:val="16"/>
              </w:rPr>
              <w:t xml:space="preserve">=&gt; </w:t>
            </w:r>
            <w:r w:rsidR="008622C3" w:rsidRPr="004A2A21">
              <w:rPr>
                <w:color w:val="000000"/>
                <w:sz w:val="16"/>
                <w:szCs w:val="16"/>
              </w:rPr>
              <w:t>CLLD 8 Sociální podnikání investice</w:t>
            </w:r>
          </w:p>
        </w:tc>
      </w:tr>
      <w:tr w:rsidR="008622C3" w:rsidRPr="00AF55F6" w14:paraId="7E495505" w14:textId="77777777" w:rsidTr="003D3A0A">
        <w:trPr>
          <w:trHeight w:val="187"/>
        </w:trPr>
        <w:tc>
          <w:tcPr>
            <w:tcW w:w="885" w:type="dxa"/>
            <w:vMerge/>
          </w:tcPr>
          <w:p w14:paraId="733817A5" w14:textId="77777777" w:rsidR="008622C3" w:rsidRPr="00AF55F6" w:rsidRDefault="008622C3" w:rsidP="007433E7">
            <w:pPr>
              <w:rPr>
                <w:color w:val="000000"/>
                <w:sz w:val="16"/>
                <w:szCs w:val="16"/>
              </w:rPr>
            </w:pPr>
          </w:p>
        </w:tc>
        <w:tc>
          <w:tcPr>
            <w:tcW w:w="1090" w:type="dxa"/>
            <w:vMerge/>
            <w:vAlign w:val="center"/>
            <w:hideMark/>
          </w:tcPr>
          <w:p w14:paraId="49F000C3" w14:textId="77777777" w:rsidR="008622C3" w:rsidRPr="00AF55F6" w:rsidRDefault="008622C3" w:rsidP="007433E7">
            <w:pPr>
              <w:rPr>
                <w:color w:val="000000"/>
                <w:sz w:val="16"/>
                <w:szCs w:val="16"/>
              </w:rPr>
            </w:pPr>
          </w:p>
        </w:tc>
        <w:tc>
          <w:tcPr>
            <w:tcW w:w="2710" w:type="dxa"/>
            <w:vMerge/>
            <w:vAlign w:val="center"/>
            <w:hideMark/>
          </w:tcPr>
          <w:p w14:paraId="175A215E" w14:textId="77777777" w:rsidR="008622C3" w:rsidRPr="00AF55F6" w:rsidRDefault="008622C3" w:rsidP="007433E7">
            <w:pPr>
              <w:rPr>
                <w:color w:val="000000"/>
                <w:sz w:val="16"/>
                <w:szCs w:val="16"/>
              </w:rPr>
            </w:pPr>
          </w:p>
        </w:tc>
        <w:tc>
          <w:tcPr>
            <w:tcW w:w="4208" w:type="dxa"/>
            <w:shd w:val="clear" w:color="auto" w:fill="B8CCE4"/>
            <w:noWrap/>
            <w:vAlign w:val="bottom"/>
            <w:hideMark/>
          </w:tcPr>
          <w:p w14:paraId="77BED588" w14:textId="77777777" w:rsidR="008622C3" w:rsidRPr="004A2A21" w:rsidRDefault="008622C3" w:rsidP="007433E7">
            <w:pPr>
              <w:rPr>
                <w:color w:val="000000"/>
                <w:sz w:val="16"/>
                <w:szCs w:val="16"/>
              </w:rPr>
            </w:pPr>
            <w:r w:rsidRPr="004A2A21">
              <w:rPr>
                <w:color w:val="000000"/>
                <w:sz w:val="16"/>
                <w:szCs w:val="16"/>
              </w:rPr>
              <w:t>3.1.2 Snižování lokální nezaměstnanosti</w:t>
            </w:r>
          </w:p>
        </w:tc>
        <w:tc>
          <w:tcPr>
            <w:tcW w:w="4782" w:type="dxa"/>
            <w:shd w:val="clear" w:color="auto" w:fill="B8CCE4"/>
          </w:tcPr>
          <w:p w14:paraId="6F12C00F" w14:textId="77777777" w:rsidR="008622C3" w:rsidRPr="004A2A21" w:rsidRDefault="00C471AD" w:rsidP="007433E7">
            <w:pPr>
              <w:rPr>
                <w:color w:val="000000"/>
                <w:sz w:val="16"/>
                <w:szCs w:val="16"/>
              </w:rPr>
            </w:pPr>
            <w:r w:rsidRPr="004A2A21">
              <w:rPr>
                <w:color w:val="000000"/>
                <w:sz w:val="16"/>
                <w:szCs w:val="16"/>
              </w:rPr>
              <w:t xml:space="preserve">=&gt; </w:t>
            </w:r>
            <w:r w:rsidR="008622C3" w:rsidRPr="004A2A21">
              <w:rPr>
                <w:color w:val="000000"/>
                <w:sz w:val="16"/>
                <w:szCs w:val="16"/>
              </w:rPr>
              <w:t>CLLD 17 Sociální podnikání neinvestice</w:t>
            </w:r>
          </w:p>
          <w:p w14:paraId="3D5EF0D1" w14:textId="77777777" w:rsidR="008622C3" w:rsidRPr="004A2A21" w:rsidRDefault="00C471AD" w:rsidP="007433E7">
            <w:pPr>
              <w:rPr>
                <w:color w:val="000000"/>
                <w:sz w:val="16"/>
                <w:szCs w:val="16"/>
              </w:rPr>
            </w:pPr>
            <w:r w:rsidRPr="004A2A21">
              <w:rPr>
                <w:color w:val="000000"/>
                <w:sz w:val="16"/>
                <w:szCs w:val="16"/>
              </w:rPr>
              <w:t xml:space="preserve">=&gt; </w:t>
            </w:r>
            <w:r w:rsidR="008622C3" w:rsidRPr="004A2A21">
              <w:rPr>
                <w:color w:val="000000"/>
                <w:sz w:val="16"/>
                <w:szCs w:val="16"/>
              </w:rPr>
              <w:t>CLLD 16 Zaměstnanost</w:t>
            </w:r>
          </w:p>
        </w:tc>
      </w:tr>
      <w:tr w:rsidR="008622C3" w:rsidRPr="00AF55F6" w14:paraId="3314B07C" w14:textId="77777777" w:rsidTr="003D3A0A">
        <w:trPr>
          <w:trHeight w:val="187"/>
        </w:trPr>
        <w:tc>
          <w:tcPr>
            <w:tcW w:w="885" w:type="dxa"/>
            <w:vMerge/>
          </w:tcPr>
          <w:p w14:paraId="5E4F8B83" w14:textId="77777777" w:rsidR="008622C3" w:rsidRPr="00AF55F6" w:rsidRDefault="008622C3" w:rsidP="007433E7">
            <w:pPr>
              <w:rPr>
                <w:color w:val="000000"/>
                <w:sz w:val="16"/>
                <w:szCs w:val="16"/>
              </w:rPr>
            </w:pPr>
          </w:p>
        </w:tc>
        <w:tc>
          <w:tcPr>
            <w:tcW w:w="1090" w:type="dxa"/>
            <w:vMerge/>
            <w:vAlign w:val="center"/>
            <w:hideMark/>
          </w:tcPr>
          <w:p w14:paraId="2CA8139B"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4704F42E" w14:textId="77777777" w:rsidR="008622C3" w:rsidRPr="00AF55F6" w:rsidRDefault="008622C3" w:rsidP="007433E7">
            <w:pPr>
              <w:rPr>
                <w:color w:val="000000"/>
                <w:sz w:val="16"/>
                <w:szCs w:val="16"/>
              </w:rPr>
            </w:pPr>
            <w:r w:rsidRPr="00AF55F6">
              <w:rPr>
                <w:color w:val="000000"/>
                <w:sz w:val="16"/>
                <w:szCs w:val="16"/>
              </w:rPr>
              <w:t>3.2 Zemědělská výroba</w:t>
            </w:r>
          </w:p>
        </w:tc>
        <w:tc>
          <w:tcPr>
            <w:tcW w:w="4208" w:type="dxa"/>
            <w:shd w:val="clear" w:color="auto" w:fill="B8CCE4"/>
            <w:noWrap/>
            <w:vAlign w:val="bottom"/>
            <w:hideMark/>
          </w:tcPr>
          <w:p w14:paraId="24185E82" w14:textId="77777777" w:rsidR="008622C3" w:rsidRPr="004A2A21" w:rsidRDefault="008622C3" w:rsidP="007433E7">
            <w:pPr>
              <w:rPr>
                <w:color w:val="000000"/>
                <w:sz w:val="16"/>
                <w:szCs w:val="16"/>
              </w:rPr>
            </w:pPr>
            <w:r w:rsidRPr="004A2A21">
              <w:rPr>
                <w:color w:val="000000"/>
                <w:sz w:val="16"/>
                <w:szCs w:val="16"/>
              </w:rPr>
              <w:t>3.2.1 Efektivní investice do živočišné a rostlinné výroby</w:t>
            </w:r>
          </w:p>
        </w:tc>
        <w:tc>
          <w:tcPr>
            <w:tcW w:w="4782" w:type="dxa"/>
            <w:shd w:val="clear" w:color="auto" w:fill="B8CCE4"/>
          </w:tcPr>
          <w:p w14:paraId="55EE53E1" w14:textId="77777777" w:rsidR="008622C3" w:rsidRPr="004A2A21" w:rsidRDefault="00C471AD" w:rsidP="007433E7">
            <w:pPr>
              <w:rPr>
                <w:color w:val="000000"/>
                <w:sz w:val="16"/>
                <w:szCs w:val="16"/>
              </w:rPr>
            </w:pPr>
            <w:r w:rsidRPr="004A2A21">
              <w:rPr>
                <w:color w:val="000000"/>
                <w:sz w:val="16"/>
                <w:szCs w:val="16"/>
              </w:rPr>
              <w:t xml:space="preserve">=&gt; </w:t>
            </w:r>
            <w:r w:rsidR="008622C3" w:rsidRPr="004A2A21">
              <w:rPr>
                <w:color w:val="000000"/>
                <w:sz w:val="16"/>
                <w:szCs w:val="16"/>
              </w:rPr>
              <w:t>CLLD 2 Zemědělský podnik</w:t>
            </w:r>
          </w:p>
        </w:tc>
      </w:tr>
      <w:tr w:rsidR="008622C3" w:rsidRPr="00AF55F6" w14:paraId="66F43E04" w14:textId="77777777" w:rsidTr="003D3A0A">
        <w:trPr>
          <w:trHeight w:val="187"/>
        </w:trPr>
        <w:tc>
          <w:tcPr>
            <w:tcW w:w="885" w:type="dxa"/>
            <w:vMerge/>
          </w:tcPr>
          <w:p w14:paraId="3BC36568" w14:textId="77777777" w:rsidR="008622C3" w:rsidRPr="00AF55F6" w:rsidRDefault="008622C3" w:rsidP="007433E7">
            <w:pPr>
              <w:rPr>
                <w:color w:val="000000"/>
                <w:sz w:val="16"/>
                <w:szCs w:val="16"/>
              </w:rPr>
            </w:pPr>
          </w:p>
        </w:tc>
        <w:tc>
          <w:tcPr>
            <w:tcW w:w="1090" w:type="dxa"/>
            <w:vMerge/>
            <w:vAlign w:val="center"/>
            <w:hideMark/>
          </w:tcPr>
          <w:p w14:paraId="521610E2" w14:textId="77777777" w:rsidR="008622C3" w:rsidRPr="00AF55F6" w:rsidRDefault="008622C3" w:rsidP="007433E7">
            <w:pPr>
              <w:rPr>
                <w:color w:val="000000"/>
                <w:sz w:val="16"/>
                <w:szCs w:val="16"/>
              </w:rPr>
            </w:pPr>
          </w:p>
        </w:tc>
        <w:tc>
          <w:tcPr>
            <w:tcW w:w="2710" w:type="dxa"/>
            <w:vMerge/>
            <w:vAlign w:val="center"/>
            <w:hideMark/>
          </w:tcPr>
          <w:p w14:paraId="3392A098" w14:textId="77777777" w:rsidR="008622C3" w:rsidRPr="00AF55F6" w:rsidRDefault="008622C3" w:rsidP="007433E7">
            <w:pPr>
              <w:rPr>
                <w:color w:val="000000"/>
                <w:sz w:val="16"/>
                <w:szCs w:val="16"/>
              </w:rPr>
            </w:pPr>
          </w:p>
        </w:tc>
        <w:tc>
          <w:tcPr>
            <w:tcW w:w="4208" w:type="dxa"/>
            <w:shd w:val="clear" w:color="auto" w:fill="auto"/>
            <w:noWrap/>
            <w:vAlign w:val="bottom"/>
            <w:hideMark/>
          </w:tcPr>
          <w:p w14:paraId="1B27AFAD" w14:textId="77777777" w:rsidR="008622C3" w:rsidRPr="004A2A21" w:rsidRDefault="008622C3" w:rsidP="007433E7">
            <w:pPr>
              <w:rPr>
                <w:color w:val="000000"/>
                <w:sz w:val="16"/>
                <w:szCs w:val="16"/>
              </w:rPr>
            </w:pPr>
            <w:r w:rsidRPr="004A2A21">
              <w:rPr>
                <w:color w:val="000000"/>
                <w:sz w:val="16"/>
                <w:szCs w:val="16"/>
              </w:rPr>
              <w:t>3.2.2 Diverzifikace činnosti vesnických zemědělců</w:t>
            </w:r>
          </w:p>
        </w:tc>
        <w:tc>
          <w:tcPr>
            <w:tcW w:w="4782" w:type="dxa"/>
          </w:tcPr>
          <w:p w14:paraId="5C8B4C20" w14:textId="77777777" w:rsidR="008622C3" w:rsidRPr="004A2A21" w:rsidRDefault="008622C3" w:rsidP="007433E7">
            <w:pPr>
              <w:rPr>
                <w:color w:val="000000"/>
                <w:sz w:val="16"/>
                <w:szCs w:val="16"/>
              </w:rPr>
            </w:pPr>
          </w:p>
        </w:tc>
      </w:tr>
      <w:tr w:rsidR="008622C3" w:rsidRPr="00AF55F6" w14:paraId="67F695C2" w14:textId="77777777" w:rsidTr="003D3A0A">
        <w:trPr>
          <w:trHeight w:val="187"/>
        </w:trPr>
        <w:tc>
          <w:tcPr>
            <w:tcW w:w="885" w:type="dxa"/>
            <w:vMerge/>
          </w:tcPr>
          <w:p w14:paraId="42FC09DA" w14:textId="77777777" w:rsidR="008622C3" w:rsidRPr="00AF55F6" w:rsidRDefault="008622C3" w:rsidP="007433E7">
            <w:pPr>
              <w:rPr>
                <w:color w:val="000000"/>
                <w:sz w:val="16"/>
                <w:szCs w:val="16"/>
              </w:rPr>
            </w:pPr>
          </w:p>
        </w:tc>
        <w:tc>
          <w:tcPr>
            <w:tcW w:w="1090" w:type="dxa"/>
            <w:vMerge/>
            <w:vAlign w:val="center"/>
            <w:hideMark/>
          </w:tcPr>
          <w:p w14:paraId="5A12C756" w14:textId="77777777" w:rsidR="008622C3" w:rsidRPr="00AF55F6" w:rsidRDefault="008622C3" w:rsidP="007433E7">
            <w:pPr>
              <w:rPr>
                <w:color w:val="000000"/>
                <w:sz w:val="16"/>
                <w:szCs w:val="16"/>
              </w:rPr>
            </w:pPr>
          </w:p>
        </w:tc>
        <w:tc>
          <w:tcPr>
            <w:tcW w:w="2710" w:type="dxa"/>
            <w:vMerge/>
            <w:vAlign w:val="center"/>
            <w:hideMark/>
          </w:tcPr>
          <w:p w14:paraId="1D761199" w14:textId="77777777" w:rsidR="008622C3" w:rsidRPr="00AF55F6" w:rsidRDefault="008622C3" w:rsidP="007433E7">
            <w:pPr>
              <w:rPr>
                <w:color w:val="000000"/>
                <w:sz w:val="16"/>
                <w:szCs w:val="16"/>
              </w:rPr>
            </w:pPr>
          </w:p>
        </w:tc>
        <w:tc>
          <w:tcPr>
            <w:tcW w:w="4208" w:type="dxa"/>
            <w:shd w:val="clear" w:color="auto" w:fill="B8CCE4"/>
            <w:noWrap/>
            <w:vAlign w:val="bottom"/>
            <w:hideMark/>
          </w:tcPr>
          <w:p w14:paraId="558DEEE0" w14:textId="77777777" w:rsidR="008622C3" w:rsidRPr="004A2A21" w:rsidRDefault="008622C3" w:rsidP="007433E7">
            <w:pPr>
              <w:rPr>
                <w:color w:val="000000"/>
                <w:sz w:val="16"/>
                <w:szCs w:val="16"/>
              </w:rPr>
            </w:pPr>
            <w:r w:rsidRPr="004A2A21">
              <w:rPr>
                <w:color w:val="000000"/>
                <w:sz w:val="16"/>
                <w:szCs w:val="16"/>
              </w:rPr>
              <w:t>3.2.3 Přidaná hodnota zemědělským produktům</w:t>
            </w:r>
          </w:p>
        </w:tc>
        <w:tc>
          <w:tcPr>
            <w:tcW w:w="4782" w:type="dxa"/>
            <w:shd w:val="clear" w:color="auto" w:fill="B8CCE4"/>
          </w:tcPr>
          <w:p w14:paraId="4111EE7A" w14:textId="77777777" w:rsidR="008622C3" w:rsidRPr="004A2A21" w:rsidRDefault="00C471AD" w:rsidP="007433E7">
            <w:pPr>
              <w:rPr>
                <w:color w:val="000000"/>
                <w:sz w:val="16"/>
                <w:szCs w:val="16"/>
              </w:rPr>
            </w:pPr>
            <w:r w:rsidRPr="004A2A21">
              <w:rPr>
                <w:color w:val="000000"/>
                <w:sz w:val="16"/>
                <w:szCs w:val="16"/>
              </w:rPr>
              <w:t xml:space="preserve">=&gt; </w:t>
            </w:r>
            <w:r w:rsidR="008622C3" w:rsidRPr="004A2A21">
              <w:rPr>
                <w:color w:val="000000"/>
                <w:sz w:val="16"/>
                <w:szCs w:val="16"/>
              </w:rPr>
              <w:t>CLLD 13 Zemědělský produkt</w:t>
            </w:r>
          </w:p>
        </w:tc>
      </w:tr>
      <w:tr w:rsidR="008622C3" w:rsidRPr="00AF55F6" w14:paraId="088A7F83" w14:textId="77777777" w:rsidTr="003D3A0A">
        <w:trPr>
          <w:trHeight w:val="187"/>
        </w:trPr>
        <w:tc>
          <w:tcPr>
            <w:tcW w:w="885" w:type="dxa"/>
            <w:vMerge/>
          </w:tcPr>
          <w:p w14:paraId="79DC32B4" w14:textId="77777777" w:rsidR="008622C3" w:rsidRPr="00AF55F6" w:rsidRDefault="008622C3" w:rsidP="007433E7">
            <w:pPr>
              <w:rPr>
                <w:color w:val="000000"/>
                <w:sz w:val="16"/>
                <w:szCs w:val="16"/>
              </w:rPr>
            </w:pPr>
          </w:p>
        </w:tc>
        <w:tc>
          <w:tcPr>
            <w:tcW w:w="1090" w:type="dxa"/>
            <w:vMerge/>
            <w:vAlign w:val="center"/>
            <w:hideMark/>
          </w:tcPr>
          <w:p w14:paraId="0F920D91"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711F35FC" w14:textId="77777777" w:rsidR="008622C3" w:rsidRPr="00AF55F6" w:rsidRDefault="008622C3" w:rsidP="007433E7">
            <w:pPr>
              <w:rPr>
                <w:color w:val="000000"/>
                <w:sz w:val="16"/>
                <w:szCs w:val="16"/>
              </w:rPr>
            </w:pPr>
            <w:r w:rsidRPr="00AF55F6">
              <w:rPr>
                <w:color w:val="000000"/>
                <w:sz w:val="16"/>
                <w:szCs w:val="16"/>
              </w:rPr>
              <w:t>3.3 Podpora místního podnikání</w:t>
            </w:r>
          </w:p>
        </w:tc>
        <w:tc>
          <w:tcPr>
            <w:tcW w:w="4208" w:type="dxa"/>
            <w:shd w:val="clear" w:color="auto" w:fill="B8CCE4"/>
            <w:noWrap/>
            <w:vAlign w:val="bottom"/>
            <w:hideMark/>
          </w:tcPr>
          <w:p w14:paraId="5566FB3B" w14:textId="77777777" w:rsidR="008622C3" w:rsidRPr="004A2A21" w:rsidRDefault="008622C3" w:rsidP="007433E7">
            <w:pPr>
              <w:rPr>
                <w:color w:val="000000"/>
                <w:sz w:val="16"/>
                <w:szCs w:val="16"/>
              </w:rPr>
            </w:pPr>
            <w:r w:rsidRPr="004A2A21">
              <w:rPr>
                <w:color w:val="000000"/>
                <w:sz w:val="16"/>
                <w:szCs w:val="16"/>
              </w:rPr>
              <w:t>3.3.1 Podpora malého podnikání využívajícího lokální zdroje</w:t>
            </w:r>
          </w:p>
        </w:tc>
        <w:tc>
          <w:tcPr>
            <w:tcW w:w="4782" w:type="dxa"/>
            <w:shd w:val="clear" w:color="auto" w:fill="B8CCE4"/>
          </w:tcPr>
          <w:p w14:paraId="646A9574" w14:textId="77777777" w:rsidR="008622C3" w:rsidRPr="004A2A21" w:rsidRDefault="00C471AD" w:rsidP="007433E7">
            <w:pPr>
              <w:rPr>
                <w:color w:val="000000"/>
                <w:sz w:val="16"/>
                <w:szCs w:val="16"/>
              </w:rPr>
            </w:pPr>
            <w:r w:rsidRPr="004A2A21">
              <w:rPr>
                <w:color w:val="000000"/>
                <w:sz w:val="16"/>
                <w:szCs w:val="16"/>
              </w:rPr>
              <w:t xml:space="preserve">=&gt; </w:t>
            </w:r>
            <w:r w:rsidR="008622C3" w:rsidRPr="004A2A21">
              <w:rPr>
                <w:color w:val="000000"/>
                <w:sz w:val="16"/>
                <w:szCs w:val="16"/>
              </w:rPr>
              <w:t>CLLD 10 Podnikání</w:t>
            </w:r>
            <w:r w:rsidR="00035447" w:rsidRPr="004A2A21">
              <w:rPr>
                <w:color w:val="000000"/>
                <w:sz w:val="16"/>
                <w:szCs w:val="16"/>
              </w:rPr>
              <w:t>, hlavní vazba</w:t>
            </w:r>
          </w:p>
          <w:p w14:paraId="6AC0FBD8" w14:textId="47A3DDF9" w:rsidR="002F7A08" w:rsidRPr="004A2A21" w:rsidRDefault="00A5441A" w:rsidP="007433E7">
            <w:pPr>
              <w:rPr>
                <w:color w:val="000000"/>
                <w:sz w:val="16"/>
                <w:szCs w:val="16"/>
              </w:rPr>
            </w:pPr>
            <w:r w:rsidRPr="004A2A21">
              <w:rPr>
                <w:color w:val="000000"/>
                <w:sz w:val="16"/>
                <w:szCs w:val="16"/>
              </w:rPr>
              <w:t xml:space="preserve">=&gt; CLLD 20 Základní služby a obnova vesnic, vedlejší vazba </w:t>
            </w:r>
          </w:p>
        </w:tc>
      </w:tr>
      <w:tr w:rsidR="008622C3" w:rsidRPr="00AF55F6" w14:paraId="4EC72ABD" w14:textId="77777777" w:rsidTr="003D3A0A">
        <w:trPr>
          <w:trHeight w:val="198"/>
        </w:trPr>
        <w:tc>
          <w:tcPr>
            <w:tcW w:w="885" w:type="dxa"/>
            <w:vMerge/>
          </w:tcPr>
          <w:p w14:paraId="444A8999" w14:textId="77777777" w:rsidR="008622C3" w:rsidRPr="00AF55F6" w:rsidRDefault="008622C3" w:rsidP="007433E7">
            <w:pPr>
              <w:rPr>
                <w:color w:val="000000"/>
                <w:sz w:val="16"/>
                <w:szCs w:val="16"/>
              </w:rPr>
            </w:pPr>
          </w:p>
        </w:tc>
        <w:tc>
          <w:tcPr>
            <w:tcW w:w="1090" w:type="dxa"/>
            <w:vMerge/>
            <w:vAlign w:val="center"/>
            <w:hideMark/>
          </w:tcPr>
          <w:p w14:paraId="7A8D9795" w14:textId="77777777" w:rsidR="008622C3" w:rsidRPr="00AF55F6" w:rsidRDefault="008622C3" w:rsidP="007433E7">
            <w:pPr>
              <w:rPr>
                <w:color w:val="000000"/>
                <w:sz w:val="16"/>
                <w:szCs w:val="16"/>
              </w:rPr>
            </w:pPr>
          </w:p>
        </w:tc>
        <w:tc>
          <w:tcPr>
            <w:tcW w:w="2710" w:type="dxa"/>
            <w:vMerge/>
            <w:vAlign w:val="center"/>
            <w:hideMark/>
          </w:tcPr>
          <w:p w14:paraId="24FD29A3" w14:textId="77777777" w:rsidR="008622C3" w:rsidRPr="00AF55F6" w:rsidRDefault="008622C3" w:rsidP="007433E7">
            <w:pPr>
              <w:rPr>
                <w:color w:val="000000"/>
                <w:sz w:val="16"/>
                <w:szCs w:val="16"/>
              </w:rPr>
            </w:pPr>
          </w:p>
        </w:tc>
        <w:tc>
          <w:tcPr>
            <w:tcW w:w="4208" w:type="dxa"/>
            <w:shd w:val="clear" w:color="auto" w:fill="auto"/>
            <w:noWrap/>
            <w:vAlign w:val="bottom"/>
            <w:hideMark/>
          </w:tcPr>
          <w:p w14:paraId="1F332B75" w14:textId="77777777" w:rsidR="008622C3" w:rsidRPr="004A2A21" w:rsidRDefault="008622C3" w:rsidP="007433E7">
            <w:pPr>
              <w:rPr>
                <w:color w:val="000000"/>
                <w:sz w:val="16"/>
                <w:szCs w:val="16"/>
              </w:rPr>
            </w:pPr>
            <w:r w:rsidRPr="004A2A21">
              <w:rPr>
                <w:color w:val="000000"/>
                <w:sz w:val="16"/>
                <w:szCs w:val="16"/>
              </w:rPr>
              <w:t>3.3.2 Podpora tradiční produkce a řemesel</w:t>
            </w:r>
          </w:p>
        </w:tc>
        <w:tc>
          <w:tcPr>
            <w:tcW w:w="4782" w:type="dxa"/>
            <w:shd w:val="clear" w:color="auto" w:fill="auto"/>
          </w:tcPr>
          <w:p w14:paraId="0916E7CC" w14:textId="77777777" w:rsidR="008622C3" w:rsidRPr="004A2A21" w:rsidRDefault="008622C3" w:rsidP="007433E7">
            <w:pPr>
              <w:rPr>
                <w:color w:val="000000"/>
                <w:sz w:val="16"/>
                <w:szCs w:val="16"/>
              </w:rPr>
            </w:pPr>
          </w:p>
        </w:tc>
      </w:tr>
      <w:tr w:rsidR="008622C3" w:rsidRPr="00AF55F6" w14:paraId="7A5C1AD8" w14:textId="77777777" w:rsidTr="003D3A0A">
        <w:trPr>
          <w:trHeight w:val="187"/>
        </w:trPr>
        <w:tc>
          <w:tcPr>
            <w:tcW w:w="885" w:type="dxa"/>
            <w:vMerge w:val="restart"/>
          </w:tcPr>
          <w:p w14:paraId="49BF8640" w14:textId="77777777" w:rsidR="008622C3" w:rsidRPr="00AF55F6" w:rsidRDefault="008622C3" w:rsidP="007433E7">
            <w:pPr>
              <w:rPr>
                <w:color w:val="000000"/>
                <w:sz w:val="16"/>
                <w:szCs w:val="16"/>
              </w:rPr>
            </w:pPr>
            <w:r w:rsidRPr="00AF55F6">
              <w:rPr>
                <w:color w:val="000000"/>
                <w:sz w:val="16"/>
                <w:szCs w:val="16"/>
              </w:rPr>
              <w:t>4. Historie</w:t>
            </w:r>
          </w:p>
        </w:tc>
        <w:tc>
          <w:tcPr>
            <w:tcW w:w="1090" w:type="dxa"/>
            <w:vMerge w:val="restart"/>
            <w:shd w:val="clear" w:color="auto" w:fill="auto"/>
            <w:noWrap/>
            <w:hideMark/>
          </w:tcPr>
          <w:p w14:paraId="538E2D2D" w14:textId="77777777" w:rsidR="008622C3" w:rsidRPr="00AF55F6" w:rsidRDefault="008622C3" w:rsidP="007433E7">
            <w:pPr>
              <w:rPr>
                <w:color w:val="000000"/>
                <w:sz w:val="16"/>
                <w:szCs w:val="16"/>
              </w:rPr>
            </w:pPr>
            <w:r w:rsidRPr="00AF55F6">
              <w:rPr>
                <w:color w:val="000000"/>
                <w:sz w:val="16"/>
                <w:szCs w:val="16"/>
              </w:rPr>
              <w:t>4. Obnovení a zachování místního dědictví, historie a tradic</w:t>
            </w:r>
          </w:p>
        </w:tc>
        <w:tc>
          <w:tcPr>
            <w:tcW w:w="2710" w:type="dxa"/>
            <w:vMerge w:val="restart"/>
            <w:shd w:val="clear" w:color="auto" w:fill="auto"/>
            <w:noWrap/>
            <w:hideMark/>
          </w:tcPr>
          <w:p w14:paraId="1067EEB8" w14:textId="77777777" w:rsidR="008622C3" w:rsidRPr="00AF55F6" w:rsidRDefault="008622C3" w:rsidP="007433E7">
            <w:pPr>
              <w:rPr>
                <w:color w:val="000000"/>
                <w:sz w:val="16"/>
                <w:szCs w:val="16"/>
              </w:rPr>
            </w:pPr>
            <w:r w:rsidRPr="00AF55F6">
              <w:rPr>
                <w:color w:val="000000"/>
                <w:sz w:val="16"/>
                <w:szCs w:val="16"/>
              </w:rPr>
              <w:t>4.1 Obnova památkového fondu</w:t>
            </w:r>
          </w:p>
        </w:tc>
        <w:tc>
          <w:tcPr>
            <w:tcW w:w="4208" w:type="dxa"/>
            <w:shd w:val="clear" w:color="auto" w:fill="B4C6E7" w:themeFill="accent5" w:themeFillTint="66"/>
            <w:noWrap/>
            <w:vAlign w:val="bottom"/>
            <w:hideMark/>
          </w:tcPr>
          <w:p w14:paraId="7E3DB460" w14:textId="77777777" w:rsidR="008622C3" w:rsidRPr="004A2A21" w:rsidRDefault="008622C3" w:rsidP="007433E7">
            <w:pPr>
              <w:rPr>
                <w:color w:val="000000"/>
                <w:sz w:val="16"/>
                <w:szCs w:val="16"/>
              </w:rPr>
            </w:pPr>
            <w:r w:rsidRPr="004A2A21">
              <w:rPr>
                <w:color w:val="000000"/>
                <w:sz w:val="16"/>
                <w:szCs w:val="16"/>
              </w:rPr>
              <w:t>4.1.1 Obnova a restaurování kulturních památek</w:t>
            </w:r>
          </w:p>
        </w:tc>
        <w:tc>
          <w:tcPr>
            <w:tcW w:w="4782" w:type="dxa"/>
            <w:shd w:val="clear" w:color="auto" w:fill="B4C6E7" w:themeFill="accent5" w:themeFillTint="66"/>
          </w:tcPr>
          <w:p w14:paraId="203DB52C" w14:textId="5767E408" w:rsidR="008622C3" w:rsidRPr="004A2A21" w:rsidRDefault="00A5441A" w:rsidP="007433E7">
            <w:pPr>
              <w:rPr>
                <w:color w:val="000000"/>
                <w:sz w:val="16"/>
                <w:szCs w:val="16"/>
              </w:rPr>
            </w:pPr>
            <w:r w:rsidRPr="004A2A21">
              <w:rPr>
                <w:color w:val="000000"/>
                <w:sz w:val="16"/>
                <w:szCs w:val="16"/>
              </w:rPr>
              <w:t xml:space="preserve">=&gt; CLLD 20 Základní služby a obnova vesnic, vedlejší vazba </w:t>
            </w:r>
          </w:p>
        </w:tc>
      </w:tr>
      <w:tr w:rsidR="008622C3" w:rsidRPr="00AF55F6" w14:paraId="470FEC2A" w14:textId="77777777" w:rsidTr="003D3A0A">
        <w:trPr>
          <w:trHeight w:val="187"/>
        </w:trPr>
        <w:tc>
          <w:tcPr>
            <w:tcW w:w="885" w:type="dxa"/>
            <w:vMerge/>
          </w:tcPr>
          <w:p w14:paraId="3A7EC3B6" w14:textId="77777777" w:rsidR="008622C3" w:rsidRPr="00AF55F6" w:rsidRDefault="008622C3" w:rsidP="007433E7">
            <w:pPr>
              <w:rPr>
                <w:color w:val="000000"/>
                <w:sz w:val="16"/>
                <w:szCs w:val="16"/>
              </w:rPr>
            </w:pPr>
          </w:p>
        </w:tc>
        <w:tc>
          <w:tcPr>
            <w:tcW w:w="1090" w:type="dxa"/>
            <w:vMerge/>
            <w:vAlign w:val="center"/>
            <w:hideMark/>
          </w:tcPr>
          <w:p w14:paraId="2C26DEAE" w14:textId="77777777" w:rsidR="008622C3" w:rsidRPr="00AF55F6" w:rsidRDefault="008622C3" w:rsidP="007433E7">
            <w:pPr>
              <w:rPr>
                <w:color w:val="000000"/>
                <w:sz w:val="16"/>
                <w:szCs w:val="16"/>
              </w:rPr>
            </w:pPr>
          </w:p>
        </w:tc>
        <w:tc>
          <w:tcPr>
            <w:tcW w:w="2710" w:type="dxa"/>
            <w:vMerge/>
            <w:vAlign w:val="center"/>
            <w:hideMark/>
          </w:tcPr>
          <w:p w14:paraId="6A399093" w14:textId="77777777" w:rsidR="008622C3" w:rsidRPr="00AF55F6" w:rsidRDefault="008622C3" w:rsidP="007433E7">
            <w:pPr>
              <w:rPr>
                <w:color w:val="000000"/>
                <w:sz w:val="16"/>
                <w:szCs w:val="16"/>
              </w:rPr>
            </w:pPr>
          </w:p>
        </w:tc>
        <w:tc>
          <w:tcPr>
            <w:tcW w:w="4208" w:type="dxa"/>
            <w:shd w:val="clear" w:color="auto" w:fill="B4C6E7" w:themeFill="accent5" w:themeFillTint="66"/>
            <w:noWrap/>
            <w:vAlign w:val="bottom"/>
            <w:hideMark/>
          </w:tcPr>
          <w:p w14:paraId="3D6C4FAA" w14:textId="4A751209" w:rsidR="008622C3" w:rsidRPr="004A2A21" w:rsidRDefault="008622C3" w:rsidP="007433E7">
            <w:pPr>
              <w:rPr>
                <w:color w:val="000000"/>
                <w:sz w:val="16"/>
                <w:szCs w:val="16"/>
              </w:rPr>
            </w:pPr>
            <w:r w:rsidRPr="004A2A21">
              <w:rPr>
                <w:color w:val="000000"/>
                <w:sz w:val="16"/>
                <w:szCs w:val="16"/>
              </w:rPr>
              <w:t>4.1.2 Obnova a zachování lidových památek</w:t>
            </w:r>
            <w:r w:rsidR="00DA2053" w:rsidRPr="004A2A21">
              <w:rPr>
                <w:color w:val="000000"/>
                <w:sz w:val="16"/>
                <w:szCs w:val="16"/>
              </w:rPr>
              <w:t>, expozic a muzeí</w:t>
            </w:r>
          </w:p>
        </w:tc>
        <w:tc>
          <w:tcPr>
            <w:tcW w:w="4782" w:type="dxa"/>
            <w:shd w:val="clear" w:color="auto" w:fill="B4C6E7" w:themeFill="accent5" w:themeFillTint="66"/>
          </w:tcPr>
          <w:p w14:paraId="7F38F4AF" w14:textId="478962B4" w:rsidR="008622C3" w:rsidRPr="004A2A21" w:rsidRDefault="00A5441A" w:rsidP="007433E7">
            <w:pPr>
              <w:rPr>
                <w:color w:val="000000"/>
                <w:sz w:val="16"/>
                <w:szCs w:val="16"/>
              </w:rPr>
            </w:pPr>
            <w:r w:rsidRPr="004A2A21">
              <w:rPr>
                <w:color w:val="000000"/>
                <w:sz w:val="16"/>
                <w:szCs w:val="16"/>
              </w:rPr>
              <w:t xml:space="preserve">=&gt; CLLD 20 Základní služby a obnova vesnic, vedlejší vazba </w:t>
            </w:r>
          </w:p>
        </w:tc>
      </w:tr>
      <w:tr w:rsidR="008622C3" w:rsidRPr="00AF55F6" w14:paraId="64EAC13D" w14:textId="77777777" w:rsidTr="003D3A0A">
        <w:trPr>
          <w:trHeight w:val="187"/>
        </w:trPr>
        <w:tc>
          <w:tcPr>
            <w:tcW w:w="885" w:type="dxa"/>
            <w:vMerge/>
          </w:tcPr>
          <w:p w14:paraId="48E3D435" w14:textId="77777777" w:rsidR="008622C3" w:rsidRPr="00AF55F6" w:rsidRDefault="008622C3" w:rsidP="007433E7">
            <w:pPr>
              <w:rPr>
                <w:color w:val="000000"/>
                <w:sz w:val="16"/>
                <w:szCs w:val="16"/>
              </w:rPr>
            </w:pPr>
          </w:p>
        </w:tc>
        <w:tc>
          <w:tcPr>
            <w:tcW w:w="1090" w:type="dxa"/>
            <w:vMerge/>
            <w:vAlign w:val="center"/>
            <w:hideMark/>
          </w:tcPr>
          <w:p w14:paraId="6750E3FF"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25479950" w14:textId="77777777" w:rsidR="008622C3" w:rsidRPr="00AF55F6" w:rsidRDefault="008622C3" w:rsidP="007433E7">
            <w:pPr>
              <w:rPr>
                <w:color w:val="000000"/>
                <w:sz w:val="16"/>
                <w:szCs w:val="16"/>
              </w:rPr>
            </w:pPr>
            <w:r w:rsidRPr="00AF55F6">
              <w:rPr>
                <w:color w:val="000000"/>
                <w:sz w:val="16"/>
                <w:szCs w:val="16"/>
              </w:rPr>
              <w:t>4.2 Místní historie a tradice</w:t>
            </w:r>
          </w:p>
        </w:tc>
        <w:tc>
          <w:tcPr>
            <w:tcW w:w="4208" w:type="dxa"/>
            <w:shd w:val="clear" w:color="auto" w:fill="auto"/>
            <w:noWrap/>
            <w:vAlign w:val="bottom"/>
            <w:hideMark/>
          </w:tcPr>
          <w:p w14:paraId="46D14636" w14:textId="77777777" w:rsidR="008622C3" w:rsidRPr="004A2A21" w:rsidRDefault="008622C3" w:rsidP="007433E7">
            <w:pPr>
              <w:rPr>
                <w:color w:val="000000"/>
                <w:sz w:val="16"/>
                <w:szCs w:val="16"/>
              </w:rPr>
            </w:pPr>
            <w:r w:rsidRPr="004A2A21">
              <w:rPr>
                <w:color w:val="000000"/>
                <w:sz w:val="16"/>
                <w:szCs w:val="16"/>
              </w:rPr>
              <w:t xml:space="preserve">4.2.1 Podpora vzdělávacích a osvětových akcí a programů </w:t>
            </w:r>
          </w:p>
        </w:tc>
        <w:tc>
          <w:tcPr>
            <w:tcW w:w="4782" w:type="dxa"/>
          </w:tcPr>
          <w:p w14:paraId="657F6FA4" w14:textId="77777777" w:rsidR="008622C3" w:rsidRPr="004A2A21" w:rsidRDefault="008622C3" w:rsidP="007433E7">
            <w:pPr>
              <w:rPr>
                <w:color w:val="000000"/>
                <w:sz w:val="16"/>
                <w:szCs w:val="16"/>
              </w:rPr>
            </w:pPr>
          </w:p>
        </w:tc>
      </w:tr>
      <w:tr w:rsidR="008622C3" w:rsidRPr="00AF55F6" w14:paraId="4897C423" w14:textId="77777777" w:rsidTr="003D3A0A">
        <w:trPr>
          <w:trHeight w:val="187"/>
        </w:trPr>
        <w:tc>
          <w:tcPr>
            <w:tcW w:w="885" w:type="dxa"/>
            <w:vMerge/>
          </w:tcPr>
          <w:p w14:paraId="1D04391F" w14:textId="77777777" w:rsidR="008622C3" w:rsidRPr="00AF55F6" w:rsidRDefault="008622C3" w:rsidP="007433E7">
            <w:pPr>
              <w:rPr>
                <w:color w:val="000000"/>
                <w:sz w:val="16"/>
                <w:szCs w:val="16"/>
              </w:rPr>
            </w:pPr>
          </w:p>
        </w:tc>
        <w:tc>
          <w:tcPr>
            <w:tcW w:w="1090" w:type="dxa"/>
            <w:vMerge/>
            <w:vAlign w:val="center"/>
            <w:hideMark/>
          </w:tcPr>
          <w:p w14:paraId="46102CAF" w14:textId="77777777" w:rsidR="008622C3" w:rsidRPr="00AF55F6" w:rsidRDefault="008622C3" w:rsidP="007433E7">
            <w:pPr>
              <w:rPr>
                <w:color w:val="000000"/>
                <w:sz w:val="16"/>
                <w:szCs w:val="16"/>
              </w:rPr>
            </w:pPr>
          </w:p>
        </w:tc>
        <w:tc>
          <w:tcPr>
            <w:tcW w:w="2710" w:type="dxa"/>
            <w:vMerge/>
            <w:vAlign w:val="center"/>
            <w:hideMark/>
          </w:tcPr>
          <w:p w14:paraId="758F07EB" w14:textId="77777777" w:rsidR="008622C3" w:rsidRPr="00AF55F6" w:rsidRDefault="008622C3" w:rsidP="007433E7">
            <w:pPr>
              <w:rPr>
                <w:color w:val="000000"/>
                <w:sz w:val="16"/>
                <w:szCs w:val="16"/>
              </w:rPr>
            </w:pPr>
          </w:p>
        </w:tc>
        <w:tc>
          <w:tcPr>
            <w:tcW w:w="4208" w:type="dxa"/>
            <w:shd w:val="clear" w:color="auto" w:fill="auto"/>
            <w:noWrap/>
            <w:vAlign w:val="bottom"/>
            <w:hideMark/>
          </w:tcPr>
          <w:p w14:paraId="0B2FB41E" w14:textId="77777777" w:rsidR="008622C3" w:rsidRPr="004A2A21" w:rsidRDefault="008622C3" w:rsidP="007433E7">
            <w:pPr>
              <w:rPr>
                <w:color w:val="000000"/>
                <w:sz w:val="16"/>
                <w:szCs w:val="16"/>
              </w:rPr>
            </w:pPr>
            <w:r w:rsidRPr="004A2A21">
              <w:rPr>
                <w:color w:val="000000"/>
                <w:sz w:val="16"/>
                <w:szCs w:val="16"/>
              </w:rPr>
              <w:t>4.2.2 Podpora publikační činnosti a místního průvodcovství</w:t>
            </w:r>
          </w:p>
        </w:tc>
        <w:tc>
          <w:tcPr>
            <w:tcW w:w="4782" w:type="dxa"/>
          </w:tcPr>
          <w:p w14:paraId="401D8C2F" w14:textId="77777777" w:rsidR="008622C3" w:rsidRPr="004A2A21" w:rsidRDefault="008622C3" w:rsidP="007433E7">
            <w:pPr>
              <w:rPr>
                <w:color w:val="000000"/>
                <w:sz w:val="16"/>
                <w:szCs w:val="16"/>
              </w:rPr>
            </w:pPr>
          </w:p>
        </w:tc>
      </w:tr>
      <w:tr w:rsidR="008622C3" w:rsidRPr="00AF55F6" w14:paraId="55868F02" w14:textId="77777777" w:rsidTr="003D3A0A">
        <w:trPr>
          <w:trHeight w:val="198"/>
        </w:trPr>
        <w:tc>
          <w:tcPr>
            <w:tcW w:w="885" w:type="dxa"/>
            <w:vMerge/>
          </w:tcPr>
          <w:p w14:paraId="014C3D1F" w14:textId="77777777" w:rsidR="008622C3" w:rsidRPr="00AF55F6" w:rsidRDefault="008622C3" w:rsidP="007433E7">
            <w:pPr>
              <w:rPr>
                <w:color w:val="000000"/>
                <w:sz w:val="16"/>
                <w:szCs w:val="16"/>
              </w:rPr>
            </w:pPr>
          </w:p>
        </w:tc>
        <w:tc>
          <w:tcPr>
            <w:tcW w:w="1090" w:type="dxa"/>
            <w:vMerge/>
            <w:vAlign w:val="center"/>
            <w:hideMark/>
          </w:tcPr>
          <w:p w14:paraId="64D18FE6" w14:textId="77777777" w:rsidR="008622C3" w:rsidRPr="00AF55F6" w:rsidRDefault="008622C3" w:rsidP="007433E7">
            <w:pPr>
              <w:rPr>
                <w:color w:val="000000"/>
                <w:sz w:val="16"/>
                <w:szCs w:val="16"/>
              </w:rPr>
            </w:pPr>
          </w:p>
        </w:tc>
        <w:tc>
          <w:tcPr>
            <w:tcW w:w="2710" w:type="dxa"/>
            <w:vMerge/>
            <w:vAlign w:val="center"/>
            <w:hideMark/>
          </w:tcPr>
          <w:p w14:paraId="568A48E4" w14:textId="77777777" w:rsidR="008622C3" w:rsidRPr="00AF55F6" w:rsidRDefault="008622C3" w:rsidP="007433E7">
            <w:pPr>
              <w:rPr>
                <w:color w:val="000000"/>
                <w:sz w:val="16"/>
                <w:szCs w:val="16"/>
              </w:rPr>
            </w:pPr>
          </w:p>
        </w:tc>
        <w:tc>
          <w:tcPr>
            <w:tcW w:w="4208" w:type="dxa"/>
            <w:shd w:val="clear" w:color="auto" w:fill="auto"/>
            <w:noWrap/>
            <w:vAlign w:val="bottom"/>
            <w:hideMark/>
          </w:tcPr>
          <w:p w14:paraId="121B2C12" w14:textId="77777777" w:rsidR="008622C3" w:rsidRPr="004A2A21" w:rsidRDefault="008622C3" w:rsidP="007433E7">
            <w:pPr>
              <w:rPr>
                <w:color w:val="000000"/>
                <w:sz w:val="16"/>
                <w:szCs w:val="16"/>
              </w:rPr>
            </w:pPr>
            <w:r w:rsidRPr="004A2A21">
              <w:rPr>
                <w:color w:val="000000"/>
                <w:sz w:val="16"/>
                <w:szCs w:val="16"/>
              </w:rPr>
              <w:t>4.2.3 Podpora oživení tradičních akcí a historických řemesel</w:t>
            </w:r>
          </w:p>
        </w:tc>
        <w:tc>
          <w:tcPr>
            <w:tcW w:w="4782" w:type="dxa"/>
          </w:tcPr>
          <w:p w14:paraId="37766ED4" w14:textId="77777777" w:rsidR="008622C3" w:rsidRPr="004A2A21" w:rsidRDefault="008622C3" w:rsidP="007433E7">
            <w:pPr>
              <w:rPr>
                <w:color w:val="000000"/>
                <w:sz w:val="16"/>
                <w:szCs w:val="16"/>
              </w:rPr>
            </w:pPr>
          </w:p>
        </w:tc>
      </w:tr>
      <w:tr w:rsidR="008622C3" w:rsidRPr="00AF55F6" w14:paraId="385DF596" w14:textId="77777777" w:rsidTr="003D3A0A">
        <w:trPr>
          <w:trHeight w:val="187"/>
        </w:trPr>
        <w:tc>
          <w:tcPr>
            <w:tcW w:w="885" w:type="dxa"/>
            <w:vMerge w:val="restart"/>
          </w:tcPr>
          <w:p w14:paraId="26293152" w14:textId="77777777" w:rsidR="008622C3" w:rsidRPr="00AF55F6" w:rsidRDefault="008622C3" w:rsidP="007433E7">
            <w:pPr>
              <w:rPr>
                <w:color w:val="000000"/>
                <w:sz w:val="16"/>
                <w:szCs w:val="16"/>
              </w:rPr>
            </w:pPr>
            <w:r w:rsidRPr="00AF55F6">
              <w:rPr>
                <w:color w:val="000000"/>
                <w:sz w:val="16"/>
                <w:szCs w:val="16"/>
              </w:rPr>
              <w:t>5. Rekreace a turismus</w:t>
            </w:r>
          </w:p>
        </w:tc>
        <w:tc>
          <w:tcPr>
            <w:tcW w:w="1090" w:type="dxa"/>
            <w:vMerge w:val="restart"/>
            <w:shd w:val="clear" w:color="auto" w:fill="auto"/>
            <w:noWrap/>
          </w:tcPr>
          <w:p w14:paraId="1555D85B" w14:textId="77777777" w:rsidR="008622C3" w:rsidRPr="00AF55F6" w:rsidRDefault="008622C3" w:rsidP="00F10BE0">
            <w:pPr>
              <w:rPr>
                <w:color w:val="000000"/>
                <w:sz w:val="16"/>
                <w:szCs w:val="16"/>
              </w:rPr>
            </w:pPr>
            <w:r w:rsidRPr="00AF55F6">
              <w:rPr>
                <w:color w:val="000000"/>
                <w:sz w:val="16"/>
                <w:szCs w:val="16"/>
              </w:rPr>
              <w:t>5. Více možností pro turismus a rekreaci v regionu</w:t>
            </w:r>
          </w:p>
        </w:tc>
        <w:tc>
          <w:tcPr>
            <w:tcW w:w="2710" w:type="dxa"/>
            <w:vMerge w:val="restart"/>
            <w:shd w:val="clear" w:color="auto" w:fill="auto"/>
            <w:noWrap/>
            <w:hideMark/>
          </w:tcPr>
          <w:p w14:paraId="1959CC10" w14:textId="77777777" w:rsidR="008622C3" w:rsidRPr="00AF55F6" w:rsidRDefault="008622C3" w:rsidP="007433E7">
            <w:pPr>
              <w:rPr>
                <w:color w:val="000000"/>
                <w:sz w:val="16"/>
                <w:szCs w:val="16"/>
              </w:rPr>
            </w:pPr>
            <w:r w:rsidRPr="00AF55F6">
              <w:rPr>
                <w:color w:val="000000"/>
                <w:sz w:val="16"/>
                <w:szCs w:val="16"/>
              </w:rPr>
              <w:t>5.1 Organizace cestovního ruchu</w:t>
            </w:r>
          </w:p>
        </w:tc>
        <w:tc>
          <w:tcPr>
            <w:tcW w:w="4208" w:type="dxa"/>
            <w:shd w:val="clear" w:color="auto" w:fill="auto"/>
            <w:noWrap/>
            <w:vAlign w:val="bottom"/>
            <w:hideMark/>
          </w:tcPr>
          <w:p w14:paraId="24F653B6" w14:textId="77777777" w:rsidR="008622C3" w:rsidRPr="004A2A21" w:rsidRDefault="008622C3" w:rsidP="007433E7">
            <w:pPr>
              <w:rPr>
                <w:color w:val="000000"/>
                <w:sz w:val="16"/>
                <w:szCs w:val="16"/>
              </w:rPr>
            </w:pPr>
            <w:r w:rsidRPr="004A2A21">
              <w:rPr>
                <w:color w:val="000000"/>
                <w:sz w:val="16"/>
                <w:szCs w:val="16"/>
              </w:rPr>
              <w:t>5.1.1 Zřízení managementu venkovské destinace</w:t>
            </w:r>
          </w:p>
        </w:tc>
        <w:tc>
          <w:tcPr>
            <w:tcW w:w="4782" w:type="dxa"/>
          </w:tcPr>
          <w:p w14:paraId="18F6350D" w14:textId="77777777" w:rsidR="008622C3" w:rsidRPr="004A2A21" w:rsidRDefault="008622C3" w:rsidP="007433E7">
            <w:pPr>
              <w:rPr>
                <w:color w:val="000000"/>
                <w:sz w:val="16"/>
                <w:szCs w:val="16"/>
              </w:rPr>
            </w:pPr>
          </w:p>
        </w:tc>
      </w:tr>
      <w:tr w:rsidR="008622C3" w:rsidRPr="00AF55F6" w14:paraId="09E729E3" w14:textId="77777777" w:rsidTr="003D3A0A">
        <w:trPr>
          <w:trHeight w:val="187"/>
        </w:trPr>
        <w:tc>
          <w:tcPr>
            <w:tcW w:w="885" w:type="dxa"/>
            <w:vMerge/>
          </w:tcPr>
          <w:p w14:paraId="07A3485F" w14:textId="77777777" w:rsidR="008622C3" w:rsidRPr="00AF55F6" w:rsidRDefault="008622C3" w:rsidP="007433E7">
            <w:pPr>
              <w:rPr>
                <w:color w:val="000000"/>
                <w:sz w:val="16"/>
                <w:szCs w:val="16"/>
              </w:rPr>
            </w:pPr>
          </w:p>
        </w:tc>
        <w:tc>
          <w:tcPr>
            <w:tcW w:w="1090" w:type="dxa"/>
            <w:vMerge/>
            <w:vAlign w:val="center"/>
          </w:tcPr>
          <w:p w14:paraId="1E1C25ED" w14:textId="77777777" w:rsidR="008622C3" w:rsidRPr="00AF55F6" w:rsidRDefault="008622C3" w:rsidP="007433E7">
            <w:pPr>
              <w:rPr>
                <w:color w:val="000000"/>
                <w:sz w:val="16"/>
                <w:szCs w:val="16"/>
              </w:rPr>
            </w:pPr>
          </w:p>
        </w:tc>
        <w:tc>
          <w:tcPr>
            <w:tcW w:w="2710" w:type="dxa"/>
            <w:vMerge/>
            <w:vAlign w:val="center"/>
            <w:hideMark/>
          </w:tcPr>
          <w:p w14:paraId="38E7BE87" w14:textId="77777777" w:rsidR="008622C3" w:rsidRPr="00AF55F6" w:rsidRDefault="008622C3" w:rsidP="007433E7">
            <w:pPr>
              <w:rPr>
                <w:color w:val="000000"/>
                <w:sz w:val="16"/>
                <w:szCs w:val="16"/>
              </w:rPr>
            </w:pPr>
          </w:p>
        </w:tc>
        <w:tc>
          <w:tcPr>
            <w:tcW w:w="4208" w:type="dxa"/>
            <w:shd w:val="clear" w:color="auto" w:fill="auto"/>
            <w:noWrap/>
            <w:vAlign w:val="bottom"/>
            <w:hideMark/>
          </w:tcPr>
          <w:p w14:paraId="2D851B2F" w14:textId="77777777" w:rsidR="008622C3" w:rsidRPr="004A2A21" w:rsidRDefault="008622C3" w:rsidP="007433E7">
            <w:pPr>
              <w:rPr>
                <w:color w:val="000000"/>
                <w:sz w:val="16"/>
                <w:szCs w:val="16"/>
              </w:rPr>
            </w:pPr>
            <w:r w:rsidRPr="004A2A21">
              <w:rPr>
                <w:color w:val="000000"/>
                <w:sz w:val="16"/>
                <w:szCs w:val="16"/>
              </w:rPr>
              <w:t>5.1.2 Společná propagace, prezentace a marketing</w:t>
            </w:r>
          </w:p>
        </w:tc>
        <w:tc>
          <w:tcPr>
            <w:tcW w:w="4782" w:type="dxa"/>
          </w:tcPr>
          <w:p w14:paraId="6670A141" w14:textId="77777777" w:rsidR="008622C3" w:rsidRPr="004A2A21" w:rsidRDefault="008622C3" w:rsidP="007433E7">
            <w:pPr>
              <w:rPr>
                <w:color w:val="000000"/>
                <w:sz w:val="16"/>
                <w:szCs w:val="16"/>
              </w:rPr>
            </w:pPr>
          </w:p>
        </w:tc>
      </w:tr>
      <w:tr w:rsidR="008622C3" w:rsidRPr="00AF55F6" w14:paraId="5201C787" w14:textId="77777777" w:rsidTr="003D3A0A">
        <w:trPr>
          <w:trHeight w:val="187"/>
        </w:trPr>
        <w:tc>
          <w:tcPr>
            <w:tcW w:w="885" w:type="dxa"/>
            <w:vMerge/>
          </w:tcPr>
          <w:p w14:paraId="043E92D4" w14:textId="77777777" w:rsidR="008622C3" w:rsidRPr="00AF55F6" w:rsidRDefault="008622C3" w:rsidP="007433E7">
            <w:pPr>
              <w:rPr>
                <w:color w:val="000000"/>
                <w:sz w:val="16"/>
                <w:szCs w:val="16"/>
              </w:rPr>
            </w:pPr>
          </w:p>
        </w:tc>
        <w:tc>
          <w:tcPr>
            <w:tcW w:w="1090" w:type="dxa"/>
            <w:vMerge/>
            <w:vAlign w:val="center"/>
          </w:tcPr>
          <w:p w14:paraId="6F938CAE"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0A88DBDC" w14:textId="77777777" w:rsidR="008622C3" w:rsidRPr="00AF55F6" w:rsidRDefault="008622C3" w:rsidP="007433E7">
            <w:pPr>
              <w:rPr>
                <w:color w:val="000000"/>
                <w:sz w:val="16"/>
                <w:szCs w:val="16"/>
              </w:rPr>
            </w:pPr>
            <w:r w:rsidRPr="00AF55F6">
              <w:rPr>
                <w:color w:val="000000"/>
                <w:sz w:val="16"/>
                <w:szCs w:val="16"/>
              </w:rPr>
              <w:t>5.2 Základní a doprovodné služby v oblasti rekreace a turismu</w:t>
            </w:r>
          </w:p>
        </w:tc>
        <w:tc>
          <w:tcPr>
            <w:tcW w:w="4208" w:type="dxa"/>
            <w:shd w:val="clear" w:color="auto" w:fill="B8CCE4"/>
            <w:noWrap/>
            <w:vAlign w:val="bottom"/>
            <w:hideMark/>
          </w:tcPr>
          <w:p w14:paraId="3F674915" w14:textId="77777777" w:rsidR="008622C3" w:rsidRPr="004A2A21" w:rsidRDefault="008622C3" w:rsidP="007433E7">
            <w:pPr>
              <w:rPr>
                <w:color w:val="000000"/>
                <w:sz w:val="16"/>
                <w:szCs w:val="16"/>
              </w:rPr>
            </w:pPr>
            <w:r w:rsidRPr="004A2A21">
              <w:rPr>
                <w:color w:val="000000"/>
                <w:sz w:val="16"/>
                <w:szCs w:val="16"/>
              </w:rPr>
              <w:t>5.2.1 Zvyšování kvality ubytovacích a stravovacích služeb</w:t>
            </w:r>
          </w:p>
        </w:tc>
        <w:tc>
          <w:tcPr>
            <w:tcW w:w="4782" w:type="dxa"/>
            <w:shd w:val="clear" w:color="auto" w:fill="B8CCE4"/>
          </w:tcPr>
          <w:p w14:paraId="786B9360" w14:textId="7479522D" w:rsidR="008622C3" w:rsidRPr="004A2A21" w:rsidRDefault="00C471AD" w:rsidP="007433E7">
            <w:pPr>
              <w:rPr>
                <w:color w:val="000000"/>
                <w:sz w:val="16"/>
                <w:szCs w:val="16"/>
              </w:rPr>
            </w:pPr>
            <w:r w:rsidRPr="004A2A21">
              <w:rPr>
                <w:color w:val="000000"/>
                <w:sz w:val="16"/>
                <w:szCs w:val="16"/>
              </w:rPr>
              <w:t xml:space="preserve">=&gt; </w:t>
            </w:r>
            <w:r w:rsidR="008622C3" w:rsidRPr="004A2A21">
              <w:rPr>
                <w:color w:val="000000"/>
                <w:sz w:val="16"/>
                <w:szCs w:val="16"/>
              </w:rPr>
              <w:t>CLLD 10 Podnikání</w:t>
            </w:r>
            <w:r w:rsidR="00035447" w:rsidRPr="004A2A21">
              <w:rPr>
                <w:color w:val="000000"/>
                <w:sz w:val="16"/>
                <w:szCs w:val="16"/>
              </w:rPr>
              <w:t>, vedlejší vazba</w:t>
            </w:r>
          </w:p>
        </w:tc>
      </w:tr>
      <w:tr w:rsidR="008622C3" w:rsidRPr="00AF55F6" w14:paraId="7E38C1DA" w14:textId="77777777" w:rsidTr="003D3A0A">
        <w:trPr>
          <w:trHeight w:val="187"/>
        </w:trPr>
        <w:tc>
          <w:tcPr>
            <w:tcW w:w="885" w:type="dxa"/>
            <w:vMerge/>
          </w:tcPr>
          <w:p w14:paraId="29507769" w14:textId="77777777" w:rsidR="008622C3" w:rsidRPr="00AF55F6" w:rsidRDefault="008622C3" w:rsidP="007433E7">
            <w:pPr>
              <w:rPr>
                <w:color w:val="000000"/>
                <w:sz w:val="16"/>
                <w:szCs w:val="16"/>
              </w:rPr>
            </w:pPr>
          </w:p>
        </w:tc>
        <w:tc>
          <w:tcPr>
            <w:tcW w:w="1090" w:type="dxa"/>
            <w:vMerge/>
            <w:vAlign w:val="center"/>
          </w:tcPr>
          <w:p w14:paraId="0F01CA2B" w14:textId="77777777" w:rsidR="008622C3" w:rsidRPr="00AF55F6" w:rsidRDefault="008622C3" w:rsidP="007433E7">
            <w:pPr>
              <w:rPr>
                <w:color w:val="000000"/>
                <w:sz w:val="16"/>
                <w:szCs w:val="16"/>
              </w:rPr>
            </w:pPr>
          </w:p>
        </w:tc>
        <w:tc>
          <w:tcPr>
            <w:tcW w:w="2710" w:type="dxa"/>
            <w:vMerge/>
            <w:vAlign w:val="center"/>
            <w:hideMark/>
          </w:tcPr>
          <w:p w14:paraId="52B590FD" w14:textId="77777777" w:rsidR="008622C3" w:rsidRPr="00AF55F6" w:rsidRDefault="008622C3" w:rsidP="007433E7">
            <w:pPr>
              <w:rPr>
                <w:color w:val="000000"/>
                <w:sz w:val="16"/>
                <w:szCs w:val="16"/>
              </w:rPr>
            </w:pPr>
          </w:p>
        </w:tc>
        <w:tc>
          <w:tcPr>
            <w:tcW w:w="4208" w:type="dxa"/>
            <w:shd w:val="clear" w:color="auto" w:fill="auto"/>
            <w:noWrap/>
            <w:vAlign w:val="bottom"/>
            <w:hideMark/>
          </w:tcPr>
          <w:p w14:paraId="1A880AAF" w14:textId="77777777" w:rsidR="008622C3" w:rsidRPr="004A2A21" w:rsidRDefault="008622C3" w:rsidP="007433E7">
            <w:pPr>
              <w:rPr>
                <w:color w:val="000000"/>
                <w:sz w:val="16"/>
                <w:szCs w:val="16"/>
              </w:rPr>
            </w:pPr>
            <w:r w:rsidRPr="004A2A21">
              <w:rPr>
                <w:color w:val="000000"/>
                <w:sz w:val="16"/>
                <w:szCs w:val="16"/>
              </w:rPr>
              <w:t>5.2.2 Podpora vzniku doprovodných služeb</w:t>
            </w:r>
          </w:p>
        </w:tc>
        <w:tc>
          <w:tcPr>
            <w:tcW w:w="4782" w:type="dxa"/>
          </w:tcPr>
          <w:p w14:paraId="700EAE11" w14:textId="77777777" w:rsidR="008622C3" w:rsidRPr="004A2A21" w:rsidRDefault="008622C3" w:rsidP="007433E7">
            <w:pPr>
              <w:rPr>
                <w:color w:val="000000"/>
                <w:sz w:val="16"/>
                <w:szCs w:val="16"/>
              </w:rPr>
            </w:pPr>
          </w:p>
        </w:tc>
      </w:tr>
      <w:tr w:rsidR="008622C3" w:rsidRPr="00AF55F6" w14:paraId="0EC16A02" w14:textId="77777777" w:rsidTr="003D3A0A">
        <w:trPr>
          <w:trHeight w:val="187"/>
        </w:trPr>
        <w:tc>
          <w:tcPr>
            <w:tcW w:w="885" w:type="dxa"/>
            <w:vMerge/>
          </w:tcPr>
          <w:p w14:paraId="6271B5D0" w14:textId="77777777" w:rsidR="008622C3" w:rsidRPr="00AF55F6" w:rsidRDefault="008622C3" w:rsidP="007433E7">
            <w:pPr>
              <w:rPr>
                <w:color w:val="000000"/>
                <w:sz w:val="16"/>
                <w:szCs w:val="16"/>
              </w:rPr>
            </w:pPr>
          </w:p>
        </w:tc>
        <w:tc>
          <w:tcPr>
            <w:tcW w:w="1090" w:type="dxa"/>
            <w:vMerge/>
            <w:vAlign w:val="center"/>
          </w:tcPr>
          <w:p w14:paraId="3F58E2E0" w14:textId="77777777" w:rsidR="008622C3" w:rsidRPr="00AF55F6" w:rsidRDefault="008622C3" w:rsidP="007433E7">
            <w:pPr>
              <w:rPr>
                <w:color w:val="000000"/>
                <w:sz w:val="16"/>
                <w:szCs w:val="16"/>
              </w:rPr>
            </w:pPr>
          </w:p>
        </w:tc>
        <w:tc>
          <w:tcPr>
            <w:tcW w:w="2710" w:type="dxa"/>
            <w:vMerge/>
            <w:vAlign w:val="center"/>
            <w:hideMark/>
          </w:tcPr>
          <w:p w14:paraId="50047DF2" w14:textId="77777777" w:rsidR="008622C3" w:rsidRPr="00AF55F6" w:rsidRDefault="008622C3" w:rsidP="007433E7">
            <w:pPr>
              <w:rPr>
                <w:color w:val="000000"/>
                <w:sz w:val="16"/>
                <w:szCs w:val="16"/>
              </w:rPr>
            </w:pPr>
          </w:p>
        </w:tc>
        <w:tc>
          <w:tcPr>
            <w:tcW w:w="4208" w:type="dxa"/>
            <w:shd w:val="clear" w:color="auto" w:fill="B8CCE4"/>
            <w:noWrap/>
            <w:vAlign w:val="bottom"/>
            <w:hideMark/>
          </w:tcPr>
          <w:p w14:paraId="57608D32" w14:textId="77777777" w:rsidR="008622C3" w:rsidRPr="004A2A21" w:rsidRDefault="008622C3" w:rsidP="007433E7">
            <w:pPr>
              <w:rPr>
                <w:color w:val="000000"/>
                <w:sz w:val="16"/>
                <w:szCs w:val="16"/>
              </w:rPr>
            </w:pPr>
            <w:r w:rsidRPr="004A2A21">
              <w:rPr>
                <w:color w:val="000000"/>
                <w:sz w:val="16"/>
                <w:szCs w:val="16"/>
              </w:rPr>
              <w:t>5.2.3 Podpora rozvoje agroturistiky</w:t>
            </w:r>
          </w:p>
        </w:tc>
        <w:tc>
          <w:tcPr>
            <w:tcW w:w="4782" w:type="dxa"/>
            <w:shd w:val="clear" w:color="auto" w:fill="B8CCE4"/>
          </w:tcPr>
          <w:p w14:paraId="2E15A0AA" w14:textId="498CB02C" w:rsidR="008622C3" w:rsidRPr="004A2A21" w:rsidRDefault="00C471AD" w:rsidP="007433E7">
            <w:pPr>
              <w:rPr>
                <w:color w:val="000000"/>
                <w:sz w:val="16"/>
                <w:szCs w:val="16"/>
              </w:rPr>
            </w:pPr>
            <w:r w:rsidRPr="004A2A21">
              <w:rPr>
                <w:color w:val="000000"/>
                <w:sz w:val="16"/>
                <w:szCs w:val="16"/>
              </w:rPr>
              <w:t xml:space="preserve">=&gt; </w:t>
            </w:r>
            <w:r w:rsidR="008622C3" w:rsidRPr="004A2A21">
              <w:rPr>
                <w:color w:val="000000"/>
                <w:sz w:val="16"/>
                <w:szCs w:val="16"/>
              </w:rPr>
              <w:t>CLLD 10 Podnikání</w:t>
            </w:r>
            <w:r w:rsidR="00035447" w:rsidRPr="004A2A21">
              <w:rPr>
                <w:color w:val="000000"/>
                <w:sz w:val="16"/>
                <w:szCs w:val="16"/>
              </w:rPr>
              <w:t>, vedlejší vazba</w:t>
            </w:r>
          </w:p>
        </w:tc>
      </w:tr>
      <w:tr w:rsidR="008622C3" w:rsidRPr="00AF55F6" w14:paraId="3AC08E6B" w14:textId="77777777" w:rsidTr="003D3A0A">
        <w:trPr>
          <w:trHeight w:val="187"/>
        </w:trPr>
        <w:tc>
          <w:tcPr>
            <w:tcW w:w="885" w:type="dxa"/>
            <w:vMerge/>
          </w:tcPr>
          <w:p w14:paraId="2D0C96CF" w14:textId="77777777" w:rsidR="008622C3" w:rsidRPr="00AF55F6" w:rsidRDefault="008622C3" w:rsidP="007433E7">
            <w:pPr>
              <w:rPr>
                <w:color w:val="000000"/>
                <w:sz w:val="16"/>
                <w:szCs w:val="16"/>
              </w:rPr>
            </w:pPr>
          </w:p>
        </w:tc>
        <w:tc>
          <w:tcPr>
            <w:tcW w:w="1090" w:type="dxa"/>
            <w:vMerge/>
            <w:vAlign w:val="center"/>
          </w:tcPr>
          <w:p w14:paraId="570252FF"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0F36EBA3" w14:textId="77777777" w:rsidR="008622C3" w:rsidRPr="00AF55F6" w:rsidRDefault="008622C3" w:rsidP="007433E7">
            <w:pPr>
              <w:rPr>
                <w:color w:val="000000"/>
                <w:sz w:val="16"/>
                <w:szCs w:val="16"/>
              </w:rPr>
            </w:pPr>
            <w:r w:rsidRPr="00AF55F6">
              <w:rPr>
                <w:color w:val="000000"/>
                <w:sz w:val="16"/>
                <w:szCs w:val="16"/>
              </w:rPr>
              <w:t>5.3 Turistická infrastruktura</w:t>
            </w:r>
          </w:p>
        </w:tc>
        <w:tc>
          <w:tcPr>
            <w:tcW w:w="4208" w:type="dxa"/>
            <w:shd w:val="clear" w:color="auto" w:fill="B4C6E7" w:themeFill="accent5" w:themeFillTint="66"/>
            <w:noWrap/>
            <w:vAlign w:val="bottom"/>
            <w:hideMark/>
          </w:tcPr>
          <w:p w14:paraId="48FA8E60" w14:textId="77777777" w:rsidR="008622C3" w:rsidRPr="004A2A21" w:rsidRDefault="008622C3" w:rsidP="007433E7">
            <w:pPr>
              <w:rPr>
                <w:color w:val="000000"/>
                <w:sz w:val="16"/>
                <w:szCs w:val="16"/>
              </w:rPr>
            </w:pPr>
            <w:r w:rsidRPr="004A2A21">
              <w:rPr>
                <w:color w:val="000000"/>
                <w:sz w:val="16"/>
                <w:szCs w:val="16"/>
              </w:rPr>
              <w:t>5.3.1 Podpora péče o rekreační a turistickou infrastrukturu</w:t>
            </w:r>
          </w:p>
        </w:tc>
        <w:tc>
          <w:tcPr>
            <w:tcW w:w="4782" w:type="dxa"/>
            <w:shd w:val="clear" w:color="auto" w:fill="B4C6E7" w:themeFill="accent5" w:themeFillTint="66"/>
          </w:tcPr>
          <w:p w14:paraId="4F34E1A0" w14:textId="106D2DF9" w:rsidR="008622C3" w:rsidRPr="004A2A21" w:rsidRDefault="00A5441A" w:rsidP="007433E7">
            <w:pPr>
              <w:rPr>
                <w:color w:val="000000"/>
                <w:sz w:val="16"/>
                <w:szCs w:val="16"/>
              </w:rPr>
            </w:pPr>
            <w:r w:rsidRPr="004A2A21">
              <w:rPr>
                <w:color w:val="000000"/>
                <w:sz w:val="16"/>
                <w:szCs w:val="16"/>
              </w:rPr>
              <w:t xml:space="preserve">=&gt; CLLD 20 Základní služby a obnova vesnic, vedlejší vazba </w:t>
            </w:r>
          </w:p>
        </w:tc>
      </w:tr>
      <w:tr w:rsidR="008622C3" w:rsidRPr="00AF55F6" w14:paraId="06882F0D" w14:textId="77777777" w:rsidTr="003D3A0A">
        <w:trPr>
          <w:trHeight w:val="198"/>
        </w:trPr>
        <w:tc>
          <w:tcPr>
            <w:tcW w:w="885" w:type="dxa"/>
            <w:vMerge/>
          </w:tcPr>
          <w:p w14:paraId="082469CE" w14:textId="77777777" w:rsidR="008622C3" w:rsidRPr="00AF55F6" w:rsidRDefault="008622C3" w:rsidP="007433E7">
            <w:pPr>
              <w:rPr>
                <w:color w:val="000000"/>
                <w:sz w:val="16"/>
                <w:szCs w:val="16"/>
              </w:rPr>
            </w:pPr>
          </w:p>
        </w:tc>
        <w:tc>
          <w:tcPr>
            <w:tcW w:w="1090" w:type="dxa"/>
            <w:vMerge/>
            <w:vAlign w:val="center"/>
          </w:tcPr>
          <w:p w14:paraId="77FBA986" w14:textId="77777777" w:rsidR="008622C3" w:rsidRPr="00AF55F6" w:rsidRDefault="008622C3" w:rsidP="007433E7">
            <w:pPr>
              <w:rPr>
                <w:color w:val="000000"/>
                <w:sz w:val="16"/>
                <w:szCs w:val="16"/>
              </w:rPr>
            </w:pPr>
          </w:p>
        </w:tc>
        <w:tc>
          <w:tcPr>
            <w:tcW w:w="2710" w:type="dxa"/>
            <w:vMerge/>
            <w:vAlign w:val="center"/>
            <w:hideMark/>
          </w:tcPr>
          <w:p w14:paraId="0CA36189" w14:textId="77777777" w:rsidR="008622C3" w:rsidRPr="00AF55F6" w:rsidRDefault="008622C3" w:rsidP="007433E7">
            <w:pPr>
              <w:rPr>
                <w:color w:val="000000"/>
                <w:sz w:val="16"/>
                <w:szCs w:val="16"/>
              </w:rPr>
            </w:pPr>
          </w:p>
        </w:tc>
        <w:tc>
          <w:tcPr>
            <w:tcW w:w="4208" w:type="dxa"/>
            <w:shd w:val="clear" w:color="auto" w:fill="auto"/>
            <w:noWrap/>
            <w:vAlign w:val="bottom"/>
            <w:hideMark/>
          </w:tcPr>
          <w:p w14:paraId="72E16EF4" w14:textId="77777777" w:rsidR="008622C3" w:rsidRPr="004A2A21" w:rsidRDefault="008622C3" w:rsidP="007433E7">
            <w:pPr>
              <w:rPr>
                <w:color w:val="000000"/>
                <w:sz w:val="16"/>
                <w:szCs w:val="16"/>
              </w:rPr>
            </w:pPr>
            <w:r w:rsidRPr="004A2A21">
              <w:rPr>
                <w:color w:val="000000"/>
                <w:sz w:val="16"/>
                <w:szCs w:val="16"/>
              </w:rPr>
              <w:t>5.3.2 Podpora aktivní rekreace a turismu</w:t>
            </w:r>
          </w:p>
        </w:tc>
        <w:tc>
          <w:tcPr>
            <w:tcW w:w="4782" w:type="dxa"/>
          </w:tcPr>
          <w:p w14:paraId="4D6A6A98" w14:textId="77777777" w:rsidR="008622C3" w:rsidRPr="004A2A21" w:rsidRDefault="008622C3" w:rsidP="007433E7">
            <w:pPr>
              <w:rPr>
                <w:color w:val="000000"/>
                <w:sz w:val="16"/>
                <w:szCs w:val="16"/>
              </w:rPr>
            </w:pPr>
          </w:p>
        </w:tc>
      </w:tr>
      <w:tr w:rsidR="008622C3" w:rsidRPr="00AF55F6" w14:paraId="03609D4C" w14:textId="77777777" w:rsidTr="003D3A0A">
        <w:trPr>
          <w:trHeight w:val="187"/>
        </w:trPr>
        <w:tc>
          <w:tcPr>
            <w:tcW w:w="885" w:type="dxa"/>
            <w:vMerge w:val="restart"/>
          </w:tcPr>
          <w:p w14:paraId="3181B36E" w14:textId="77777777" w:rsidR="008622C3" w:rsidRPr="00AF55F6" w:rsidRDefault="008622C3" w:rsidP="007433E7">
            <w:pPr>
              <w:rPr>
                <w:color w:val="000000"/>
                <w:sz w:val="16"/>
                <w:szCs w:val="16"/>
              </w:rPr>
            </w:pPr>
            <w:r w:rsidRPr="00AF55F6">
              <w:rPr>
                <w:color w:val="000000"/>
                <w:sz w:val="16"/>
                <w:szCs w:val="16"/>
              </w:rPr>
              <w:t>6. Spolupráce</w:t>
            </w:r>
          </w:p>
        </w:tc>
        <w:tc>
          <w:tcPr>
            <w:tcW w:w="1090" w:type="dxa"/>
            <w:vMerge w:val="restart"/>
            <w:shd w:val="clear" w:color="auto" w:fill="auto"/>
            <w:noWrap/>
          </w:tcPr>
          <w:p w14:paraId="57CD5528" w14:textId="77777777" w:rsidR="008622C3" w:rsidRPr="00AF55F6" w:rsidRDefault="008622C3" w:rsidP="007433E7">
            <w:pPr>
              <w:rPr>
                <w:color w:val="000000"/>
                <w:sz w:val="16"/>
                <w:szCs w:val="16"/>
              </w:rPr>
            </w:pPr>
            <w:r w:rsidRPr="00AF55F6">
              <w:rPr>
                <w:color w:val="000000"/>
                <w:sz w:val="16"/>
                <w:szCs w:val="16"/>
              </w:rPr>
              <w:t>6. Navazování místních partnerství a společné projekty</w:t>
            </w:r>
          </w:p>
        </w:tc>
        <w:tc>
          <w:tcPr>
            <w:tcW w:w="2710" w:type="dxa"/>
            <w:vMerge w:val="restart"/>
            <w:shd w:val="clear" w:color="auto" w:fill="auto"/>
            <w:noWrap/>
            <w:hideMark/>
          </w:tcPr>
          <w:p w14:paraId="7B48C355" w14:textId="77777777" w:rsidR="008622C3" w:rsidRPr="00AF55F6" w:rsidRDefault="008622C3" w:rsidP="007433E7">
            <w:pPr>
              <w:rPr>
                <w:color w:val="000000"/>
                <w:sz w:val="16"/>
                <w:szCs w:val="16"/>
              </w:rPr>
            </w:pPr>
            <w:r w:rsidRPr="00AF55F6">
              <w:rPr>
                <w:color w:val="000000"/>
                <w:sz w:val="16"/>
                <w:szCs w:val="16"/>
              </w:rPr>
              <w:t>6.1 Místní aktéři</w:t>
            </w:r>
          </w:p>
        </w:tc>
        <w:tc>
          <w:tcPr>
            <w:tcW w:w="4208" w:type="dxa"/>
            <w:shd w:val="clear" w:color="auto" w:fill="auto"/>
            <w:noWrap/>
            <w:vAlign w:val="bottom"/>
            <w:hideMark/>
          </w:tcPr>
          <w:p w14:paraId="317A91FC" w14:textId="77777777" w:rsidR="008622C3" w:rsidRPr="004A2A21" w:rsidRDefault="008622C3" w:rsidP="007433E7">
            <w:pPr>
              <w:rPr>
                <w:color w:val="000000"/>
                <w:sz w:val="16"/>
                <w:szCs w:val="16"/>
              </w:rPr>
            </w:pPr>
            <w:r w:rsidRPr="004A2A21">
              <w:rPr>
                <w:color w:val="000000"/>
                <w:sz w:val="16"/>
                <w:szCs w:val="16"/>
              </w:rPr>
              <w:t xml:space="preserve">6.1.1 Hledání, motivace a zapojování aktivních jedinců </w:t>
            </w:r>
          </w:p>
        </w:tc>
        <w:tc>
          <w:tcPr>
            <w:tcW w:w="4782" w:type="dxa"/>
          </w:tcPr>
          <w:p w14:paraId="463F3EFF" w14:textId="77777777" w:rsidR="008622C3" w:rsidRPr="004A2A21" w:rsidRDefault="008622C3" w:rsidP="007433E7">
            <w:pPr>
              <w:rPr>
                <w:color w:val="000000"/>
                <w:sz w:val="16"/>
                <w:szCs w:val="16"/>
              </w:rPr>
            </w:pPr>
          </w:p>
        </w:tc>
      </w:tr>
      <w:tr w:rsidR="008622C3" w:rsidRPr="00AF55F6" w14:paraId="20472838" w14:textId="77777777" w:rsidTr="003D3A0A">
        <w:trPr>
          <w:trHeight w:val="187"/>
        </w:trPr>
        <w:tc>
          <w:tcPr>
            <w:tcW w:w="885" w:type="dxa"/>
            <w:vMerge/>
          </w:tcPr>
          <w:p w14:paraId="2C7F2C3A" w14:textId="77777777" w:rsidR="008622C3" w:rsidRPr="00AF55F6" w:rsidRDefault="008622C3" w:rsidP="007433E7">
            <w:pPr>
              <w:rPr>
                <w:color w:val="000000"/>
                <w:sz w:val="16"/>
                <w:szCs w:val="16"/>
              </w:rPr>
            </w:pPr>
          </w:p>
        </w:tc>
        <w:tc>
          <w:tcPr>
            <w:tcW w:w="1090" w:type="dxa"/>
            <w:vMerge/>
            <w:vAlign w:val="center"/>
          </w:tcPr>
          <w:p w14:paraId="25D068B7" w14:textId="77777777" w:rsidR="008622C3" w:rsidRPr="00AF55F6" w:rsidRDefault="008622C3" w:rsidP="007433E7">
            <w:pPr>
              <w:rPr>
                <w:color w:val="000000"/>
                <w:sz w:val="16"/>
                <w:szCs w:val="16"/>
              </w:rPr>
            </w:pPr>
          </w:p>
        </w:tc>
        <w:tc>
          <w:tcPr>
            <w:tcW w:w="2710" w:type="dxa"/>
            <w:vMerge/>
            <w:vAlign w:val="center"/>
            <w:hideMark/>
          </w:tcPr>
          <w:p w14:paraId="474DFE6F" w14:textId="77777777" w:rsidR="008622C3" w:rsidRPr="00AF55F6" w:rsidRDefault="008622C3" w:rsidP="007433E7">
            <w:pPr>
              <w:rPr>
                <w:color w:val="000000"/>
                <w:sz w:val="16"/>
                <w:szCs w:val="16"/>
              </w:rPr>
            </w:pPr>
          </w:p>
        </w:tc>
        <w:tc>
          <w:tcPr>
            <w:tcW w:w="4208" w:type="dxa"/>
            <w:shd w:val="clear" w:color="auto" w:fill="auto"/>
            <w:noWrap/>
            <w:vAlign w:val="bottom"/>
            <w:hideMark/>
          </w:tcPr>
          <w:p w14:paraId="1626CCE2" w14:textId="77777777" w:rsidR="008622C3" w:rsidRPr="00AF55F6" w:rsidRDefault="008622C3" w:rsidP="007433E7">
            <w:pPr>
              <w:rPr>
                <w:color w:val="000000"/>
                <w:sz w:val="16"/>
                <w:szCs w:val="16"/>
              </w:rPr>
            </w:pPr>
            <w:r w:rsidRPr="00AF55F6">
              <w:rPr>
                <w:color w:val="000000"/>
                <w:sz w:val="16"/>
                <w:szCs w:val="16"/>
              </w:rPr>
              <w:t>6.1.2 Animace akcí a programů partnerů MAS</w:t>
            </w:r>
          </w:p>
        </w:tc>
        <w:tc>
          <w:tcPr>
            <w:tcW w:w="4782" w:type="dxa"/>
          </w:tcPr>
          <w:p w14:paraId="698EA46F" w14:textId="77777777" w:rsidR="008622C3" w:rsidRPr="00AF55F6" w:rsidRDefault="008622C3" w:rsidP="007433E7">
            <w:pPr>
              <w:rPr>
                <w:color w:val="000000"/>
                <w:sz w:val="16"/>
                <w:szCs w:val="16"/>
              </w:rPr>
            </w:pPr>
          </w:p>
        </w:tc>
      </w:tr>
      <w:tr w:rsidR="008622C3" w:rsidRPr="00AF55F6" w14:paraId="42BCAE01" w14:textId="77777777" w:rsidTr="003D3A0A">
        <w:trPr>
          <w:trHeight w:val="187"/>
        </w:trPr>
        <w:tc>
          <w:tcPr>
            <w:tcW w:w="885" w:type="dxa"/>
            <w:vMerge/>
          </w:tcPr>
          <w:p w14:paraId="64DEA36A" w14:textId="77777777" w:rsidR="008622C3" w:rsidRPr="00AF55F6" w:rsidRDefault="008622C3" w:rsidP="007433E7">
            <w:pPr>
              <w:rPr>
                <w:color w:val="000000"/>
                <w:sz w:val="16"/>
                <w:szCs w:val="16"/>
              </w:rPr>
            </w:pPr>
          </w:p>
        </w:tc>
        <w:tc>
          <w:tcPr>
            <w:tcW w:w="1090" w:type="dxa"/>
            <w:vMerge/>
            <w:vAlign w:val="center"/>
          </w:tcPr>
          <w:p w14:paraId="4C3006C1" w14:textId="77777777" w:rsidR="008622C3" w:rsidRPr="00AF55F6" w:rsidRDefault="008622C3" w:rsidP="007433E7">
            <w:pPr>
              <w:rPr>
                <w:color w:val="000000"/>
                <w:sz w:val="16"/>
                <w:szCs w:val="16"/>
              </w:rPr>
            </w:pPr>
          </w:p>
        </w:tc>
        <w:tc>
          <w:tcPr>
            <w:tcW w:w="2710" w:type="dxa"/>
            <w:vMerge/>
            <w:vAlign w:val="center"/>
            <w:hideMark/>
          </w:tcPr>
          <w:p w14:paraId="697FED82" w14:textId="77777777" w:rsidR="008622C3" w:rsidRPr="00AF55F6" w:rsidRDefault="008622C3" w:rsidP="007433E7">
            <w:pPr>
              <w:rPr>
                <w:color w:val="000000"/>
                <w:sz w:val="16"/>
                <w:szCs w:val="16"/>
              </w:rPr>
            </w:pPr>
          </w:p>
        </w:tc>
        <w:tc>
          <w:tcPr>
            <w:tcW w:w="4208" w:type="dxa"/>
            <w:shd w:val="clear" w:color="auto" w:fill="auto"/>
            <w:noWrap/>
            <w:vAlign w:val="bottom"/>
            <w:hideMark/>
          </w:tcPr>
          <w:p w14:paraId="6BC7746F" w14:textId="77777777" w:rsidR="008622C3" w:rsidRPr="00AF55F6" w:rsidRDefault="008622C3" w:rsidP="007433E7">
            <w:pPr>
              <w:rPr>
                <w:color w:val="000000"/>
                <w:sz w:val="16"/>
                <w:szCs w:val="16"/>
              </w:rPr>
            </w:pPr>
            <w:r w:rsidRPr="00AF55F6">
              <w:rPr>
                <w:color w:val="000000"/>
                <w:sz w:val="16"/>
                <w:szCs w:val="16"/>
              </w:rPr>
              <w:t>6.1.3 Projekty MAS místního významu</w:t>
            </w:r>
          </w:p>
        </w:tc>
        <w:tc>
          <w:tcPr>
            <w:tcW w:w="4782" w:type="dxa"/>
          </w:tcPr>
          <w:p w14:paraId="5DCAA8DA" w14:textId="77777777" w:rsidR="008622C3" w:rsidRPr="00AF55F6" w:rsidRDefault="008622C3" w:rsidP="007433E7">
            <w:pPr>
              <w:rPr>
                <w:color w:val="000000"/>
                <w:sz w:val="16"/>
                <w:szCs w:val="16"/>
              </w:rPr>
            </w:pPr>
          </w:p>
        </w:tc>
      </w:tr>
      <w:tr w:rsidR="008622C3" w:rsidRPr="00AF55F6" w14:paraId="602B6215" w14:textId="77777777" w:rsidTr="002F13B4">
        <w:trPr>
          <w:trHeight w:val="187"/>
        </w:trPr>
        <w:tc>
          <w:tcPr>
            <w:tcW w:w="885" w:type="dxa"/>
            <w:vMerge/>
          </w:tcPr>
          <w:p w14:paraId="5B6C2B09" w14:textId="77777777" w:rsidR="008622C3" w:rsidRPr="00AF55F6" w:rsidRDefault="008622C3" w:rsidP="007433E7">
            <w:pPr>
              <w:rPr>
                <w:color w:val="000000"/>
                <w:sz w:val="16"/>
                <w:szCs w:val="16"/>
              </w:rPr>
            </w:pPr>
          </w:p>
        </w:tc>
        <w:tc>
          <w:tcPr>
            <w:tcW w:w="1090" w:type="dxa"/>
            <w:vMerge/>
            <w:vAlign w:val="center"/>
          </w:tcPr>
          <w:p w14:paraId="5FBBEDD5"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479FDDFE" w14:textId="77777777" w:rsidR="008622C3" w:rsidRPr="00AF55F6" w:rsidRDefault="008622C3" w:rsidP="007433E7">
            <w:pPr>
              <w:rPr>
                <w:color w:val="000000"/>
                <w:sz w:val="16"/>
                <w:szCs w:val="16"/>
              </w:rPr>
            </w:pPr>
            <w:r w:rsidRPr="00AF55F6">
              <w:rPr>
                <w:color w:val="000000"/>
                <w:sz w:val="16"/>
                <w:szCs w:val="16"/>
              </w:rPr>
              <w:t>6.2 Regionální spolupráce</w:t>
            </w:r>
          </w:p>
        </w:tc>
        <w:tc>
          <w:tcPr>
            <w:tcW w:w="4208" w:type="dxa"/>
            <w:shd w:val="clear" w:color="auto" w:fill="auto"/>
            <w:noWrap/>
            <w:vAlign w:val="bottom"/>
            <w:hideMark/>
          </w:tcPr>
          <w:p w14:paraId="5B143C67" w14:textId="77777777" w:rsidR="008622C3" w:rsidRPr="00AF55F6" w:rsidRDefault="008622C3" w:rsidP="007433E7">
            <w:pPr>
              <w:rPr>
                <w:color w:val="000000"/>
                <w:sz w:val="16"/>
                <w:szCs w:val="16"/>
              </w:rPr>
            </w:pPr>
            <w:r w:rsidRPr="00AF55F6">
              <w:rPr>
                <w:color w:val="000000"/>
                <w:sz w:val="16"/>
                <w:szCs w:val="16"/>
              </w:rPr>
              <w:t>6.2.1 Národní projekty spolupráce MAS</w:t>
            </w:r>
          </w:p>
        </w:tc>
        <w:tc>
          <w:tcPr>
            <w:tcW w:w="4782" w:type="dxa"/>
            <w:shd w:val="clear" w:color="auto" w:fill="auto"/>
          </w:tcPr>
          <w:p w14:paraId="325E212C" w14:textId="457CB831" w:rsidR="008622C3" w:rsidRPr="00AF55F6" w:rsidRDefault="008622C3" w:rsidP="007433E7">
            <w:pPr>
              <w:rPr>
                <w:color w:val="000000"/>
                <w:sz w:val="16"/>
                <w:szCs w:val="16"/>
              </w:rPr>
            </w:pPr>
          </w:p>
        </w:tc>
      </w:tr>
      <w:tr w:rsidR="008622C3" w:rsidRPr="00AF55F6" w14:paraId="47866AB0" w14:textId="77777777" w:rsidTr="003D3A0A">
        <w:trPr>
          <w:trHeight w:val="187"/>
        </w:trPr>
        <w:tc>
          <w:tcPr>
            <w:tcW w:w="885" w:type="dxa"/>
            <w:vMerge/>
          </w:tcPr>
          <w:p w14:paraId="7B5EBC4E" w14:textId="77777777" w:rsidR="008622C3" w:rsidRPr="00AF55F6" w:rsidRDefault="008622C3" w:rsidP="007433E7">
            <w:pPr>
              <w:rPr>
                <w:color w:val="000000"/>
                <w:sz w:val="16"/>
                <w:szCs w:val="16"/>
              </w:rPr>
            </w:pPr>
          </w:p>
        </w:tc>
        <w:tc>
          <w:tcPr>
            <w:tcW w:w="1090" w:type="dxa"/>
            <w:vMerge/>
            <w:vAlign w:val="center"/>
          </w:tcPr>
          <w:p w14:paraId="7C6B0620" w14:textId="77777777" w:rsidR="008622C3" w:rsidRPr="00AF55F6" w:rsidRDefault="008622C3" w:rsidP="007433E7">
            <w:pPr>
              <w:rPr>
                <w:color w:val="000000"/>
                <w:sz w:val="16"/>
                <w:szCs w:val="16"/>
              </w:rPr>
            </w:pPr>
          </w:p>
        </w:tc>
        <w:tc>
          <w:tcPr>
            <w:tcW w:w="2710" w:type="dxa"/>
            <w:vMerge/>
            <w:vAlign w:val="center"/>
            <w:hideMark/>
          </w:tcPr>
          <w:p w14:paraId="30D6FB54" w14:textId="77777777" w:rsidR="008622C3" w:rsidRPr="00AF55F6" w:rsidRDefault="008622C3" w:rsidP="007433E7">
            <w:pPr>
              <w:rPr>
                <w:color w:val="000000"/>
                <w:sz w:val="16"/>
                <w:szCs w:val="16"/>
              </w:rPr>
            </w:pPr>
          </w:p>
        </w:tc>
        <w:tc>
          <w:tcPr>
            <w:tcW w:w="4208" w:type="dxa"/>
            <w:shd w:val="clear" w:color="auto" w:fill="auto"/>
            <w:noWrap/>
            <w:vAlign w:val="bottom"/>
            <w:hideMark/>
          </w:tcPr>
          <w:p w14:paraId="4274892D" w14:textId="77777777" w:rsidR="008622C3" w:rsidRPr="00AF55F6" w:rsidRDefault="008622C3" w:rsidP="007433E7">
            <w:pPr>
              <w:rPr>
                <w:color w:val="000000"/>
                <w:sz w:val="16"/>
                <w:szCs w:val="16"/>
              </w:rPr>
            </w:pPr>
            <w:r w:rsidRPr="00AF55F6">
              <w:rPr>
                <w:color w:val="000000"/>
                <w:sz w:val="16"/>
                <w:szCs w:val="16"/>
              </w:rPr>
              <w:t>6.2.2 Projekty spolupráce partnerů MAS</w:t>
            </w:r>
          </w:p>
        </w:tc>
        <w:tc>
          <w:tcPr>
            <w:tcW w:w="4782" w:type="dxa"/>
          </w:tcPr>
          <w:p w14:paraId="0BBF5E04" w14:textId="77777777" w:rsidR="008622C3" w:rsidRPr="00AF55F6" w:rsidRDefault="008622C3" w:rsidP="007433E7">
            <w:pPr>
              <w:rPr>
                <w:color w:val="000000"/>
                <w:sz w:val="16"/>
                <w:szCs w:val="16"/>
              </w:rPr>
            </w:pPr>
          </w:p>
        </w:tc>
      </w:tr>
      <w:tr w:rsidR="008622C3" w:rsidRPr="00AF55F6" w14:paraId="6011107F" w14:textId="77777777" w:rsidTr="003D3A0A">
        <w:trPr>
          <w:trHeight w:val="187"/>
        </w:trPr>
        <w:tc>
          <w:tcPr>
            <w:tcW w:w="885" w:type="dxa"/>
            <w:vMerge/>
          </w:tcPr>
          <w:p w14:paraId="0AB7B45D" w14:textId="77777777" w:rsidR="008622C3" w:rsidRPr="00AF55F6" w:rsidRDefault="008622C3" w:rsidP="007433E7">
            <w:pPr>
              <w:rPr>
                <w:color w:val="000000"/>
                <w:sz w:val="16"/>
                <w:szCs w:val="16"/>
              </w:rPr>
            </w:pPr>
          </w:p>
        </w:tc>
        <w:tc>
          <w:tcPr>
            <w:tcW w:w="1090" w:type="dxa"/>
            <w:vMerge/>
            <w:vAlign w:val="center"/>
          </w:tcPr>
          <w:p w14:paraId="448EFFC5" w14:textId="77777777" w:rsidR="008622C3" w:rsidRPr="00AF55F6" w:rsidRDefault="008622C3" w:rsidP="007433E7">
            <w:pPr>
              <w:rPr>
                <w:color w:val="000000"/>
                <w:sz w:val="16"/>
                <w:szCs w:val="16"/>
              </w:rPr>
            </w:pPr>
          </w:p>
        </w:tc>
        <w:tc>
          <w:tcPr>
            <w:tcW w:w="2710" w:type="dxa"/>
            <w:vMerge/>
            <w:vAlign w:val="center"/>
            <w:hideMark/>
          </w:tcPr>
          <w:p w14:paraId="3CF6F3F2" w14:textId="77777777" w:rsidR="008622C3" w:rsidRPr="00AF55F6" w:rsidRDefault="008622C3" w:rsidP="007433E7">
            <w:pPr>
              <w:rPr>
                <w:color w:val="000000"/>
                <w:sz w:val="16"/>
                <w:szCs w:val="16"/>
              </w:rPr>
            </w:pPr>
          </w:p>
        </w:tc>
        <w:tc>
          <w:tcPr>
            <w:tcW w:w="4208" w:type="dxa"/>
            <w:shd w:val="clear" w:color="auto" w:fill="auto"/>
            <w:noWrap/>
            <w:vAlign w:val="bottom"/>
            <w:hideMark/>
          </w:tcPr>
          <w:p w14:paraId="68F95A69" w14:textId="77777777" w:rsidR="008622C3" w:rsidRPr="00AF55F6" w:rsidRDefault="008622C3" w:rsidP="007433E7">
            <w:pPr>
              <w:rPr>
                <w:color w:val="000000"/>
                <w:sz w:val="16"/>
                <w:szCs w:val="16"/>
              </w:rPr>
            </w:pPr>
            <w:r w:rsidRPr="00AF55F6">
              <w:rPr>
                <w:color w:val="000000"/>
                <w:sz w:val="16"/>
                <w:szCs w:val="16"/>
              </w:rPr>
              <w:t>6.2.3 Projekty MAS regionálního významu</w:t>
            </w:r>
          </w:p>
        </w:tc>
        <w:tc>
          <w:tcPr>
            <w:tcW w:w="4782" w:type="dxa"/>
          </w:tcPr>
          <w:p w14:paraId="410E63A2" w14:textId="77777777" w:rsidR="008622C3" w:rsidRPr="00AF55F6" w:rsidRDefault="008622C3" w:rsidP="007433E7">
            <w:pPr>
              <w:rPr>
                <w:color w:val="000000"/>
                <w:sz w:val="16"/>
                <w:szCs w:val="16"/>
              </w:rPr>
            </w:pPr>
          </w:p>
        </w:tc>
      </w:tr>
      <w:tr w:rsidR="008622C3" w:rsidRPr="00AF55F6" w14:paraId="23EB19B4" w14:textId="77777777" w:rsidTr="002F13B4">
        <w:trPr>
          <w:trHeight w:val="187"/>
        </w:trPr>
        <w:tc>
          <w:tcPr>
            <w:tcW w:w="885" w:type="dxa"/>
            <w:vMerge/>
          </w:tcPr>
          <w:p w14:paraId="09B2BF64" w14:textId="77777777" w:rsidR="008622C3" w:rsidRPr="00AF55F6" w:rsidRDefault="008622C3" w:rsidP="007433E7">
            <w:pPr>
              <w:rPr>
                <w:color w:val="000000"/>
                <w:sz w:val="16"/>
                <w:szCs w:val="16"/>
              </w:rPr>
            </w:pPr>
          </w:p>
        </w:tc>
        <w:tc>
          <w:tcPr>
            <w:tcW w:w="1090" w:type="dxa"/>
            <w:vMerge/>
            <w:vAlign w:val="center"/>
          </w:tcPr>
          <w:p w14:paraId="29651E58" w14:textId="77777777" w:rsidR="008622C3" w:rsidRPr="00AF55F6" w:rsidRDefault="008622C3" w:rsidP="007433E7">
            <w:pPr>
              <w:rPr>
                <w:color w:val="000000"/>
                <w:sz w:val="16"/>
                <w:szCs w:val="16"/>
              </w:rPr>
            </w:pPr>
          </w:p>
        </w:tc>
        <w:tc>
          <w:tcPr>
            <w:tcW w:w="2710" w:type="dxa"/>
            <w:vMerge w:val="restart"/>
            <w:shd w:val="clear" w:color="auto" w:fill="auto"/>
            <w:noWrap/>
            <w:hideMark/>
          </w:tcPr>
          <w:p w14:paraId="2749E698" w14:textId="77777777" w:rsidR="008622C3" w:rsidRPr="00AF55F6" w:rsidRDefault="008622C3" w:rsidP="007433E7">
            <w:pPr>
              <w:rPr>
                <w:color w:val="000000"/>
                <w:sz w:val="16"/>
                <w:szCs w:val="16"/>
              </w:rPr>
            </w:pPr>
            <w:r w:rsidRPr="00AF55F6">
              <w:rPr>
                <w:color w:val="000000"/>
                <w:sz w:val="16"/>
                <w:szCs w:val="16"/>
              </w:rPr>
              <w:t>6.3 Zahraniční spolupráce</w:t>
            </w:r>
          </w:p>
        </w:tc>
        <w:tc>
          <w:tcPr>
            <w:tcW w:w="4208" w:type="dxa"/>
            <w:shd w:val="clear" w:color="auto" w:fill="auto"/>
            <w:noWrap/>
            <w:vAlign w:val="bottom"/>
            <w:hideMark/>
          </w:tcPr>
          <w:p w14:paraId="592019C7" w14:textId="77777777" w:rsidR="008622C3" w:rsidRPr="00AF55F6" w:rsidRDefault="008622C3" w:rsidP="007433E7">
            <w:pPr>
              <w:rPr>
                <w:color w:val="000000"/>
                <w:sz w:val="16"/>
                <w:szCs w:val="16"/>
              </w:rPr>
            </w:pPr>
            <w:r w:rsidRPr="00AF55F6">
              <w:rPr>
                <w:color w:val="000000"/>
                <w:sz w:val="16"/>
                <w:szCs w:val="16"/>
              </w:rPr>
              <w:t>6.3.1 Mezinárodní projekty spolupráce MAS</w:t>
            </w:r>
          </w:p>
        </w:tc>
        <w:tc>
          <w:tcPr>
            <w:tcW w:w="4782" w:type="dxa"/>
            <w:shd w:val="clear" w:color="auto" w:fill="auto"/>
          </w:tcPr>
          <w:p w14:paraId="3F89C8DA" w14:textId="48042269" w:rsidR="008622C3" w:rsidRPr="00AF55F6" w:rsidRDefault="008622C3" w:rsidP="007433E7">
            <w:pPr>
              <w:rPr>
                <w:color w:val="000000"/>
                <w:sz w:val="16"/>
                <w:szCs w:val="16"/>
              </w:rPr>
            </w:pPr>
          </w:p>
        </w:tc>
      </w:tr>
      <w:tr w:rsidR="008622C3" w:rsidRPr="0010042E" w14:paraId="4927F625" w14:textId="77777777" w:rsidTr="003D3A0A">
        <w:trPr>
          <w:trHeight w:val="198"/>
        </w:trPr>
        <w:tc>
          <w:tcPr>
            <w:tcW w:w="885" w:type="dxa"/>
            <w:vMerge/>
          </w:tcPr>
          <w:p w14:paraId="0D45E550" w14:textId="77777777" w:rsidR="008622C3" w:rsidRPr="00AF55F6" w:rsidRDefault="008622C3" w:rsidP="007433E7">
            <w:pPr>
              <w:rPr>
                <w:color w:val="000000"/>
                <w:sz w:val="16"/>
                <w:szCs w:val="16"/>
              </w:rPr>
            </w:pPr>
          </w:p>
        </w:tc>
        <w:tc>
          <w:tcPr>
            <w:tcW w:w="1090" w:type="dxa"/>
            <w:vMerge/>
            <w:vAlign w:val="center"/>
          </w:tcPr>
          <w:p w14:paraId="4D7AD626" w14:textId="77777777" w:rsidR="008622C3" w:rsidRPr="00AF55F6" w:rsidRDefault="008622C3" w:rsidP="007433E7">
            <w:pPr>
              <w:rPr>
                <w:color w:val="000000"/>
                <w:sz w:val="16"/>
                <w:szCs w:val="16"/>
              </w:rPr>
            </w:pPr>
          </w:p>
        </w:tc>
        <w:tc>
          <w:tcPr>
            <w:tcW w:w="2710" w:type="dxa"/>
            <w:vMerge/>
            <w:vAlign w:val="center"/>
            <w:hideMark/>
          </w:tcPr>
          <w:p w14:paraId="7C765075" w14:textId="77777777" w:rsidR="008622C3" w:rsidRPr="00AF55F6" w:rsidRDefault="008622C3" w:rsidP="007433E7">
            <w:pPr>
              <w:rPr>
                <w:color w:val="000000"/>
                <w:sz w:val="16"/>
                <w:szCs w:val="16"/>
              </w:rPr>
            </w:pPr>
          </w:p>
        </w:tc>
        <w:tc>
          <w:tcPr>
            <w:tcW w:w="4208" w:type="dxa"/>
            <w:shd w:val="clear" w:color="auto" w:fill="auto"/>
            <w:noWrap/>
            <w:vAlign w:val="bottom"/>
            <w:hideMark/>
          </w:tcPr>
          <w:p w14:paraId="61F9A4D8" w14:textId="77777777" w:rsidR="008622C3" w:rsidRPr="0010042E" w:rsidRDefault="008622C3" w:rsidP="007433E7">
            <w:pPr>
              <w:rPr>
                <w:color w:val="000000"/>
                <w:sz w:val="16"/>
                <w:szCs w:val="16"/>
              </w:rPr>
            </w:pPr>
            <w:r w:rsidRPr="00AF55F6">
              <w:rPr>
                <w:color w:val="000000"/>
                <w:sz w:val="16"/>
                <w:szCs w:val="16"/>
              </w:rPr>
              <w:t>6.3.2 Podpora mezinárodních projektů partnerů MAS</w:t>
            </w:r>
          </w:p>
        </w:tc>
        <w:tc>
          <w:tcPr>
            <w:tcW w:w="4782" w:type="dxa"/>
          </w:tcPr>
          <w:p w14:paraId="4135D48D" w14:textId="77777777" w:rsidR="008622C3" w:rsidRPr="0010042E" w:rsidRDefault="008622C3" w:rsidP="007433E7">
            <w:pPr>
              <w:rPr>
                <w:color w:val="000000"/>
                <w:sz w:val="16"/>
                <w:szCs w:val="16"/>
              </w:rPr>
            </w:pPr>
          </w:p>
        </w:tc>
      </w:tr>
    </w:tbl>
    <w:p w14:paraId="46D6DDDA" w14:textId="77777777" w:rsidR="004754CD" w:rsidRDefault="004754CD">
      <w:pPr>
        <w:sectPr w:rsidR="004754CD" w:rsidSect="00A86820">
          <w:pgSz w:w="16838" w:h="11906" w:orient="landscape"/>
          <w:pgMar w:top="1417" w:right="1417" w:bottom="1417" w:left="1258" w:header="708" w:footer="708" w:gutter="0"/>
          <w:cols w:space="708"/>
          <w:docGrid w:linePitch="360"/>
        </w:sectPr>
      </w:pPr>
    </w:p>
    <w:bookmarkStart w:id="85" w:name="_Toc455049478"/>
    <w:bookmarkStart w:id="86" w:name="_Toc455061126"/>
    <w:bookmarkStart w:id="87" w:name="_Toc21687774"/>
    <w:p w14:paraId="3C09BCF4" w14:textId="5307C869" w:rsidR="00A42CF6" w:rsidRDefault="0022299A" w:rsidP="00267615">
      <w:pPr>
        <w:pStyle w:val="Nadpis3"/>
      </w:pPr>
      <w:r>
        <w:rPr>
          <w:noProof/>
        </w:rPr>
        <w:lastRenderedPageBreak/>
        <mc:AlternateContent>
          <mc:Choice Requires="wps">
            <w:drawing>
              <wp:anchor distT="0" distB="0" distL="114300" distR="114300" simplePos="0" relativeHeight="251661312" behindDoc="0" locked="0" layoutInCell="1" allowOverlap="1" wp14:anchorId="46868D46" wp14:editId="75A3C196">
                <wp:simplePos x="0" y="0"/>
                <wp:positionH relativeFrom="column">
                  <wp:posOffset>1101127</wp:posOffset>
                </wp:positionH>
                <wp:positionV relativeFrom="paragraph">
                  <wp:posOffset>348091</wp:posOffset>
                </wp:positionV>
                <wp:extent cx="1946349" cy="5429063"/>
                <wp:effectExtent l="12700" t="12700" r="22225" b="6985"/>
                <wp:wrapNone/>
                <wp:docPr id="29"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349" cy="5429063"/>
                        </a:xfrm>
                        <a:prstGeom prst="line">
                          <a:avLst/>
                        </a:prstGeom>
                        <a:noFill/>
                        <a:ln w="19050" algn="ctr">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B8ED94" id="Přímá spojnice 3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27.4pt" to="239.95pt,45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" strokecolor="#0d0d0d" strokeweight="1.5pt"/>
            </w:pict>
          </mc:Fallback>
        </mc:AlternateContent>
      </w:r>
      <w:r w:rsidR="003853E6">
        <w:rPr>
          <w:noProof/>
        </w:rPr>
        <w:drawing>
          <wp:anchor distT="11658" distB="13116" distL="137873" distR="140452" simplePos="0" relativeHeight="251667456" behindDoc="0" locked="0" layoutInCell="1" allowOverlap="1" wp14:anchorId="276AC7FA" wp14:editId="2E505B36">
            <wp:simplePos x="0" y="0"/>
            <wp:positionH relativeFrom="column">
              <wp:posOffset>-173206</wp:posOffset>
            </wp:positionH>
            <wp:positionV relativeFrom="paragraph">
              <wp:posOffset>93793</wp:posOffset>
            </wp:positionV>
            <wp:extent cx="1271905" cy="8387080"/>
            <wp:effectExtent l="38100" t="12700" r="36195" b="20320"/>
            <wp:wrapNone/>
            <wp:docPr id="98"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207DD7">
        <w:rPr>
          <w:noProof/>
        </w:rPr>
        <w:drawing>
          <wp:anchor distT="5447" distB="4199" distL="134310" distR="143273" simplePos="0" relativeHeight="251670528" behindDoc="0" locked="0" layoutInCell="1" allowOverlap="1" wp14:anchorId="2BA30104" wp14:editId="3204B2C4">
            <wp:simplePos x="0" y="0"/>
            <wp:positionH relativeFrom="column">
              <wp:posOffset>3021330</wp:posOffset>
            </wp:positionH>
            <wp:positionV relativeFrom="paragraph">
              <wp:posOffset>80645</wp:posOffset>
            </wp:positionV>
            <wp:extent cx="3070860" cy="8582660"/>
            <wp:effectExtent l="38100" t="12700" r="40640" b="2540"/>
            <wp:wrapSquare wrapText="bothSides"/>
            <wp:docPr id="109"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035447">
        <w:rPr>
          <w:noProof/>
        </w:rPr>
        <mc:AlternateContent>
          <mc:Choice Requires="wps">
            <w:drawing>
              <wp:anchor distT="0" distB="0" distL="114300" distR="114300" simplePos="0" relativeHeight="251646976" behindDoc="0" locked="0" layoutInCell="1" allowOverlap="1" wp14:anchorId="5A6A6556" wp14:editId="74376AA0">
                <wp:simplePos x="0" y="0"/>
                <wp:positionH relativeFrom="column">
                  <wp:posOffset>1088032</wp:posOffset>
                </wp:positionH>
                <wp:positionV relativeFrom="paragraph">
                  <wp:posOffset>243205</wp:posOffset>
                </wp:positionV>
                <wp:extent cx="1956766" cy="6738703"/>
                <wp:effectExtent l="0" t="0" r="24765" b="24130"/>
                <wp:wrapNone/>
                <wp:docPr id="31"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766" cy="6738703"/>
                        </a:xfrm>
                        <a:prstGeom prst="line">
                          <a:avLst/>
                        </a:prstGeom>
                        <a:noFill/>
                        <a:ln w="19050" algn="ctr">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56E29F" id="Přímá spojnice 3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5pt,19.15pt" to="239.75pt,5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" strokecolor="#31849b" strokeweight="1.5pt"/>
            </w:pict>
          </mc:Fallback>
        </mc:AlternateContent>
      </w:r>
      <w:r w:rsidR="00035447">
        <w:rPr>
          <w:noProof/>
        </w:rPr>
        <mc:AlternateContent>
          <mc:Choice Requires="wps">
            <w:drawing>
              <wp:anchor distT="0" distB="0" distL="114300" distR="114300" simplePos="0" relativeHeight="251648000" behindDoc="0" locked="0" layoutInCell="1" allowOverlap="1" wp14:anchorId="3EBE7533" wp14:editId="41B5CFD9">
                <wp:simplePos x="0" y="0"/>
                <wp:positionH relativeFrom="column">
                  <wp:posOffset>1088031</wp:posOffset>
                </wp:positionH>
                <wp:positionV relativeFrom="paragraph">
                  <wp:posOffset>243205</wp:posOffset>
                </wp:positionV>
                <wp:extent cx="1977804" cy="6450496"/>
                <wp:effectExtent l="0" t="0" r="22860" b="26670"/>
                <wp:wrapNone/>
                <wp:docPr id="30"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804" cy="6450496"/>
                        </a:xfrm>
                        <a:prstGeom prst="line">
                          <a:avLst/>
                        </a:prstGeom>
                        <a:noFill/>
                        <a:ln w="19050" algn="ctr">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D7D171" id="Přímá spojnice 3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5pt,19.15pt" to="241.4pt,52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" strokecolor="#31849b" strokeweight="1.5pt"/>
            </w:pict>
          </mc:Fallback>
        </mc:AlternateContent>
      </w:r>
      <w:bookmarkEnd w:id="85"/>
      <w:bookmarkEnd w:id="86"/>
      <w:bookmarkEnd w:id="87"/>
    </w:p>
    <w:bookmarkStart w:id="88" w:name="_Toc21687775"/>
    <w:bookmarkStart w:id="89" w:name="_Toc455061127"/>
    <w:p w14:paraId="5CA29E6D" w14:textId="4F0CD35A" w:rsidR="00DE370B" w:rsidRDefault="002F69B1" w:rsidP="00267615">
      <w:pPr>
        <w:pStyle w:val="Nadpis1"/>
        <w:ind w:left="284"/>
      </w:pPr>
      <w:r>
        <w:rPr>
          <w:noProof/>
        </w:rPr>
        <mc:AlternateContent>
          <mc:Choice Requires="wps">
            <w:drawing>
              <wp:anchor distT="0" distB="0" distL="114300" distR="114300" simplePos="0" relativeHeight="251645952" behindDoc="0" locked="0" layoutInCell="1" allowOverlap="1" wp14:anchorId="32E68CE6" wp14:editId="27B7C32E">
                <wp:simplePos x="0" y="0"/>
                <wp:positionH relativeFrom="column">
                  <wp:posOffset>1111886</wp:posOffset>
                </wp:positionH>
                <wp:positionV relativeFrom="paragraph">
                  <wp:posOffset>247426</wp:posOffset>
                </wp:positionV>
                <wp:extent cx="1898090" cy="4281543"/>
                <wp:effectExtent l="12700" t="12700" r="19685" b="24130"/>
                <wp:wrapNone/>
                <wp:docPr id="28"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90" cy="4281543"/>
                        </a:xfrm>
                        <a:prstGeom prst="line">
                          <a:avLst/>
                        </a:prstGeom>
                        <a:noFill/>
                        <a:ln w="19050" algn="ctr">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1DE121" id="Přímá spojnice 3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5pt,19.5pt" to="237pt,3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" strokecolor="#e36c0a" strokeweight="1.5pt"/>
            </w:pict>
          </mc:Fallback>
        </mc:AlternateContent>
      </w:r>
      <w:bookmarkEnd w:id="88"/>
    </w:p>
    <w:p w14:paraId="65A4A7DE" w14:textId="1C8A676C" w:rsidR="00DE370B" w:rsidRPr="00DE370B" w:rsidRDefault="00DE370B" w:rsidP="00DE370B"/>
    <w:p w14:paraId="78C8DB8B" w14:textId="4B9391F0" w:rsidR="00DE370B" w:rsidRPr="00DE370B" w:rsidRDefault="00035447" w:rsidP="00DE370B">
      <w:r>
        <w:rPr>
          <w:noProof/>
        </w:rPr>
        <mc:AlternateContent>
          <mc:Choice Requires="wps">
            <w:drawing>
              <wp:anchor distT="0" distB="0" distL="114300" distR="114300" simplePos="0" relativeHeight="251644928" behindDoc="0" locked="0" layoutInCell="1" allowOverlap="1" wp14:anchorId="51B81E8F" wp14:editId="06F31AB4">
                <wp:simplePos x="0" y="0"/>
                <wp:positionH relativeFrom="column">
                  <wp:posOffset>1097970</wp:posOffset>
                </wp:positionH>
                <wp:positionV relativeFrom="paragraph">
                  <wp:posOffset>36388</wp:posOffset>
                </wp:positionV>
                <wp:extent cx="2107096" cy="139148"/>
                <wp:effectExtent l="0" t="0" r="26670" b="32385"/>
                <wp:wrapNone/>
                <wp:docPr id="27"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7096" cy="139148"/>
                        </a:xfrm>
                        <a:prstGeom prst="line">
                          <a:avLst/>
                        </a:prstGeom>
                        <a:noFill/>
                        <a:ln w="19050" algn="ctr">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736293" id="Přímá spojnice 37"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2.85pt" to="252.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" strokecolor="#4e6128" strokeweight="1.5pt"/>
            </w:pict>
          </mc:Fallback>
        </mc:AlternateContent>
      </w:r>
    </w:p>
    <w:p w14:paraId="4C9B52EA" w14:textId="2504FE11" w:rsidR="00DE370B" w:rsidRPr="00DE370B" w:rsidRDefault="00DE370B" w:rsidP="00DE370B"/>
    <w:p w14:paraId="7DC8B8BD" w14:textId="0581184E" w:rsidR="00DE370B" w:rsidRPr="00DE370B" w:rsidRDefault="00EE342C" w:rsidP="00DE370B">
      <w:r>
        <w:rPr>
          <w:noProof/>
        </w:rPr>
        <mc:AlternateContent>
          <mc:Choice Requires="wps">
            <w:drawing>
              <wp:anchor distT="0" distB="0" distL="114300" distR="114300" simplePos="0" relativeHeight="251672576" behindDoc="0" locked="0" layoutInCell="1" allowOverlap="1" wp14:anchorId="07A2D586" wp14:editId="5E7807A8">
                <wp:simplePos x="0" y="0"/>
                <wp:positionH relativeFrom="column">
                  <wp:posOffset>1101127</wp:posOffset>
                </wp:positionH>
                <wp:positionV relativeFrom="paragraph">
                  <wp:posOffset>67869</wp:posOffset>
                </wp:positionV>
                <wp:extent cx="1868731" cy="4873214"/>
                <wp:effectExtent l="12700" t="12700" r="24130" b="16510"/>
                <wp:wrapNone/>
                <wp:docPr id="6"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8731" cy="4873214"/>
                        </a:xfrm>
                        <a:prstGeom prst="line">
                          <a:avLst/>
                        </a:prstGeom>
                        <a:noFill/>
                        <a:ln w="19050" algn="ctr">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B4FB1D8" id="Přímá spojnice 3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5.35pt" to="233.85pt,38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" strokecolor="#5f497a" strokeweight="1.5pt"/>
            </w:pict>
          </mc:Fallback>
        </mc:AlternateContent>
      </w:r>
      <w:r w:rsidR="00035447">
        <w:rPr>
          <w:noProof/>
        </w:rPr>
        <mc:AlternateContent>
          <mc:Choice Requires="wps">
            <w:drawing>
              <wp:anchor distT="0" distB="0" distL="114300" distR="114300" simplePos="0" relativeHeight="251659264" behindDoc="0" locked="0" layoutInCell="1" allowOverlap="1" wp14:anchorId="1F7926F9" wp14:editId="10E6ED63">
                <wp:simplePos x="0" y="0"/>
                <wp:positionH relativeFrom="column">
                  <wp:posOffset>1070797</wp:posOffset>
                </wp:positionH>
                <wp:positionV relativeFrom="paragraph">
                  <wp:posOffset>67869</wp:posOffset>
                </wp:positionV>
                <wp:extent cx="1939701" cy="3594623"/>
                <wp:effectExtent l="12700" t="12700" r="16510" b="12700"/>
                <wp:wrapNone/>
                <wp:docPr id="26"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9701" cy="3594623"/>
                        </a:xfrm>
                        <a:prstGeom prst="line">
                          <a:avLst/>
                        </a:prstGeom>
                        <a:noFill/>
                        <a:ln w="19050" algn="ctr">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792570" id="Přímá spojnice 3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5.35pt" to="237.05pt,28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" strokecolor="red" strokeweight="1.5pt"/>
            </w:pict>
          </mc:Fallback>
        </mc:AlternateContent>
      </w:r>
    </w:p>
    <w:p w14:paraId="186433C8" w14:textId="608E395D" w:rsidR="00DE370B" w:rsidRPr="00DE370B" w:rsidRDefault="00D70DB5" w:rsidP="00DE370B">
      <w:r>
        <w:rPr>
          <w:noProof/>
        </w:rPr>
        <mc:AlternateContent>
          <mc:Choice Requires="wps">
            <w:drawing>
              <wp:anchor distT="0" distB="0" distL="114300" distR="114300" simplePos="0" relativeHeight="251651072" behindDoc="0" locked="0" layoutInCell="1" allowOverlap="1" wp14:anchorId="46C2681C" wp14:editId="5E92F382">
                <wp:simplePos x="0" y="0"/>
                <wp:positionH relativeFrom="column">
                  <wp:posOffset>1101127</wp:posOffset>
                </wp:positionH>
                <wp:positionV relativeFrom="paragraph">
                  <wp:posOffset>25549</wp:posOffset>
                </wp:positionV>
                <wp:extent cx="1946275" cy="451822"/>
                <wp:effectExtent l="12700" t="12700" r="22225" b="18415"/>
                <wp:wrapNone/>
                <wp:docPr id="22"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451822"/>
                        </a:xfrm>
                        <a:prstGeom prst="line">
                          <a:avLst/>
                        </a:prstGeom>
                        <a:noFill/>
                        <a:ln w="19050" algn="ctr">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312B18" id="Přímá spojnice 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2pt" to="239.95pt,3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" strokecolor="#943634" strokeweight="1.5pt"/>
            </w:pict>
          </mc:Fallback>
        </mc:AlternateContent>
      </w:r>
      <w:r w:rsidR="00035447">
        <w:rPr>
          <w:noProof/>
        </w:rPr>
        <mc:AlternateContent>
          <mc:Choice Requires="wps">
            <w:drawing>
              <wp:anchor distT="0" distB="0" distL="114300" distR="114300" simplePos="0" relativeHeight="251650048" behindDoc="0" locked="0" layoutInCell="1" allowOverlap="1" wp14:anchorId="28AE6E18" wp14:editId="2E3CFAB7">
                <wp:simplePos x="0" y="0"/>
                <wp:positionH relativeFrom="column">
                  <wp:posOffset>1097970</wp:posOffset>
                </wp:positionH>
                <wp:positionV relativeFrom="paragraph">
                  <wp:posOffset>25621</wp:posOffset>
                </wp:positionV>
                <wp:extent cx="2037080" cy="278296"/>
                <wp:effectExtent l="0" t="0" r="20320" b="26670"/>
                <wp:wrapNone/>
                <wp:docPr id="23"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080" cy="278296"/>
                        </a:xfrm>
                        <a:prstGeom prst="line">
                          <a:avLst/>
                        </a:prstGeom>
                        <a:noFill/>
                        <a:ln w="19050" algn="ctr">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3BF96D" id="Přímá spojnice 3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2pt" to="246.85pt,2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" strokecolor="#943634" strokeweight="1.5pt"/>
            </w:pict>
          </mc:Fallback>
        </mc:AlternateContent>
      </w:r>
    </w:p>
    <w:p w14:paraId="572342B7" w14:textId="6E13DCA3" w:rsidR="00DE370B" w:rsidRPr="00DE370B" w:rsidRDefault="00DE370B" w:rsidP="00DE370B"/>
    <w:p w14:paraId="7EC3561F" w14:textId="5100303B" w:rsidR="00DE370B" w:rsidRPr="00DE370B" w:rsidRDefault="00DE370B" w:rsidP="00DE370B"/>
    <w:p w14:paraId="26CBD5D4" w14:textId="50CAB70A" w:rsidR="00DE370B" w:rsidRPr="00DE370B" w:rsidRDefault="00035447" w:rsidP="00DE370B">
      <w:r>
        <w:rPr>
          <w:noProof/>
        </w:rPr>
        <mc:AlternateContent>
          <mc:Choice Requires="wps">
            <w:drawing>
              <wp:anchor distT="0" distB="0" distL="114300" distR="114300" simplePos="0" relativeHeight="251652096" behindDoc="0" locked="0" layoutInCell="1" allowOverlap="1" wp14:anchorId="23B4BCCF" wp14:editId="1C9420DB">
                <wp:simplePos x="0" y="0"/>
                <wp:positionH relativeFrom="column">
                  <wp:posOffset>1103069</wp:posOffset>
                </wp:positionH>
                <wp:positionV relativeFrom="paragraph">
                  <wp:posOffset>61894</wp:posOffset>
                </wp:positionV>
                <wp:extent cx="1906905" cy="1506071"/>
                <wp:effectExtent l="12700" t="12700" r="23495" b="18415"/>
                <wp:wrapNone/>
                <wp:docPr id="20"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1506071"/>
                        </a:xfrm>
                        <a:prstGeom prst="line">
                          <a:avLst/>
                        </a:prstGeom>
                        <a:noFill/>
                        <a:ln w="19050" algn="ctr">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A4349ED" id="Přímá spojnice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5pt,4.85pt" to="237pt,12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" strokecolor="#8db3e2" strokeweight="1.5pt"/>
            </w:pict>
          </mc:Fallback>
        </mc:AlternateContent>
      </w:r>
      <w:r>
        <w:rPr>
          <w:noProof/>
        </w:rPr>
        <mc:AlternateContent>
          <mc:Choice Requires="wps">
            <w:drawing>
              <wp:anchor distT="0" distB="0" distL="114300" distR="114300" simplePos="0" relativeHeight="251653120" behindDoc="0" locked="0" layoutInCell="1" allowOverlap="1" wp14:anchorId="2B20C866" wp14:editId="2F3B6444">
                <wp:simplePos x="0" y="0"/>
                <wp:positionH relativeFrom="column">
                  <wp:posOffset>1097969</wp:posOffset>
                </wp:positionH>
                <wp:positionV relativeFrom="paragraph">
                  <wp:posOffset>64549</wp:posOffset>
                </wp:positionV>
                <wp:extent cx="1946883" cy="1023731"/>
                <wp:effectExtent l="0" t="0" r="34925" b="24130"/>
                <wp:wrapNone/>
                <wp:docPr id="21"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883" cy="1023731"/>
                        </a:xfrm>
                        <a:prstGeom prst="line">
                          <a:avLst/>
                        </a:prstGeom>
                        <a:noFill/>
                        <a:ln w="19050" algn="ctr">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412408" id="Přímá spojnice 3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5.1pt" to="239.7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" strokecolor="#8db3e2" strokeweight="1.5pt"/>
            </w:pict>
          </mc:Fallback>
        </mc:AlternateContent>
      </w:r>
    </w:p>
    <w:p w14:paraId="74D6F583" w14:textId="17DBCA10" w:rsidR="00DE370B" w:rsidRPr="00DE370B" w:rsidRDefault="00DE370B" w:rsidP="00DE370B"/>
    <w:p w14:paraId="75959813" w14:textId="2863B9EC" w:rsidR="00DE370B" w:rsidRPr="00DE370B" w:rsidRDefault="00DE370B" w:rsidP="00DE370B"/>
    <w:p w14:paraId="06F809EA" w14:textId="788D73CB" w:rsidR="00DE370B" w:rsidRPr="00DE370B" w:rsidRDefault="00792674" w:rsidP="00DE370B">
      <w:r>
        <w:rPr>
          <w:noProof/>
        </w:rPr>
        <mc:AlternateContent>
          <mc:Choice Requires="wps">
            <w:drawing>
              <wp:anchor distT="0" distB="0" distL="114300" distR="114300" simplePos="0" relativeHeight="251654144" behindDoc="0" locked="0" layoutInCell="1" allowOverlap="1" wp14:anchorId="67BC1D2D" wp14:editId="2929301B">
                <wp:simplePos x="0" y="0"/>
                <wp:positionH relativeFrom="column">
                  <wp:posOffset>1101127</wp:posOffset>
                </wp:positionH>
                <wp:positionV relativeFrom="paragraph">
                  <wp:posOffset>19050</wp:posOffset>
                </wp:positionV>
                <wp:extent cx="1868731" cy="1387736"/>
                <wp:effectExtent l="12700" t="12700" r="24130" b="22225"/>
                <wp:wrapNone/>
                <wp:docPr id="19"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731" cy="1387736"/>
                        </a:xfrm>
                        <a:prstGeom prst="line">
                          <a:avLst/>
                        </a:prstGeom>
                        <a:noFill/>
                        <a:ln w="19050" algn="ctr">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485E12" id="Přímá spojnice 3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1.5pt" to="233.85pt,1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" strokecolor="#4e6128" strokeweight="1.5pt"/>
            </w:pict>
          </mc:Fallback>
        </mc:AlternateContent>
      </w:r>
      <w:r w:rsidR="00317C45">
        <w:rPr>
          <w:noProof/>
        </w:rPr>
        <mc:AlternateContent>
          <mc:Choice Requires="wps">
            <w:drawing>
              <wp:anchor distT="0" distB="0" distL="114300" distR="114300" simplePos="0" relativeHeight="251656192" behindDoc="0" locked="0" layoutInCell="1" allowOverlap="1" wp14:anchorId="36B8283B" wp14:editId="3DA8A2D3">
                <wp:simplePos x="0" y="0"/>
                <wp:positionH relativeFrom="column">
                  <wp:posOffset>1101128</wp:posOffset>
                </wp:positionH>
                <wp:positionV relativeFrom="paragraph">
                  <wp:posOffset>115869</wp:posOffset>
                </wp:positionV>
                <wp:extent cx="1959536" cy="1100193"/>
                <wp:effectExtent l="12700" t="12700" r="22225" b="17780"/>
                <wp:wrapNone/>
                <wp:docPr id="14"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9536" cy="1100193"/>
                        </a:xfrm>
                        <a:prstGeom prst="line">
                          <a:avLst/>
                        </a:prstGeom>
                        <a:noFill/>
                        <a:ln w="19050" algn="ctr">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565349" id="Přímá spojnice 3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9.1pt" to="241pt,9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" strokecolor="#5f497a" strokeweight="1.5pt"/>
            </w:pict>
          </mc:Fallback>
        </mc:AlternateContent>
      </w:r>
    </w:p>
    <w:p w14:paraId="74A116F8" w14:textId="71066441" w:rsidR="00DE370B" w:rsidRPr="00DE370B" w:rsidRDefault="00317C45" w:rsidP="00DE370B">
      <w:r>
        <w:rPr>
          <w:noProof/>
        </w:rPr>
        <mc:AlternateContent>
          <mc:Choice Requires="wps">
            <w:drawing>
              <wp:anchor distT="0" distB="0" distL="114300" distR="114300" simplePos="0" relativeHeight="251655168" behindDoc="0" locked="0" layoutInCell="1" allowOverlap="1" wp14:anchorId="51EC33F4" wp14:editId="78D9F2E2">
                <wp:simplePos x="0" y="0"/>
                <wp:positionH relativeFrom="column">
                  <wp:posOffset>1101126</wp:posOffset>
                </wp:positionH>
                <wp:positionV relativeFrom="paragraph">
                  <wp:posOffset>9002</wp:posOffset>
                </wp:positionV>
                <wp:extent cx="1969845" cy="225911"/>
                <wp:effectExtent l="12700" t="12700" r="24130" b="15875"/>
                <wp:wrapNone/>
                <wp:docPr id="13"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9845" cy="225911"/>
                        </a:xfrm>
                        <a:prstGeom prst="line">
                          <a:avLst/>
                        </a:prstGeom>
                        <a:noFill/>
                        <a:ln w="19050" algn="ctr">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C848F9C" id="Přímá spojnice 3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7pt" to="241.8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" strokecolor="yellow" strokeweight="1.5pt"/>
            </w:pict>
          </mc:Fallback>
        </mc:AlternateContent>
      </w:r>
    </w:p>
    <w:p w14:paraId="62FB1470" w14:textId="35581E6C" w:rsidR="00DE370B" w:rsidRPr="00DE370B" w:rsidRDefault="00DE370B" w:rsidP="00DE370B"/>
    <w:p w14:paraId="554BFFB4" w14:textId="3601DD9E" w:rsidR="00DE370B" w:rsidRPr="00DE370B" w:rsidRDefault="00ED1329" w:rsidP="00DE370B">
      <w:r>
        <w:rPr>
          <w:noProof/>
        </w:rPr>
        <mc:AlternateContent>
          <mc:Choice Requires="wps">
            <w:drawing>
              <wp:anchor distT="0" distB="0" distL="114300" distR="114300" simplePos="0" relativeHeight="251683840" behindDoc="0" locked="0" layoutInCell="1" allowOverlap="1" wp14:anchorId="09DD3ABB" wp14:editId="38EDF881">
                <wp:simplePos x="0" y="0"/>
                <wp:positionH relativeFrom="column">
                  <wp:posOffset>1090370</wp:posOffset>
                </wp:positionH>
                <wp:positionV relativeFrom="paragraph">
                  <wp:posOffset>55393</wp:posOffset>
                </wp:positionV>
                <wp:extent cx="1978772" cy="5357309"/>
                <wp:effectExtent l="12700" t="12700" r="15240" b="15240"/>
                <wp:wrapNone/>
                <wp:docPr id="32"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772" cy="5357309"/>
                        </a:xfrm>
                        <a:prstGeom prst="line">
                          <a:avLst/>
                        </a:prstGeom>
                        <a:noFill/>
                        <a:ln w="19050" algn="ctr">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D127FA" id="Přímá spojnice 3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85pt,4.35pt" to="241.65pt,42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" strokecolor="#e36c0a" strokeweight="1.5pt"/>
            </w:pict>
          </mc:Fallback>
        </mc:AlternateContent>
      </w:r>
    </w:p>
    <w:p w14:paraId="5F9D6F42" w14:textId="1EED6C4F" w:rsidR="00DE370B" w:rsidRPr="00DE370B" w:rsidRDefault="00DE370B" w:rsidP="00DE370B"/>
    <w:p w14:paraId="35C23322" w14:textId="019FA46E" w:rsidR="00DE370B" w:rsidRPr="00DE370B" w:rsidRDefault="00035447" w:rsidP="00DE370B">
      <w:r>
        <w:rPr>
          <w:noProof/>
        </w:rPr>
        <mc:AlternateContent>
          <mc:Choice Requires="wps">
            <w:drawing>
              <wp:anchor distT="0" distB="0" distL="114300" distR="114300" simplePos="0" relativeHeight="251662336" behindDoc="0" locked="0" layoutInCell="1" allowOverlap="1" wp14:anchorId="32FE21FB" wp14:editId="1756C0F8">
                <wp:simplePos x="0" y="0"/>
                <wp:positionH relativeFrom="column">
                  <wp:posOffset>1101128</wp:posOffset>
                </wp:positionH>
                <wp:positionV relativeFrom="paragraph">
                  <wp:posOffset>87145</wp:posOffset>
                </wp:positionV>
                <wp:extent cx="1938282" cy="1118796"/>
                <wp:effectExtent l="12700" t="12700" r="17780" b="24765"/>
                <wp:wrapNone/>
                <wp:docPr id="96"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282" cy="1118796"/>
                        </a:xfrm>
                        <a:prstGeom prst="line">
                          <a:avLst/>
                        </a:prstGeom>
                        <a:noFill/>
                        <a:ln w="19050" algn="ctr">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05928BD" id="Přímá spojnice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6.85pt" to="239.3pt,9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" strokecolor="#0d0d0d" strokeweight="1.5pt"/>
            </w:pict>
          </mc:Fallback>
        </mc:AlternateContent>
      </w:r>
    </w:p>
    <w:p w14:paraId="7630785D" w14:textId="3C95D277" w:rsidR="00DE370B" w:rsidRPr="00DE370B" w:rsidRDefault="00DE370B" w:rsidP="00DE370B"/>
    <w:p w14:paraId="3C867FE5" w14:textId="48896D19" w:rsidR="00DE370B" w:rsidRPr="00DE370B" w:rsidRDefault="00035447" w:rsidP="00DE370B">
      <w:r>
        <w:rPr>
          <w:noProof/>
        </w:rPr>
        <mc:AlternateContent>
          <mc:Choice Requires="wps">
            <w:drawing>
              <wp:anchor distT="0" distB="0" distL="114300" distR="114300" simplePos="0" relativeHeight="251660288" behindDoc="0" locked="0" layoutInCell="1" allowOverlap="1" wp14:anchorId="752DA668" wp14:editId="35F960CB">
                <wp:simplePos x="0" y="0"/>
                <wp:positionH relativeFrom="column">
                  <wp:posOffset>1070798</wp:posOffset>
                </wp:positionH>
                <wp:positionV relativeFrom="paragraph">
                  <wp:posOffset>34775</wp:posOffset>
                </wp:positionV>
                <wp:extent cx="1940298" cy="3896210"/>
                <wp:effectExtent l="12700" t="12700" r="15875" b="15875"/>
                <wp:wrapNone/>
                <wp:docPr id="3"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0298" cy="3896210"/>
                        </a:xfrm>
                        <a:prstGeom prst="line">
                          <a:avLst/>
                        </a:prstGeom>
                        <a:noFill/>
                        <a:ln w="19050" algn="ctr">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E21FF9" id="Přímá spojnice 3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2.75pt" to="237.1pt,30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" strokecolor="#548dd4" strokeweight="1.5pt"/>
            </w:pict>
          </mc:Fallback>
        </mc:AlternateContent>
      </w:r>
    </w:p>
    <w:p w14:paraId="0EE554A1" w14:textId="592E230C" w:rsidR="00DE370B" w:rsidRPr="00DE370B" w:rsidRDefault="00DE370B" w:rsidP="00DE370B"/>
    <w:p w14:paraId="0EEC4F33" w14:textId="7A6AA35A" w:rsidR="00DE370B" w:rsidRPr="00DE370B" w:rsidRDefault="00DE370B" w:rsidP="00DE370B"/>
    <w:p w14:paraId="1AA71F89" w14:textId="6FDAD7DE" w:rsidR="00DE370B" w:rsidRPr="00DE370B" w:rsidRDefault="00AA6B99" w:rsidP="00DE370B">
      <w:r>
        <w:rPr>
          <w:noProof/>
        </w:rPr>
        <mc:AlternateContent>
          <mc:Choice Requires="wps">
            <w:drawing>
              <wp:anchor distT="0" distB="0" distL="114300" distR="114300" simplePos="0" relativeHeight="251657216" behindDoc="0" locked="0" layoutInCell="1" allowOverlap="1" wp14:anchorId="0F10CBB9" wp14:editId="12B247A8">
                <wp:simplePos x="0" y="0"/>
                <wp:positionH relativeFrom="column">
                  <wp:posOffset>1101127</wp:posOffset>
                </wp:positionH>
                <wp:positionV relativeFrom="paragraph">
                  <wp:posOffset>79936</wp:posOffset>
                </wp:positionV>
                <wp:extent cx="1971713" cy="2194560"/>
                <wp:effectExtent l="12700" t="12700" r="22225" b="15240"/>
                <wp:wrapNone/>
                <wp:docPr id="9"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713" cy="2194560"/>
                        </a:xfrm>
                        <a:prstGeom prst="line">
                          <a:avLst/>
                        </a:prstGeom>
                        <a:noFill/>
                        <a:ln w="19050" algn="ctr">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DBE135" id="Přímá spojnice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6.3pt" to="241.95pt,17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" strokecolor="yellow" strokeweight="1.5pt"/>
            </w:pict>
          </mc:Fallback>
        </mc:AlternateContent>
      </w:r>
      <w:r>
        <w:rPr>
          <w:noProof/>
        </w:rPr>
        <mc:AlternateContent>
          <mc:Choice Requires="wps">
            <w:drawing>
              <wp:anchor distT="0" distB="0" distL="114300" distR="114300" simplePos="0" relativeHeight="251658240" behindDoc="0" locked="0" layoutInCell="1" allowOverlap="1" wp14:anchorId="2AE0A83C" wp14:editId="24F76303">
                <wp:simplePos x="0" y="0"/>
                <wp:positionH relativeFrom="column">
                  <wp:posOffset>1111886</wp:posOffset>
                </wp:positionH>
                <wp:positionV relativeFrom="paragraph">
                  <wp:posOffset>58421</wp:posOffset>
                </wp:positionV>
                <wp:extent cx="1904664" cy="1581374"/>
                <wp:effectExtent l="12700" t="12700" r="13335" b="19050"/>
                <wp:wrapNone/>
                <wp:docPr id="7"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664" cy="1581374"/>
                        </a:xfrm>
                        <a:prstGeom prst="line">
                          <a:avLst/>
                        </a:prstGeom>
                        <a:noFill/>
                        <a:ln w="19050" algn="ctr">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A868DC" id="Přímá spojnic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5pt,4.6pt" to="237.5pt,1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" strokecolor="yellow" strokeweight="1.5pt"/>
            </w:pict>
          </mc:Fallback>
        </mc:AlternateContent>
      </w:r>
      <w:r>
        <w:rPr>
          <w:noProof/>
        </w:rPr>
        <mc:AlternateContent>
          <mc:Choice Requires="wps">
            <w:drawing>
              <wp:anchor distT="0" distB="0" distL="114300" distR="114300" simplePos="0" relativeHeight="251668480" behindDoc="0" locked="0" layoutInCell="1" allowOverlap="1" wp14:anchorId="12643F64" wp14:editId="69737CF2">
                <wp:simplePos x="0" y="0"/>
                <wp:positionH relativeFrom="column">
                  <wp:posOffset>1111885</wp:posOffset>
                </wp:positionH>
                <wp:positionV relativeFrom="paragraph">
                  <wp:posOffset>58420</wp:posOffset>
                </wp:positionV>
                <wp:extent cx="1911425" cy="564851"/>
                <wp:effectExtent l="12700" t="12700" r="19050" b="19685"/>
                <wp:wrapNone/>
                <wp:docPr id="8"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425" cy="564851"/>
                        </a:xfrm>
                        <a:prstGeom prst="line">
                          <a:avLst/>
                        </a:prstGeom>
                        <a:noFill/>
                        <a:ln w="19050" algn="ctr">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5DD4049" id="Přímá spojnice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5pt,4.6pt" to="238.05pt,4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" strokecolor="yellow" strokeweight="1.5pt"/>
            </w:pict>
          </mc:Fallback>
        </mc:AlternateContent>
      </w:r>
      <w:r w:rsidR="0099124E">
        <w:rPr>
          <w:noProof/>
        </w:rPr>
        <mc:AlternateContent>
          <mc:Choice Requires="wps">
            <w:drawing>
              <wp:anchor distT="0" distB="0" distL="114300" distR="114300" simplePos="0" relativeHeight="251687936" behindDoc="0" locked="0" layoutInCell="1" allowOverlap="1" wp14:anchorId="717811B2" wp14:editId="63D603C3">
                <wp:simplePos x="0" y="0"/>
                <wp:positionH relativeFrom="column">
                  <wp:posOffset>1038524</wp:posOffset>
                </wp:positionH>
                <wp:positionV relativeFrom="paragraph">
                  <wp:posOffset>111760</wp:posOffset>
                </wp:positionV>
                <wp:extent cx="1978025" cy="4185248"/>
                <wp:effectExtent l="12700" t="12700" r="15875" b="6350"/>
                <wp:wrapNone/>
                <wp:docPr id="34"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025" cy="4185248"/>
                        </a:xfrm>
                        <a:prstGeom prst="line">
                          <a:avLst/>
                        </a:prstGeom>
                        <a:noFill/>
                        <a:ln w="19050" algn="ctr">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D7279C" id="Přímá spojnice 3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8.8pt" to="237.5pt,33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" strokecolor="#e36c0a" strokeweight="1.5pt"/>
            </w:pict>
          </mc:Fallback>
        </mc:AlternateContent>
      </w:r>
    </w:p>
    <w:p w14:paraId="1871939A" w14:textId="29760B42" w:rsidR="00DE370B" w:rsidRPr="00DE370B" w:rsidRDefault="00DE370B" w:rsidP="00DE370B"/>
    <w:p w14:paraId="583843B3" w14:textId="71194B84" w:rsidR="00DE370B" w:rsidRPr="00DE370B" w:rsidRDefault="00DE370B" w:rsidP="00DE370B"/>
    <w:p w14:paraId="018A122F" w14:textId="44B53656" w:rsidR="00DE370B" w:rsidRPr="00DE370B" w:rsidRDefault="00035447" w:rsidP="00DE370B">
      <w:r>
        <w:rPr>
          <w:noProof/>
        </w:rPr>
        <mc:AlternateContent>
          <mc:Choice Requires="wps">
            <w:drawing>
              <wp:anchor distT="0" distB="0" distL="114300" distR="114300" simplePos="0" relativeHeight="251663360" behindDoc="0" locked="0" layoutInCell="1" allowOverlap="1" wp14:anchorId="05D8DBD4" wp14:editId="498BF296">
                <wp:simplePos x="0" y="0"/>
                <wp:positionH relativeFrom="column">
                  <wp:posOffset>1127788</wp:posOffset>
                </wp:positionH>
                <wp:positionV relativeFrom="paragraph">
                  <wp:posOffset>24322</wp:posOffset>
                </wp:positionV>
                <wp:extent cx="1938047" cy="113141"/>
                <wp:effectExtent l="0" t="0" r="24130" b="20320"/>
                <wp:wrapNone/>
                <wp:docPr id="25"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8047" cy="113141"/>
                        </a:xfrm>
                        <a:prstGeom prst="line">
                          <a:avLst/>
                        </a:prstGeom>
                        <a:noFill/>
                        <a:ln w="19050" algn="ctr">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EBF992" id="Přímá spojnice 3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pt,1.9pt" to="241.4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" strokecolor="#5f497a" strokeweight="1.5pt"/>
            </w:pict>
          </mc:Fallback>
        </mc:AlternateContent>
      </w:r>
    </w:p>
    <w:p w14:paraId="28E8349F" w14:textId="70485760" w:rsidR="00DE370B" w:rsidRPr="00DE370B" w:rsidRDefault="0047275C" w:rsidP="00DE370B">
      <w:r>
        <w:rPr>
          <w:noProof/>
        </w:rPr>
        <mc:AlternateContent>
          <mc:Choice Requires="wps">
            <w:drawing>
              <wp:anchor distT="0" distB="0" distL="114300" distR="114300" simplePos="0" relativeHeight="251664384" behindDoc="0" locked="0" layoutInCell="1" allowOverlap="1" wp14:anchorId="764CA39D" wp14:editId="3B023857">
                <wp:simplePos x="0" y="0"/>
                <wp:positionH relativeFrom="column">
                  <wp:posOffset>1103069</wp:posOffset>
                </wp:positionH>
                <wp:positionV relativeFrom="paragraph">
                  <wp:posOffset>40379</wp:posOffset>
                </wp:positionV>
                <wp:extent cx="1936339" cy="1909482"/>
                <wp:effectExtent l="12700" t="12700" r="19685" b="20955"/>
                <wp:wrapNone/>
                <wp:docPr id="4"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6339" cy="1909482"/>
                        </a:xfrm>
                        <a:prstGeom prst="line">
                          <a:avLst/>
                        </a:prstGeom>
                        <a:noFill/>
                        <a:ln w="19050" algn="ctr">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2FE5B6" id="Přímá spojnice 3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5pt,3.2pt" to="239.3pt,15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" strokecolor="#76923c" strokeweight="1.5pt"/>
            </w:pict>
          </mc:Fallback>
        </mc:AlternateContent>
      </w:r>
    </w:p>
    <w:p w14:paraId="6F377D4B" w14:textId="0F2E834D" w:rsidR="00DE370B" w:rsidRPr="00DE370B" w:rsidRDefault="00DE370B" w:rsidP="00DE370B"/>
    <w:p w14:paraId="3ECEA12B" w14:textId="49A594C0" w:rsidR="00DE370B" w:rsidRPr="00DE370B" w:rsidRDefault="009807EB" w:rsidP="00DE370B">
      <w:r>
        <w:rPr>
          <w:noProof/>
        </w:rPr>
        <mc:AlternateContent>
          <mc:Choice Requires="wps">
            <w:drawing>
              <wp:anchor distT="0" distB="0" distL="114300" distR="114300" simplePos="0" relativeHeight="251665408" behindDoc="0" locked="0" layoutInCell="1" allowOverlap="1" wp14:anchorId="0CE63359" wp14:editId="45F3B8A8">
                <wp:simplePos x="0" y="0"/>
                <wp:positionH relativeFrom="column">
                  <wp:posOffset>1070797</wp:posOffset>
                </wp:positionH>
                <wp:positionV relativeFrom="paragraph">
                  <wp:posOffset>97528</wp:posOffset>
                </wp:positionV>
                <wp:extent cx="1941456" cy="1998980"/>
                <wp:effectExtent l="12700" t="12700" r="14605" b="20320"/>
                <wp:wrapNone/>
                <wp:docPr id="5"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1456" cy="1998980"/>
                        </a:xfrm>
                        <a:prstGeom prst="line">
                          <a:avLst/>
                        </a:prstGeom>
                        <a:noFill/>
                        <a:ln w="19050" algn="ctr">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A2A32AB" id="Přímá spojnice 3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7.7pt" to="237.15pt,16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" strokecolor="red" strokeweight="1.5pt"/>
            </w:pict>
          </mc:Fallback>
        </mc:AlternateContent>
      </w:r>
    </w:p>
    <w:p w14:paraId="1809B4AF" w14:textId="73391ABB" w:rsidR="00DE370B" w:rsidRPr="00DE370B" w:rsidRDefault="00DE370B" w:rsidP="00DE370B"/>
    <w:p w14:paraId="47654AAE" w14:textId="6F3E3A92" w:rsidR="00DE370B" w:rsidRPr="00DE370B" w:rsidRDefault="00035447" w:rsidP="00DE370B">
      <w:r>
        <w:rPr>
          <w:noProof/>
        </w:rPr>
        <mc:AlternateContent>
          <mc:Choice Requires="wps">
            <w:drawing>
              <wp:anchor distT="0" distB="0" distL="114300" distR="114300" simplePos="0" relativeHeight="251666432" behindDoc="0" locked="0" layoutInCell="1" allowOverlap="1" wp14:anchorId="1248D49A" wp14:editId="567C0B99">
                <wp:simplePos x="0" y="0"/>
                <wp:positionH relativeFrom="column">
                  <wp:posOffset>1122644</wp:posOffset>
                </wp:positionH>
                <wp:positionV relativeFrom="paragraph">
                  <wp:posOffset>64733</wp:posOffset>
                </wp:positionV>
                <wp:extent cx="1887332" cy="292174"/>
                <wp:effectExtent l="12700" t="12700" r="17780" b="12700"/>
                <wp:wrapNone/>
                <wp:docPr id="11"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332" cy="292174"/>
                        </a:xfrm>
                        <a:prstGeom prst="line">
                          <a:avLst/>
                        </a:prstGeom>
                        <a:noFill/>
                        <a:ln w="19050" algn="ctr">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69781C" id="Přímá spojnice 3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4pt,5.1pt" to="237pt,2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" strokecolor="#31849b" strokeweight="1.5pt"/>
            </w:pict>
          </mc:Fallback>
        </mc:AlternateContent>
      </w:r>
    </w:p>
    <w:p w14:paraId="13EEDC64" w14:textId="2E1EDE0A" w:rsidR="00DE370B" w:rsidRPr="00DE370B" w:rsidRDefault="00DE370B" w:rsidP="00DE370B"/>
    <w:p w14:paraId="4D89A060" w14:textId="2DFA42F8" w:rsidR="00DE370B" w:rsidRPr="00DE370B" w:rsidRDefault="00DE370B" w:rsidP="00DE370B"/>
    <w:p w14:paraId="33DA579F" w14:textId="4B966005" w:rsidR="00DE370B" w:rsidRPr="00DE370B" w:rsidRDefault="00DE370B" w:rsidP="00DE370B"/>
    <w:p w14:paraId="5A6032F2" w14:textId="1F110B04" w:rsidR="00DE370B" w:rsidRPr="00DE370B" w:rsidRDefault="008F4BF3" w:rsidP="00DE370B">
      <w:r>
        <w:rPr>
          <w:noProof/>
        </w:rPr>
        <mc:AlternateContent>
          <mc:Choice Requires="wps">
            <w:drawing>
              <wp:anchor distT="0" distB="0" distL="114300" distR="114300" simplePos="0" relativeHeight="251689984" behindDoc="0" locked="0" layoutInCell="1" allowOverlap="1" wp14:anchorId="4C0E7323" wp14:editId="5B0A41EF">
                <wp:simplePos x="0" y="0"/>
                <wp:positionH relativeFrom="column">
                  <wp:posOffset>1038524</wp:posOffset>
                </wp:positionH>
                <wp:positionV relativeFrom="paragraph">
                  <wp:posOffset>91029</wp:posOffset>
                </wp:positionV>
                <wp:extent cx="1978137" cy="2277558"/>
                <wp:effectExtent l="12700" t="12700" r="15875" b="8890"/>
                <wp:wrapNone/>
                <wp:docPr id="35"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137" cy="2277558"/>
                        </a:xfrm>
                        <a:prstGeom prst="line">
                          <a:avLst/>
                        </a:prstGeom>
                        <a:noFill/>
                        <a:ln w="19050" algn="ctr">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24A029" id="Přímá spojnice 3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7.15pt" to="237.5pt,1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" strokecolor="#e36c0a" strokeweight="1.5pt"/>
            </w:pict>
          </mc:Fallback>
        </mc:AlternateContent>
      </w:r>
    </w:p>
    <w:p w14:paraId="378F52FE" w14:textId="35F52053" w:rsidR="00DE370B" w:rsidRPr="00DE370B" w:rsidRDefault="00DE370B" w:rsidP="00DE370B"/>
    <w:p w14:paraId="106FB564" w14:textId="415FDEBC" w:rsidR="00DE370B" w:rsidRPr="00DE370B" w:rsidRDefault="00DE370B" w:rsidP="00DE370B"/>
    <w:p w14:paraId="288E6C03" w14:textId="5F43FDEC" w:rsidR="00DE370B" w:rsidRPr="00DE370B" w:rsidRDefault="00DE370B" w:rsidP="00DE370B"/>
    <w:p w14:paraId="7AD268C8" w14:textId="68D938BF" w:rsidR="00DE370B" w:rsidRPr="00DE370B" w:rsidRDefault="00DE370B" w:rsidP="00DE370B"/>
    <w:p w14:paraId="750ABB9C" w14:textId="43993CA5" w:rsidR="00DE370B" w:rsidRPr="00DE370B" w:rsidRDefault="00DE370B" w:rsidP="00DE370B"/>
    <w:p w14:paraId="37CC52B9" w14:textId="3FF39E3C" w:rsidR="00DE370B" w:rsidRPr="00DE370B" w:rsidRDefault="00DE370B" w:rsidP="00DE370B"/>
    <w:p w14:paraId="348E5135" w14:textId="0BDCECE7" w:rsidR="00DE370B" w:rsidRPr="00DE370B" w:rsidRDefault="00555508" w:rsidP="00DE370B">
      <w:r>
        <w:rPr>
          <w:noProof/>
        </w:rPr>
        <mc:AlternateContent>
          <mc:Choice Requires="wps">
            <w:drawing>
              <wp:anchor distT="0" distB="0" distL="114300" distR="114300" simplePos="0" relativeHeight="251698176" behindDoc="0" locked="0" layoutInCell="1" allowOverlap="1" wp14:anchorId="7B2F3363" wp14:editId="05684A37">
                <wp:simplePos x="0" y="0"/>
                <wp:positionH relativeFrom="column">
                  <wp:posOffset>1123912</wp:posOffset>
                </wp:positionH>
                <wp:positionV relativeFrom="paragraph">
                  <wp:posOffset>114487</wp:posOffset>
                </wp:positionV>
                <wp:extent cx="1923639" cy="658943"/>
                <wp:effectExtent l="12700" t="12700" r="19685" b="14605"/>
                <wp:wrapNone/>
                <wp:docPr id="12"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3639" cy="658943"/>
                        </a:xfrm>
                        <a:prstGeom prst="line">
                          <a:avLst/>
                        </a:prstGeom>
                        <a:noFill/>
                        <a:ln w="19050" algn="ctr">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C45223" id="Přímá spojnice 37"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9pt" to="239.95pt,6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" strokecolor="#548dd4" strokeweight="1.5pt"/>
            </w:pict>
          </mc:Fallback>
        </mc:AlternateContent>
      </w:r>
    </w:p>
    <w:p w14:paraId="52CE3B77" w14:textId="71D6077B" w:rsidR="00DE370B" w:rsidRPr="00DE370B" w:rsidRDefault="00DE370B" w:rsidP="00DE370B"/>
    <w:p w14:paraId="4CCC1C92" w14:textId="715A8740" w:rsidR="00DE370B" w:rsidRPr="00DE370B" w:rsidRDefault="00F6160A" w:rsidP="00DE370B">
      <w:r>
        <w:rPr>
          <w:noProof/>
        </w:rPr>
        <mc:AlternateContent>
          <mc:Choice Requires="wps">
            <w:drawing>
              <wp:anchor distT="0" distB="0" distL="114300" distR="114300" simplePos="0" relativeHeight="251679744" behindDoc="0" locked="0" layoutInCell="1" allowOverlap="1" wp14:anchorId="4E2C636A" wp14:editId="61F2D143">
                <wp:simplePos x="0" y="0"/>
                <wp:positionH relativeFrom="column">
                  <wp:posOffset>1103070</wp:posOffset>
                </wp:positionH>
                <wp:positionV relativeFrom="paragraph">
                  <wp:posOffset>75901</wp:posOffset>
                </wp:positionV>
                <wp:extent cx="1907017" cy="375920"/>
                <wp:effectExtent l="12700" t="12700" r="23495" b="17780"/>
                <wp:wrapNone/>
                <wp:docPr id="18"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7017" cy="375920"/>
                        </a:xfrm>
                        <a:prstGeom prst="line">
                          <a:avLst/>
                        </a:prstGeom>
                        <a:noFill/>
                        <a:ln w="19050" algn="ctr">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32A094" id="Přímá spojnice 3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5pt,6pt" to="237pt,3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" strokecolor="#548dd4" strokeweight="1.5pt"/>
            </w:pict>
          </mc:Fallback>
        </mc:AlternateContent>
      </w:r>
      <w:r>
        <w:rPr>
          <w:noProof/>
        </w:rPr>
        <mc:AlternateContent>
          <mc:Choice Requires="wps">
            <w:drawing>
              <wp:anchor distT="0" distB="0" distL="114300" distR="114300" simplePos="0" relativeHeight="251692032" behindDoc="0" locked="0" layoutInCell="1" allowOverlap="1" wp14:anchorId="0304F653" wp14:editId="754FF912">
                <wp:simplePos x="0" y="0"/>
                <wp:positionH relativeFrom="column">
                  <wp:posOffset>1070798</wp:posOffset>
                </wp:positionH>
                <wp:positionV relativeFrom="paragraph">
                  <wp:posOffset>75900</wp:posOffset>
                </wp:positionV>
                <wp:extent cx="1939290" cy="918845"/>
                <wp:effectExtent l="12700" t="12700" r="16510" b="20955"/>
                <wp:wrapNone/>
                <wp:docPr id="36"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9290" cy="918845"/>
                        </a:xfrm>
                        <a:prstGeom prst="line">
                          <a:avLst/>
                        </a:prstGeom>
                        <a:noFill/>
                        <a:ln w="19050" algn="ctr">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744C68C" id="Přímá spojnice 3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6pt" to="237pt,7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" strokecolor="#e36c0a" strokeweight="1.5pt"/>
            </w:pict>
          </mc:Fallback>
        </mc:AlternateContent>
      </w:r>
    </w:p>
    <w:p w14:paraId="4D70ECCC" w14:textId="367491C0" w:rsidR="00DE370B" w:rsidRPr="00DE370B" w:rsidRDefault="00DE370B" w:rsidP="00DE370B"/>
    <w:p w14:paraId="00392D33" w14:textId="74E65C96" w:rsidR="00DE370B" w:rsidRPr="00DE370B" w:rsidRDefault="003853E6" w:rsidP="00DE370B">
      <w:r>
        <w:rPr>
          <w:noProof/>
        </w:rPr>
        <mc:AlternateContent>
          <mc:Choice Requires="wps">
            <w:drawing>
              <wp:anchor distT="0" distB="0" distL="114300" distR="114300" simplePos="0" relativeHeight="251681792" behindDoc="0" locked="0" layoutInCell="1" allowOverlap="1" wp14:anchorId="394B58A5" wp14:editId="3371E23A">
                <wp:simplePos x="0" y="0"/>
                <wp:positionH relativeFrom="column">
                  <wp:posOffset>1070798</wp:posOffset>
                </wp:positionH>
                <wp:positionV relativeFrom="paragraph">
                  <wp:posOffset>66562</wp:posOffset>
                </wp:positionV>
                <wp:extent cx="1939290" cy="508784"/>
                <wp:effectExtent l="12700" t="12700" r="16510" b="24765"/>
                <wp:wrapNone/>
                <wp:docPr id="24"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9290" cy="508784"/>
                        </a:xfrm>
                        <a:prstGeom prst="line">
                          <a:avLst/>
                        </a:prstGeom>
                        <a:noFill/>
                        <a:ln w="19050" algn="ctr">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8ED4B95" id="Přímá spojnice 3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5.25pt" to="237pt,4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" strokecolor="#e36c0a" strokeweight="1.5pt"/>
            </w:pict>
          </mc:Fallback>
        </mc:AlternateContent>
      </w:r>
    </w:p>
    <w:p w14:paraId="2C879DE6" w14:textId="67168F2C" w:rsidR="00DE370B" w:rsidRPr="00DE370B" w:rsidRDefault="00DE370B" w:rsidP="00DE370B"/>
    <w:p w14:paraId="69C14603" w14:textId="3A760754" w:rsidR="00DE370B" w:rsidRPr="00DE370B" w:rsidRDefault="003853E6" w:rsidP="00DE370B">
      <w:r>
        <w:rPr>
          <w:noProof/>
        </w:rPr>
        <mc:AlternateContent>
          <mc:Choice Requires="wps">
            <w:drawing>
              <wp:anchor distT="0" distB="0" distL="114300" distR="114300" simplePos="0" relativeHeight="251685888" behindDoc="0" locked="0" layoutInCell="1" allowOverlap="1" wp14:anchorId="72009231" wp14:editId="7D9E5A86">
                <wp:simplePos x="0" y="0"/>
                <wp:positionH relativeFrom="column">
                  <wp:posOffset>1070797</wp:posOffset>
                </wp:positionH>
                <wp:positionV relativeFrom="paragraph">
                  <wp:posOffset>14194</wp:posOffset>
                </wp:positionV>
                <wp:extent cx="1939701" cy="360792"/>
                <wp:effectExtent l="12700" t="12700" r="16510" b="20320"/>
                <wp:wrapNone/>
                <wp:docPr id="33"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9701" cy="360792"/>
                        </a:xfrm>
                        <a:prstGeom prst="line">
                          <a:avLst/>
                        </a:prstGeom>
                        <a:noFill/>
                        <a:ln w="19050" algn="ctr">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1A745D" id="Přímá spojnice 3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1.1pt" to="237.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" strokecolor="#e36c0a" strokeweight="1.5pt"/>
            </w:pict>
          </mc:Fallback>
        </mc:AlternateContent>
      </w:r>
    </w:p>
    <w:p w14:paraId="36A7D7ED" w14:textId="0B901CC3" w:rsidR="00DE370B" w:rsidRPr="00DE370B" w:rsidRDefault="00F6160A" w:rsidP="00DE370B">
      <w:r>
        <w:rPr>
          <w:noProof/>
        </w:rPr>
        <mc:AlternateContent>
          <mc:Choice Requires="wps">
            <w:drawing>
              <wp:anchor distT="0" distB="0" distL="114300" distR="114300" simplePos="0" relativeHeight="251694080" behindDoc="0" locked="0" layoutInCell="1" allowOverlap="1" wp14:anchorId="7BAA4A5E" wp14:editId="0EC05774">
                <wp:simplePos x="0" y="0"/>
                <wp:positionH relativeFrom="column">
                  <wp:posOffset>1038524</wp:posOffset>
                </wp:positionH>
                <wp:positionV relativeFrom="paragraph">
                  <wp:posOffset>111273</wp:posOffset>
                </wp:positionV>
                <wp:extent cx="1931334" cy="8143"/>
                <wp:effectExtent l="12700" t="12700" r="24765" b="17780"/>
                <wp:wrapNone/>
                <wp:docPr id="37" name="Přímá spojnic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1334" cy="8143"/>
                        </a:xfrm>
                        <a:prstGeom prst="line">
                          <a:avLst/>
                        </a:prstGeom>
                        <a:noFill/>
                        <a:ln w="19050" algn="ctr">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3250E4F" id="Přímá spojnice 3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8.75pt" to="233.8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" strokecolor="#e36c0a" strokeweight="1.5pt"/>
            </w:pict>
          </mc:Fallback>
        </mc:AlternateContent>
      </w:r>
      <w:r w:rsidR="003853E6">
        <w:rPr>
          <w:noProof/>
        </w:rPr>
        <mc:AlternateContent>
          <mc:Choice Requires="wps">
            <w:drawing>
              <wp:anchor distT="0" distB="0" distL="114300" distR="114300" simplePos="0" relativeHeight="251696128" behindDoc="0" locked="0" layoutInCell="1" allowOverlap="1" wp14:anchorId="5791E177" wp14:editId="2512DB8D">
                <wp:simplePos x="0" y="0"/>
                <wp:positionH relativeFrom="column">
                  <wp:posOffset>1038524</wp:posOffset>
                </wp:positionH>
                <wp:positionV relativeFrom="paragraph">
                  <wp:posOffset>111723</wp:posOffset>
                </wp:positionV>
                <wp:extent cx="2001184" cy="211268"/>
                <wp:effectExtent l="12700" t="12700" r="18415" b="17780"/>
                <wp:wrapNone/>
                <wp:docPr id="38" name="Přímá spojnic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184" cy="211268"/>
                        </a:xfrm>
                        <a:prstGeom prst="line">
                          <a:avLst/>
                        </a:prstGeom>
                        <a:noFill/>
                        <a:ln w="19050" algn="ctr">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53AB00" id="Přímá spojnice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8.8pt" to="239.3pt,2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" strokecolor="#e36c0a" strokeweight="1.5pt"/>
            </w:pict>
          </mc:Fallback>
        </mc:AlternateContent>
      </w:r>
    </w:p>
    <w:p w14:paraId="60137C15" w14:textId="1B9EE9A4" w:rsidR="00DE370B" w:rsidRPr="00DE370B" w:rsidRDefault="00DE370B" w:rsidP="00DE370B"/>
    <w:p w14:paraId="668C1B6D" w14:textId="135AC71C" w:rsidR="00D87102" w:rsidRDefault="008E12C2" w:rsidP="00DE370B">
      <w:r>
        <w:rPr>
          <w:noProof/>
        </w:rPr>
        <mc:AlternateContent>
          <mc:Choice Requires="wps">
            <w:drawing>
              <wp:anchor distT="0" distB="0" distL="114300" distR="114300" simplePos="0" relativeHeight="251669504" behindDoc="0" locked="0" layoutInCell="1" allowOverlap="1" wp14:anchorId="7355E508" wp14:editId="0506AA1D">
                <wp:simplePos x="0" y="0"/>
                <wp:positionH relativeFrom="column">
                  <wp:posOffset>-176456</wp:posOffset>
                </wp:positionH>
                <wp:positionV relativeFrom="paragraph">
                  <wp:posOffset>170927</wp:posOffset>
                </wp:positionV>
                <wp:extent cx="2417445" cy="616226"/>
                <wp:effectExtent l="0" t="0" r="20955" b="1270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616226"/>
                        </a:xfrm>
                        <a:prstGeom prst="rect">
                          <a:avLst/>
                        </a:prstGeom>
                        <a:solidFill>
                          <a:srgbClr val="FFFFFF"/>
                        </a:solidFill>
                        <a:ln w="9525">
                          <a:solidFill>
                            <a:srgbClr val="FFFFFF"/>
                          </a:solidFill>
                          <a:miter lim="800000"/>
                          <a:headEnd/>
                          <a:tailEnd/>
                        </a:ln>
                      </wps:spPr>
                      <wps:txbx>
                        <w:txbxContent>
                          <w:p w14:paraId="6F80F2F2" w14:textId="77777777" w:rsidR="00FB65BC" w:rsidRDefault="00FB65BC">
                            <w:r w:rsidRPr="008F1984">
                              <w:rPr>
                                <w:b/>
                                <w:bCs/>
                                <w:szCs w:val="22"/>
                              </w:rPr>
                              <w:t>Vazby SCLLD - Grafické znázornění vazby Opatření/Fichí s Opatřeními SCLLD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5E508" id="_x0000_s1027" type="#_x0000_t202" style="position:absolute;margin-left:-13.9pt;margin-top:13.45pt;width:190.35pt;height: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" strokecolor="white">
                <v:textbox>
                  <w:txbxContent>
                    <w:p w14:paraId="6F80F2F2" w14:textId="77777777" w:rsidR="00FB65BC" w:rsidRDefault="00FB65BC">
                      <w:r w:rsidRPr="008F1984">
                        <w:rPr>
                          <w:b/>
                          <w:bCs/>
                          <w:szCs w:val="22"/>
                        </w:rPr>
                        <w:t>Vazby SCLLD - Grafické znázornění vazby Opatření/Fichí s Opatřeními SCLLD</w:t>
                      </w:r>
                    </w:p>
                  </w:txbxContent>
                </v:textbox>
              </v:shape>
            </w:pict>
          </mc:Fallback>
        </mc:AlternateContent>
      </w:r>
    </w:p>
    <w:p w14:paraId="280510B9" w14:textId="777D5373" w:rsidR="00D87102" w:rsidRPr="00D87102" w:rsidRDefault="00D87102" w:rsidP="00D87102"/>
    <w:p w14:paraId="655F40CD" w14:textId="0DD13B60" w:rsidR="00D87102" w:rsidRPr="00D87102" w:rsidRDefault="00D87102" w:rsidP="00D87102"/>
    <w:p w14:paraId="1245F023" w14:textId="0C868ED2" w:rsidR="00D87102" w:rsidRPr="00D87102" w:rsidRDefault="00D87102" w:rsidP="00D87102"/>
    <w:p w14:paraId="201A2544" w14:textId="1EC40C3E" w:rsidR="00D87102" w:rsidRDefault="00D87102" w:rsidP="00D87102"/>
    <w:p w14:paraId="26145E2C" w14:textId="77777777" w:rsidR="00563604" w:rsidRPr="00102362" w:rsidRDefault="0038537E" w:rsidP="00267615">
      <w:pPr>
        <w:pStyle w:val="Nadpis1"/>
        <w:ind w:left="284"/>
      </w:pPr>
      <w:bookmarkStart w:id="90" w:name="_Toc21687776"/>
      <w:bookmarkEnd w:id="89"/>
      <w:r>
        <w:t>S</w:t>
      </w:r>
      <w:r w:rsidR="00587EAD">
        <w:t>trategický</w:t>
      </w:r>
      <w:r>
        <w:t xml:space="preserve"> cíl</w:t>
      </w:r>
      <w:r w:rsidR="00620320">
        <w:t xml:space="preserve"> 1</w:t>
      </w:r>
      <w:r w:rsidR="00E3478C">
        <w:t xml:space="preserve"> „</w:t>
      </w:r>
      <w:r w:rsidR="00587EAD">
        <w:t>Zvýšení atraktivity a funkcí krajiny</w:t>
      </w:r>
      <w:r w:rsidR="00E3478C">
        <w:t>“</w:t>
      </w:r>
      <w:bookmarkEnd w:id="90"/>
    </w:p>
    <w:p w14:paraId="766D87DC" w14:textId="77777777" w:rsidR="00563604" w:rsidRDefault="0038537E" w:rsidP="00267615">
      <w:pPr>
        <w:pStyle w:val="ListParagraph1"/>
        <w:ind w:left="360"/>
        <w:jc w:val="both"/>
        <w:rPr>
          <w:sz w:val="22"/>
          <w:szCs w:val="22"/>
        </w:rPr>
      </w:pPr>
      <w:r>
        <w:rPr>
          <w:sz w:val="22"/>
          <w:szCs w:val="22"/>
        </w:rPr>
        <w:t>S</w:t>
      </w:r>
      <w:r w:rsidR="00587EAD">
        <w:rPr>
          <w:sz w:val="22"/>
          <w:szCs w:val="22"/>
        </w:rPr>
        <w:t>trategický</w:t>
      </w:r>
      <w:r>
        <w:rPr>
          <w:sz w:val="22"/>
          <w:szCs w:val="22"/>
        </w:rPr>
        <w:t xml:space="preserve"> cíl je zaměřen</w:t>
      </w:r>
      <w:r w:rsidR="00563604" w:rsidRPr="0094320A">
        <w:rPr>
          <w:sz w:val="22"/>
          <w:szCs w:val="22"/>
        </w:rPr>
        <w:t xml:space="preserve"> na zvyšování ochrany původní krajiny v ZCHÚ, nápravu nevhodných zásahů do volné krajiny způsobených převážně intenzívní rostlinnou výrobou, změnu vodního režimu v krajině, zvyšování významu lesních ploch a jejich šetrné využívání, spolupráci </w:t>
      </w:r>
      <w:r w:rsidR="003F04F2">
        <w:rPr>
          <w:sz w:val="22"/>
          <w:szCs w:val="22"/>
        </w:rPr>
        <w:br/>
      </w:r>
      <w:r w:rsidR="00563604" w:rsidRPr="0094320A">
        <w:rPr>
          <w:sz w:val="22"/>
          <w:szCs w:val="22"/>
        </w:rPr>
        <w:t>s veřejností jejím informováním o významu ochrany přírody a krajiny.</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7"/>
        <w:gridCol w:w="2277"/>
        <w:gridCol w:w="2259"/>
        <w:gridCol w:w="2259"/>
      </w:tblGrid>
      <w:tr w:rsidR="00587EAD" w:rsidRPr="00291B23" w14:paraId="06F11C7B" w14:textId="77777777" w:rsidTr="00291B23">
        <w:tc>
          <w:tcPr>
            <w:tcW w:w="2303" w:type="dxa"/>
            <w:tcBorders>
              <w:bottom w:val="single" w:sz="12" w:space="0" w:color="8EAADB"/>
            </w:tcBorders>
            <w:shd w:val="clear" w:color="auto" w:fill="auto"/>
          </w:tcPr>
          <w:p w14:paraId="630206DE" w14:textId="77777777" w:rsidR="00587EAD" w:rsidRPr="00291B23" w:rsidRDefault="00587EAD" w:rsidP="007433E7">
            <w:pPr>
              <w:rPr>
                <w:b/>
                <w:bCs/>
                <w:sz w:val="18"/>
                <w:szCs w:val="22"/>
              </w:rPr>
            </w:pPr>
            <w:r w:rsidRPr="00291B23">
              <w:rPr>
                <w:b/>
                <w:bCs/>
                <w:sz w:val="18"/>
                <w:szCs w:val="22"/>
              </w:rPr>
              <w:t>Strategický cíl</w:t>
            </w:r>
          </w:p>
        </w:tc>
        <w:tc>
          <w:tcPr>
            <w:tcW w:w="2303" w:type="dxa"/>
            <w:tcBorders>
              <w:bottom w:val="single" w:sz="12" w:space="0" w:color="8EAADB"/>
            </w:tcBorders>
            <w:shd w:val="clear" w:color="auto" w:fill="auto"/>
          </w:tcPr>
          <w:p w14:paraId="5FCE6DE7" w14:textId="77777777" w:rsidR="00587EAD" w:rsidRPr="00291B23" w:rsidRDefault="00587EAD" w:rsidP="007433E7">
            <w:pPr>
              <w:rPr>
                <w:b/>
                <w:bCs/>
                <w:sz w:val="18"/>
                <w:szCs w:val="22"/>
              </w:rPr>
            </w:pPr>
            <w:r w:rsidRPr="00291B23">
              <w:rPr>
                <w:b/>
                <w:bCs/>
                <w:sz w:val="18"/>
                <w:szCs w:val="22"/>
              </w:rPr>
              <w:t>Název monitorovacího indikátoru</w:t>
            </w:r>
          </w:p>
        </w:tc>
        <w:tc>
          <w:tcPr>
            <w:tcW w:w="2303" w:type="dxa"/>
            <w:tcBorders>
              <w:bottom w:val="single" w:sz="12" w:space="0" w:color="8EAADB"/>
            </w:tcBorders>
            <w:shd w:val="clear" w:color="auto" w:fill="auto"/>
          </w:tcPr>
          <w:p w14:paraId="0D5B2F68" w14:textId="77777777" w:rsidR="00587EAD" w:rsidRPr="00291B23" w:rsidRDefault="00587EAD" w:rsidP="007433E7">
            <w:pPr>
              <w:rPr>
                <w:b/>
                <w:bCs/>
                <w:sz w:val="18"/>
                <w:szCs w:val="22"/>
              </w:rPr>
            </w:pPr>
            <w:r w:rsidRPr="00291B23">
              <w:rPr>
                <w:b/>
                <w:bCs/>
                <w:sz w:val="18"/>
                <w:szCs w:val="22"/>
              </w:rPr>
              <w:t>Výchozí hodnota k datu 13. 6. 2016</w:t>
            </w:r>
          </w:p>
        </w:tc>
        <w:tc>
          <w:tcPr>
            <w:tcW w:w="2303" w:type="dxa"/>
            <w:tcBorders>
              <w:bottom w:val="single" w:sz="12" w:space="0" w:color="8EAADB"/>
            </w:tcBorders>
            <w:shd w:val="clear" w:color="auto" w:fill="auto"/>
          </w:tcPr>
          <w:p w14:paraId="7E365F40" w14:textId="77777777" w:rsidR="00587EAD" w:rsidRPr="00291B23" w:rsidRDefault="00587EAD" w:rsidP="007433E7">
            <w:pPr>
              <w:rPr>
                <w:b/>
                <w:bCs/>
                <w:sz w:val="18"/>
                <w:szCs w:val="22"/>
              </w:rPr>
            </w:pPr>
            <w:r w:rsidRPr="00291B23">
              <w:rPr>
                <w:b/>
                <w:bCs/>
                <w:sz w:val="18"/>
                <w:szCs w:val="22"/>
              </w:rPr>
              <w:t xml:space="preserve">Cílová hodnota k datu </w:t>
            </w:r>
            <w:r w:rsidR="0055016D">
              <w:rPr>
                <w:b/>
                <w:bCs/>
                <w:sz w:val="18"/>
                <w:szCs w:val="22"/>
              </w:rPr>
              <w:t>31. 12. 2023</w:t>
            </w:r>
          </w:p>
        </w:tc>
      </w:tr>
      <w:tr w:rsidR="00587EAD" w:rsidRPr="00291B23" w14:paraId="55711342" w14:textId="77777777" w:rsidTr="002B0EE0">
        <w:tc>
          <w:tcPr>
            <w:tcW w:w="2303" w:type="dxa"/>
            <w:shd w:val="clear" w:color="auto" w:fill="auto"/>
          </w:tcPr>
          <w:p w14:paraId="6ADE4278" w14:textId="77777777" w:rsidR="00587EAD" w:rsidRPr="00291B23" w:rsidRDefault="00587EAD" w:rsidP="007433E7">
            <w:pPr>
              <w:rPr>
                <w:b/>
                <w:bCs/>
                <w:sz w:val="18"/>
                <w:szCs w:val="22"/>
              </w:rPr>
            </w:pPr>
            <w:r w:rsidRPr="00291B23">
              <w:rPr>
                <w:b/>
                <w:bCs/>
                <w:sz w:val="18"/>
                <w:szCs w:val="22"/>
              </w:rPr>
              <w:t>Zvýšení atraktivity a funkcí krajiny</w:t>
            </w:r>
          </w:p>
        </w:tc>
        <w:tc>
          <w:tcPr>
            <w:tcW w:w="2303" w:type="dxa"/>
            <w:shd w:val="clear" w:color="auto" w:fill="auto"/>
          </w:tcPr>
          <w:p w14:paraId="6BA8E0BD" w14:textId="77777777" w:rsidR="00587EAD" w:rsidRPr="00291B23" w:rsidRDefault="00587EAD" w:rsidP="007433E7">
            <w:pPr>
              <w:rPr>
                <w:sz w:val="18"/>
                <w:szCs w:val="22"/>
              </w:rPr>
            </w:pPr>
            <w:r w:rsidRPr="00291B23">
              <w:rPr>
                <w:sz w:val="18"/>
                <w:szCs w:val="22"/>
              </w:rPr>
              <w:t>Počet projektů, jejichž výsledek pozitivně ovlivní estetickou, ochrannou a funkční hodnotu krajiny</w:t>
            </w:r>
          </w:p>
        </w:tc>
        <w:tc>
          <w:tcPr>
            <w:tcW w:w="2303" w:type="dxa"/>
            <w:shd w:val="clear" w:color="auto" w:fill="auto"/>
            <w:vAlign w:val="center"/>
          </w:tcPr>
          <w:p w14:paraId="48C2A945" w14:textId="77777777" w:rsidR="00587EAD" w:rsidRPr="00291B23" w:rsidRDefault="00587EAD" w:rsidP="002B0EE0">
            <w:pPr>
              <w:jc w:val="center"/>
              <w:rPr>
                <w:sz w:val="18"/>
                <w:szCs w:val="22"/>
              </w:rPr>
            </w:pPr>
            <w:r w:rsidRPr="00291B23">
              <w:rPr>
                <w:sz w:val="18"/>
                <w:szCs w:val="22"/>
              </w:rPr>
              <w:t>0</w:t>
            </w:r>
          </w:p>
        </w:tc>
        <w:tc>
          <w:tcPr>
            <w:tcW w:w="2303" w:type="dxa"/>
            <w:shd w:val="clear" w:color="auto" w:fill="auto"/>
            <w:vAlign w:val="center"/>
          </w:tcPr>
          <w:p w14:paraId="6EE4AA95" w14:textId="77777777" w:rsidR="00587EAD" w:rsidRPr="00291B23" w:rsidRDefault="00D07596" w:rsidP="002B0EE0">
            <w:pPr>
              <w:jc w:val="center"/>
              <w:rPr>
                <w:sz w:val="18"/>
                <w:szCs w:val="22"/>
              </w:rPr>
            </w:pPr>
            <w:r w:rsidRPr="00291B23">
              <w:rPr>
                <w:sz w:val="18"/>
                <w:szCs w:val="22"/>
              </w:rPr>
              <w:t>16</w:t>
            </w:r>
          </w:p>
        </w:tc>
      </w:tr>
    </w:tbl>
    <w:p w14:paraId="6DFCB200" w14:textId="77777777" w:rsidR="00587EAD" w:rsidRPr="00926312" w:rsidRDefault="00587EAD" w:rsidP="00267615">
      <w:pPr>
        <w:pStyle w:val="ListParagraph1"/>
        <w:ind w:left="360"/>
        <w:jc w:val="both"/>
        <w:rPr>
          <w:sz w:val="22"/>
          <w:szCs w:val="22"/>
        </w:rPr>
      </w:pPr>
    </w:p>
    <w:p w14:paraId="1245A0D7" w14:textId="77777777" w:rsidR="00563604" w:rsidRPr="00C82A0D" w:rsidRDefault="00587EAD" w:rsidP="00267615">
      <w:pPr>
        <w:pStyle w:val="Nadpis2"/>
        <w:ind w:left="284"/>
        <w:rPr>
          <w:b w:val="0"/>
          <w:i/>
        </w:rPr>
      </w:pPr>
      <w:bookmarkStart w:id="91" w:name="_Toc21687777"/>
      <w:r>
        <w:rPr>
          <w:b w:val="0"/>
          <w:i/>
        </w:rPr>
        <w:t>Specifický cíl</w:t>
      </w:r>
      <w:r w:rsidR="00620320" w:rsidRPr="00C82A0D">
        <w:rPr>
          <w:b w:val="0"/>
          <w:i/>
        </w:rPr>
        <w:t xml:space="preserve"> 1.1 </w:t>
      </w:r>
      <w:r w:rsidR="00563604" w:rsidRPr="00C82A0D">
        <w:rPr>
          <w:b w:val="0"/>
          <w:i/>
        </w:rPr>
        <w:t>Ochrana původní krajiny s vysokou ekologickou hodnotou</w:t>
      </w:r>
      <w:bookmarkEnd w:id="91"/>
    </w:p>
    <w:p w14:paraId="14380EE2" w14:textId="77777777" w:rsidR="00563604" w:rsidRDefault="00587EAD" w:rsidP="00267615">
      <w:pPr>
        <w:pStyle w:val="ListParagraph1"/>
        <w:ind w:left="284"/>
        <w:jc w:val="both"/>
        <w:rPr>
          <w:sz w:val="22"/>
          <w:szCs w:val="22"/>
        </w:rPr>
      </w:pPr>
      <w:r>
        <w:rPr>
          <w:sz w:val="22"/>
          <w:szCs w:val="22"/>
        </w:rPr>
        <w:t>Specifický cíl je zaměřen</w:t>
      </w:r>
      <w:r w:rsidR="00563604" w:rsidRPr="00105944">
        <w:rPr>
          <w:sz w:val="22"/>
          <w:szCs w:val="22"/>
        </w:rPr>
        <w:t xml:space="preserve"> na území CHKO Křivoklátsko. Cílem je posílení biodiverzity prostřednictvím péče o vzácné druhy, cenná stanoviště, likvidace invazních druhů a opatření proti škodám živočichů žijících ve volné přírodě.</w:t>
      </w:r>
    </w:p>
    <w:p w14:paraId="459F9F1C" w14:textId="77777777" w:rsidR="00B865B8" w:rsidRDefault="00B865B8" w:rsidP="007944DE">
      <w:pPr>
        <w:pStyle w:val="ListParagraph1"/>
        <w:ind w:left="2120" w:hanging="1836"/>
        <w:jc w:val="both"/>
        <w:rPr>
          <w:sz w:val="22"/>
          <w:szCs w:val="22"/>
        </w:rPr>
      </w:pPr>
      <w:r w:rsidRPr="00B865B8">
        <w:rPr>
          <w:sz w:val="22"/>
          <w:szCs w:val="22"/>
          <w:u w:val="single"/>
        </w:rPr>
        <w:t>Aktivity :</w:t>
      </w:r>
      <w:r>
        <w:rPr>
          <w:sz w:val="22"/>
          <w:szCs w:val="22"/>
        </w:rPr>
        <w:tab/>
      </w:r>
      <w:r w:rsidRPr="00B865B8">
        <w:rPr>
          <w:sz w:val="22"/>
          <w:szCs w:val="22"/>
        </w:rPr>
        <w:t>Mapování a monitoring (včetně kontroly úspěšnosti na ošetřenýc</w:t>
      </w:r>
      <w:r w:rsidR="007944DE">
        <w:rPr>
          <w:sz w:val="22"/>
          <w:szCs w:val="22"/>
        </w:rPr>
        <w:t xml:space="preserve">h plochách) </w:t>
      </w:r>
      <w:r w:rsidR="00AF7306">
        <w:rPr>
          <w:sz w:val="22"/>
          <w:szCs w:val="22"/>
        </w:rPr>
        <w:br/>
      </w:r>
      <w:r w:rsidR="007944DE">
        <w:rPr>
          <w:sz w:val="22"/>
          <w:szCs w:val="22"/>
        </w:rPr>
        <w:t xml:space="preserve">a </w:t>
      </w:r>
      <w:r w:rsidRPr="00B865B8">
        <w:rPr>
          <w:sz w:val="22"/>
          <w:szCs w:val="22"/>
        </w:rPr>
        <w:t>příprava metodik a koncepčních dokumentů pro omezování invazních druhů, eradikace popřípadě regulace invazních druhů (sečení, výřez, aplikace biocidů apod., bezpečná likvidace biomasy aj.), obnova stanovišť po eradikaci (osev, výsadba dřevin) - pouze v odůvodněných případech, kdy je obnova nezbytná pro zamezení znovu uchycení invazních druhů, jako součást realizace opatření také osvěta, informování veřejnosti a dotčených subjektů).</w:t>
      </w:r>
      <w:r>
        <w:rPr>
          <w:sz w:val="22"/>
          <w:szCs w:val="22"/>
        </w:rPr>
        <w:t xml:space="preserve"> </w:t>
      </w:r>
      <w:r w:rsidRPr="00B865B8">
        <w:rPr>
          <w:sz w:val="22"/>
          <w:szCs w:val="22"/>
        </w:rPr>
        <w:t>Speciální péče cílená na podporu vzácných druhů a jejich biotopů, obnovu a tvorbu cenných stanovišť, opatření na podporu vzácných dr</w:t>
      </w:r>
      <w:r>
        <w:rPr>
          <w:sz w:val="22"/>
          <w:szCs w:val="22"/>
        </w:rPr>
        <w:t>u</w:t>
      </w:r>
      <w:r w:rsidRPr="00B865B8">
        <w:rPr>
          <w:sz w:val="22"/>
          <w:szCs w:val="22"/>
        </w:rPr>
        <w:t xml:space="preserve">hů v urbanizovaném </w:t>
      </w:r>
      <w:r w:rsidR="00AF7306">
        <w:rPr>
          <w:sz w:val="22"/>
          <w:szCs w:val="22"/>
        </w:rPr>
        <w:br/>
      </w:r>
      <w:r w:rsidRPr="00B865B8">
        <w:rPr>
          <w:sz w:val="22"/>
          <w:szCs w:val="22"/>
        </w:rPr>
        <w:t>aj. antropogenně ovlivněném prostředí, včetně opatření k omezení ohrožujících faktorů.</w:t>
      </w:r>
    </w:p>
    <w:p w14:paraId="17A7D90E" w14:textId="77777777" w:rsidR="00563604" w:rsidRPr="002B0FAE" w:rsidRDefault="00587EAD" w:rsidP="00267615">
      <w:pPr>
        <w:pStyle w:val="Nadpis3"/>
        <w:ind w:left="284"/>
        <w:rPr>
          <w:rFonts w:ascii="Times New Roman" w:hAnsi="Times New Roman" w:cs="Times New Roman"/>
          <w:b w:val="0"/>
          <w:i/>
          <w:sz w:val="24"/>
          <w:szCs w:val="24"/>
        </w:rPr>
      </w:pPr>
      <w:bookmarkStart w:id="92" w:name="_Toc21687778"/>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620320" w:rsidRPr="002B0FAE">
        <w:rPr>
          <w:rFonts w:ascii="Times New Roman" w:hAnsi="Times New Roman" w:cs="Times New Roman"/>
          <w:b w:val="0"/>
          <w:i/>
          <w:sz w:val="24"/>
          <w:szCs w:val="24"/>
        </w:rPr>
        <w:t xml:space="preserve"> 1.1.1. </w:t>
      </w:r>
      <w:r w:rsidR="00563604" w:rsidRPr="002B0FAE">
        <w:rPr>
          <w:rFonts w:ascii="Times New Roman" w:hAnsi="Times New Roman" w:cs="Times New Roman"/>
          <w:b w:val="0"/>
          <w:i/>
          <w:sz w:val="24"/>
          <w:szCs w:val="24"/>
        </w:rPr>
        <w:t>Podpora likvidace invazních druhů rostlin</w:t>
      </w:r>
      <w:bookmarkEnd w:id="92"/>
    </w:p>
    <w:p w14:paraId="1D3EA66F" w14:textId="77777777" w:rsidR="00563604" w:rsidRDefault="00563604" w:rsidP="00267615">
      <w:pPr>
        <w:pStyle w:val="Odstavecseseznamem1"/>
        <w:ind w:left="284"/>
        <w:jc w:val="both"/>
        <w:rPr>
          <w:sz w:val="22"/>
          <w:szCs w:val="22"/>
        </w:rPr>
      </w:pPr>
      <w:r w:rsidRPr="00D50494">
        <w:rPr>
          <w:sz w:val="22"/>
          <w:szCs w:val="22"/>
        </w:rPr>
        <w:t xml:space="preserve">Na území CHKO Křivoklátsko se nachází lokality s výskytem invazních druhů. Jejich výskyt byl potvrzen při zpracování analýzy SCLLD. Jedná se o bolševník velkolepý a křídlatku japonskou. </w:t>
      </w:r>
      <w:r w:rsidR="00047403">
        <w:rPr>
          <w:sz w:val="22"/>
          <w:szCs w:val="22"/>
        </w:rPr>
        <w:t>Podopatření</w:t>
      </w:r>
      <w:r w:rsidRPr="00D50494">
        <w:rPr>
          <w:sz w:val="22"/>
          <w:szCs w:val="22"/>
        </w:rPr>
        <w:t xml:space="preserve"> spočívá v prevenci šíření a omezování výskytu těchto invazních druhů. </w:t>
      </w:r>
      <w:r w:rsidR="00047403">
        <w:rPr>
          <w:sz w:val="22"/>
          <w:szCs w:val="22"/>
        </w:rPr>
        <w:t>Podopatření</w:t>
      </w:r>
      <w:r w:rsidRPr="00D50494">
        <w:rPr>
          <w:sz w:val="22"/>
          <w:szCs w:val="22"/>
        </w:rPr>
        <w:t xml:space="preserve"> bylo projednáno se Správou CHKO. Ve spolupráci se Správou CHKO je dále zapotřebí v prvé fázi definovat zásahové plochy, formy a postup zásahů, způsob a rozsah mapování a monitoringu. </w:t>
      </w:r>
    </w:p>
    <w:p w14:paraId="0783BA95" w14:textId="77777777" w:rsidR="00563604" w:rsidRDefault="00563604" w:rsidP="00267615">
      <w:pPr>
        <w:pStyle w:val="Odstavecseseznamem1"/>
        <w:ind w:left="2120" w:hanging="1836"/>
        <w:jc w:val="both"/>
        <w:rPr>
          <w:sz w:val="22"/>
          <w:szCs w:val="22"/>
        </w:rPr>
      </w:pPr>
      <w:r w:rsidRPr="00F0681A">
        <w:rPr>
          <w:sz w:val="22"/>
          <w:szCs w:val="22"/>
          <w:u w:val="single"/>
        </w:rPr>
        <w:t>Vazba SC OP:</w:t>
      </w:r>
      <w:r>
        <w:rPr>
          <w:sz w:val="22"/>
          <w:szCs w:val="22"/>
        </w:rPr>
        <w:t xml:space="preserve"> </w:t>
      </w:r>
      <w:r>
        <w:rPr>
          <w:sz w:val="22"/>
          <w:szCs w:val="22"/>
        </w:rPr>
        <w:tab/>
        <w:t xml:space="preserve">OP ŽP 4.2.3 </w:t>
      </w:r>
      <w:r w:rsidRPr="00891C39">
        <w:rPr>
          <w:sz w:val="22"/>
          <w:szCs w:val="22"/>
        </w:rPr>
        <w:t xml:space="preserve">Prevence šíření a omezování výskytu invazních druhů (včetně jejich sledování, hodnocení rizik a tvorby metodických a </w:t>
      </w:r>
      <w:r>
        <w:rPr>
          <w:sz w:val="22"/>
          <w:szCs w:val="22"/>
        </w:rPr>
        <w:t>koncepčních podkladů a nástrojů)</w:t>
      </w:r>
    </w:p>
    <w:p w14:paraId="639999D4" w14:textId="77777777" w:rsidR="004C0832" w:rsidRPr="008F1984" w:rsidRDefault="004C0832" w:rsidP="00267615">
      <w:pPr>
        <w:pStyle w:val="Odstavecseseznamem1"/>
        <w:ind w:left="2120" w:hanging="1836"/>
        <w:jc w:val="both"/>
        <w:rPr>
          <w:b/>
          <w:sz w:val="22"/>
          <w:szCs w:val="22"/>
        </w:rPr>
      </w:pPr>
      <w:r w:rsidRPr="008F1984">
        <w:rPr>
          <w:b/>
          <w:sz w:val="22"/>
          <w:szCs w:val="22"/>
          <w:u w:val="single"/>
        </w:rPr>
        <w:t>Opatření CLLD/Fiche</w:t>
      </w:r>
      <w:r w:rsidRPr="008F1984">
        <w:rPr>
          <w:b/>
          <w:sz w:val="22"/>
          <w:szCs w:val="22"/>
        </w:rPr>
        <w:t>: Toto opatř</w:t>
      </w:r>
      <w:r w:rsidR="00547C67" w:rsidRPr="008F1984">
        <w:rPr>
          <w:b/>
          <w:sz w:val="22"/>
          <w:szCs w:val="22"/>
        </w:rPr>
        <w:t xml:space="preserve">ení nebude realizováno v rámci </w:t>
      </w:r>
      <w:r w:rsidRPr="008F1984">
        <w:rPr>
          <w:b/>
          <w:sz w:val="22"/>
          <w:szCs w:val="22"/>
        </w:rPr>
        <w:t>CLLD, ale individuálně</w:t>
      </w:r>
    </w:p>
    <w:p w14:paraId="16AF4098" w14:textId="7845BD90" w:rsidR="004B57ED" w:rsidRDefault="00563604" w:rsidP="004B57ED">
      <w:pPr>
        <w:pStyle w:val="Odstavecseseznamem1"/>
        <w:ind w:left="0" w:firstLine="284"/>
        <w:rPr>
          <w:sz w:val="22"/>
          <w:szCs w:val="22"/>
        </w:rPr>
      </w:pPr>
      <w:r w:rsidRPr="008F1984">
        <w:rPr>
          <w:sz w:val="22"/>
          <w:szCs w:val="22"/>
          <w:u w:val="single"/>
        </w:rPr>
        <w:lastRenderedPageBreak/>
        <w:t>Vazba SCLLD:</w:t>
      </w:r>
      <w:r w:rsidRPr="008F1984">
        <w:rPr>
          <w:sz w:val="22"/>
          <w:szCs w:val="22"/>
        </w:rPr>
        <w:t xml:space="preserve"> </w:t>
      </w:r>
      <w:r w:rsidRPr="008F1984">
        <w:rPr>
          <w:sz w:val="22"/>
          <w:szCs w:val="22"/>
        </w:rPr>
        <w:tab/>
      </w:r>
      <w:r w:rsidR="004C0832" w:rsidRPr="008F1984">
        <w:rPr>
          <w:sz w:val="22"/>
          <w:szCs w:val="22"/>
        </w:rPr>
        <w:t>1.1.2 Výsadba zeleně v polních enklávách</w:t>
      </w:r>
      <w:r w:rsidR="004B57ED" w:rsidRPr="008F1984">
        <w:rPr>
          <w:sz w:val="22"/>
          <w:szCs w:val="22"/>
        </w:rPr>
        <w:br/>
      </w:r>
      <w:r w:rsidR="004B57ED" w:rsidRPr="008F1984">
        <w:rPr>
          <w:sz w:val="22"/>
          <w:szCs w:val="22"/>
        </w:rPr>
        <w:tab/>
      </w:r>
      <w:r w:rsidR="004B57ED" w:rsidRPr="008F1984">
        <w:rPr>
          <w:sz w:val="22"/>
          <w:szCs w:val="22"/>
        </w:rPr>
        <w:tab/>
      </w:r>
      <w:r w:rsidR="004B57ED" w:rsidRPr="008F1984">
        <w:rPr>
          <w:sz w:val="22"/>
          <w:szCs w:val="22"/>
        </w:rPr>
        <w:tab/>
      </w:r>
      <w:r w:rsidR="004B57ED" w:rsidRPr="008F1984">
        <w:t>1.5.1 Edukační programy pro děti a mládež</w:t>
      </w:r>
      <w:r w:rsidR="004B57ED" w:rsidRPr="008F1984">
        <w:br/>
      </w:r>
      <w:r w:rsidR="004B57ED" w:rsidRPr="008F1984">
        <w:tab/>
      </w:r>
      <w:r w:rsidR="004B57ED" w:rsidRPr="008F1984">
        <w:tab/>
      </w:r>
      <w:r w:rsidR="004B57ED" w:rsidRPr="008F1984">
        <w:tab/>
        <w:t>1.5.2 N</w:t>
      </w:r>
      <w:r w:rsidR="005C2DE1">
        <w:t>a</w:t>
      </w:r>
      <w:r w:rsidR="004B57ED" w:rsidRPr="008F1984">
        <w:t>učné a osvětové programy pro veřejnost</w:t>
      </w:r>
      <w:r w:rsidR="004B57ED" w:rsidRPr="008F1984">
        <w:br/>
      </w:r>
      <w:r w:rsidR="004B57ED" w:rsidRPr="008F1984">
        <w:tab/>
      </w:r>
      <w:r w:rsidR="004B57ED" w:rsidRPr="008F1984">
        <w:tab/>
      </w:r>
      <w:r w:rsidR="004B57ED" w:rsidRPr="008F1984">
        <w:tab/>
        <w:t xml:space="preserve">1.5.3 Podpora publicity zvláště chráněných území a území NATURA </w:t>
      </w:r>
      <w:r w:rsidR="004B57ED" w:rsidRPr="008F1984">
        <w:tab/>
      </w:r>
      <w:r w:rsidR="004B57ED" w:rsidRPr="008F1984">
        <w:tab/>
      </w:r>
      <w:r w:rsidR="004B57ED" w:rsidRPr="008F1984">
        <w:tab/>
        <w:t>2000</w:t>
      </w:r>
      <w:r w:rsidR="004B57ED" w:rsidRPr="008F1984">
        <w:br/>
      </w:r>
      <w:r w:rsidR="004B57ED" w:rsidRPr="008F1984">
        <w:tab/>
      </w:r>
      <w:r w:rsidR="004B57ED" w:rsidRPr="008F1984">
        <w:tab/>
      </w:r>
      <w:r w:rsidR="004B57ED" w:rsidRPr="008F1984">
        <w:tab/>
        <w:t>1.5.4 Podpora konání environmentálních akcí k ochraně přírody</w:t>
      </w:r>
      <w:r w:rsidR="004B57ED">
        <w:br/>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948"/>
        <w:gridCol w:w="2178"/>
        <w:gridCol w:w="1007"/>
        <w:gridCol w:w="1007"/>
        <w:gridCol w:w="1007"/>
      </w:tblGrid>
      <w:tr w:rsidR="00735B50" w14:paraId="6D9FA2E3" w14:textId="77777777" w:rsidTr="00C556E9">
        <w:trPr>
          <w:jc w:val="center"/>
        </w:trPr>
        <w:tc>
          <w:tcPr>
            <w:tcW w:w="948" w:type="dxa"/>
            <w:tcBorders>
              <w:bottom w:val="single" w:sz="12" w:space="0" w:color="8EAADB"/>
            </w:tcBorders>
            <w:shd w:val="clear" w:color="auto" w:fill="auto"/>
            <w:vAlign w:val="center"/>
          </w:tcPr>
          <w:p w14:paraId="5C4DD43E"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2178" w:type="dxa"/>
            <w:tcBorders>
              <w:bottom w:val="single" w:sz="12" w:space="0" w:color="8EAADB"/>
            </w:tcBorders>
            <w:shd w:val="clear" w:color="auto" w:fill="auto"/>
            <w:vAlign w:val="center"/>
          </w:tcPr>
          <w:p w14:paraId="30D4443D"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5A4A9959"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7AE9C637"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56638D8"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7DD4908A" w14:textId="77777777" w:rsidTr="00C556E9">
        <w:trPr>
          <w:jc w:val="center"/>
        </w:trPr>
        <w:tc>
          <w:tcPr>
            <w:tcW w:w="948" w:type="dxa"/>
            <w:shd w:val="clear" w:color="auto" w:fill="auto"/>
            <w:vAlign w:val="center"/>
          </w:tcPr>
          <w:p w14:paraId="2038D860" w14:textId="77777777" w:rsidR="00C257A6" w:rsidRPr="00735B50" w:rsidRDefault="00CF5D4C" w:rsidP="00267615">
            <w:pPr>
              <w:pStyle w:val="Odstavecseseznamem1"/>
              <w:ind w:left="0"/>
              <w:rPr>
                <w:b/>
                <w:bCs/>
                <w:sz w:val="16"/>
                <w:szCs w:val="16"/>
              </w:rPr>
            </w:pPr>
            <w:r w:rsidRPr="00CF5D4C">
              <w:rPr>
                <w:b/>
                <w:bCs/>
                <w:sz w:val="16"/>
                <w:szCs w:val="16"/>
              </w:rPr>
              <w:t>4 51 01</w:t>
            </w:r>
          </w:p>
        </w:tc>
        <w:tc>
          <w:tcPr>
            <w:tcW w:w="2178" w:type="dxa"/>
            <w:shd w:val="clear" w:color="auto" w:fill="auto"/>
            <w:vAlign w:val="center"/>
          </w:tcPr>
          <w:p w14:paraId="3FD1A2BB" w14:textId="77777777" w:rsidR="00C257A6" w:rsidRPr="00735B50" w:rsidRDefault="00CF5D4C" w:rsidP="00267615">
            <w:pPr>
              <w:pStyle w:val="Odstavecseseznamem1"/>
              <w:ind w:left="0"/>
              <w:rPr>
                <w:sz w:val="16"/>
                <w:szCs w:val="16"/>
              </w:rPr>
            </w:pPr>
            <w:r w:rsidRPr="00CF5D4C">
              <w:rPr>
                <w:sz w:val="16"/>
                <w:szCs w:val="16"/>
              </w:rPr>
              <w:t>Počet opatření k omezení nepůvodních druhů (včetně mapování či monitoringu)</w:t>
            </w:r>
          </w:p>
        </w:tc>
        <w:tc>
          <w:tcPr>
            <w:tcW w:w="1007" w:type="dxa"/>
            <w:shd w:val="clear" w:color="auto" w:fill="auto"/>
            <w:vAlign w:val="center"/>
          </w:tcPr>
          <w:p w14:paraId="685CC130" w14:textId="77777777" w:rsidR="00C257A6" w:rsidRPr="00735B50" w:rsidRDefault="006119B3" w:rsidP="00267615">
            <w:pPr>
              <w:pStyle w:val="Odstavecseseznamem1"/>
              <w:ind w:left="0"/>
              <w:jc w:val="center"/>
              <w:rPr>
                <w:sz w:val="16"/>
                <w:szCs w:val="16"/>
              </w:rPr>
            </w:pPr>
            <w:r>
              <w:rPr>
                <w:sz w:val="16"/>
                <w:szCs w:val="16"/>
              </w:rPr>
              <w:t>opatření</w:t>
            </w:r>
          </w:p>
        </w:tc>
        <w:tc>
          <w:tcPr>
            <w:tcW w:w="1007" w:type="dxa"/>
            <w:shd w:val="clear" w:color="auto" w:fill="auto"/>
            <w:vAlign w:val="center"/>
          </w:tcPr>
          <w:p w14:paraId="496C45CC" w14:textId="77777777" w:rsidR="00C257A6" w:rsidRPr="00735B50" w:rsidRDefault="006119B3" w:rsidP="00267615">
            <w:pPr>
              <w:pStyle w:val="Odstavecseseznamem1"/>
              <w:ind w:left="0"/>
              <w:jc w:val="center"/>
              <w:rPr>
                <w:sz w:val="16"/>
                <w:szCs w:val="16"/>
              </w:rPr>
            </w:pPr>
            <w:r>
              <w:rPr>
                <w:sz w:val="16"/>
                <w:szCs w:val="16"/>
              </w:rPr>
              <w:t>0</w:t>
            </w:r>
          </w:p>
        </w:tc>
        <w:tc>
          <w:tcPr>
            <w:tcW w:w="1007" w:type="dxa"/>
            <w:shd w:val="clear" w:color="auto" w:fill="auto"/>
            <w:vAlign w:val="center"/>
          </w:tcPr>
          <w:p w14:paraId="59BE8A82" w14:textId="77777777" w:rsidR="00C257A6" w:rsidRPr="00735B50" w:rsidRDefault="00CF5D4C" w:rsidP="00267615">
            <w:pPr>
              <w:pStyle w:val="Odstavecseseznamem1"/>
              <w:ind w:left="0"/>
              <w:jc w:val="center"/>
              <w:rPr>
                <w:sz w:val="16"/>
                <w:szCs w:val="16"/>
              </w:rPr>
            </w:pPr>
            <w:r>
              <w:rPr>
                <w:sz w:val="16"/>
                <w:szCs w:val="16"/>
              </w:rPr>
              <w:t>8</w:t>
            </w:r>
          </w:p>
        </w:tc>
      </w:tr>
      <w:tr w:rsidR="00735B50" w14:paraId="02F65C2A" w14:textId="77777777" w:rsidTr="00C556E9">
        <w:trPr>
          <w:jc w:val="center"/>
        </w:trPr>
        <w:tc>
          <w:tcPr>
            <w:tcW w:w="948" w:type="dxa"/>
            <w:shd w:val="clear" w:color="auto" w:fill="auto"/>
            <w:vAlign w:val="center"/>
          </w:tcPr>
          <w:p w14:paraId="5EB9ECE0" w14:textId="77777777" w:rsidR="00C257A6" w:rsidRPr="00735B50" w:rsidRDefault="00CF5D4C" w:rsidP="00267615">
            <w:pPr>
              <w:pStyle w:val="Odstavecseseznamem1"/>
              <w:ind w:left="0"/>
              <w:rPr>
                <w:b/>
                <w:bCs/>
                <w:sz w:val="16"/>
                <w:szCs w:val="16"/>
              </w:rPr>
            </w:pPr>
            <w:r w:rsidRPr="00CF5D4C">
              <w:rPr>
                <w:b/>
                <w:bCs/>
                <w:sz w:val="16"/>
                <w:szCs w:val="16"/>
              </w:rPr>
              <w:t>4 51 02</w:t>
            </w:r>
          </w:p>
        </w:tc>
        <w:tc>
          <w:tcPr>
            <w:tcW w:w="2178" w:type="dxa"/>
            <w:shd w:val="clear" w:color="auto" w:fill="auto"/>
            <w:vAlign w:val="center"/>
          </w:tcPr>
          <w:p w14:paraId="1DC13933" w14:textId="77777777" w:rsidR="00C257A6" w:rsidRPr="00735B50" w:rsidRDefault="00CF5D4C" w:rsidP="00267615">
            <w:pPr>
              <w:pStyle w:val="Odstavecseseznamem1"/>
              <w:ind w:left="0"/>
              <w:rPr>
                <w:sz w:val="16"/>
                <w:szCs w:val="16"/>
              </w:rPr>
            </w:pPr>
            <w:r w:rsidRPr="00CF5D4C">
              <w:rPr>
                <w:sz w:val="16"/>
                <w:szCs w:val="16"/>
              </w:rPr>
              <w:t>Plocha území, kde byla provedena opatření (mapy, monitoring) proti nepůvodním druhům (ha)</w:t>
            </w:r>
          </w:p>
        </w:tc>
        <w:tc>
          <w:tcPr>
            <w:tcW w:w="1007" w:type="dxa"/>
            <w:shd w:val="clear" w:color="auto" w:fill="auto"/>
            <w:vAlign w:val="center"/>
          </w:tcPr>
          <w:p w14:paraId="18BC1B9E" w14:textId="77777777" w:rsidR="00C257A6" w:rsidRPr="00735B50" w:rsidRDefault="006119B3" w:rsidP="00267615">
            <w:pPr>
              <w:pStyle w:val="Odstavecseseznamem1"/>
              <w:ind w:left="0"/>
              <w:jc w:val="center"/>
              <w:rPr>
                <w:sz w:val="16"/>
                <w:szCs w:val="16"/>
              </w:rPr>
            </w:pPr>
            <w:r>
              <w:rPr>
                <w:sz w:val="16"/>
                <w:szCs w:val="16"/>
              </w:rPr>
              <w:t>ha</w:t>
            </w:r>
          </w:p>
        </w:tc>
        <w:tc>
          <w:tcPr>
            <w:tcW w:w="1007" w:type="dxa"/>
            <w:shd w:val="clear" w:color="auto" w:fill="auto"/>
            <w:vAlign w:val="center"/>
          </w:tcPr>
          <w:p w14:paraId="037C37D2" w14:textId="77777777" w:rsidR="00C257A6" w:rsidRPr="00735B50" w:rsidRDefault="006119B3" w:rsidP="00267615">
            <w:pPr>
              <w:pStyle w:val="Odstavecseseznamem1"/>
              <w:ind w:left="0"/>
              <w:jc w:val="center"/>
              <w:rPr>
                <w:sz w:val="16"/>
                <w:szCs w:val="16"/>
              </w:rPr>
            </w:pPr>
            <w:r>
              <w:rPr>
                <w:sz w:val="16"/>
                <w:szCs w:val="16"/>
              </w:rPr>
              <w:t>0</w:t>
            </w:r>
          </w:p>
        </w:tc>
        <w:tc>
          <w:tcPr>
            <w:tcW w:w="1007" w:type="dxa"/>
            <w:shd w:val="clear" w:color="auto" w:fill="auto"/>
            <w:vAlign w:val="center"/>
          </w:tcPr>
          <w:p w14:paraId="4F762856" w14:textId="77777777" w:rsidR="00C257A6" w:rsidRPr="00735B50" w:rsidRDefault="00CF5D4C" w:rsidP="00267615">
            <w:pPr>
              <w:pStyle w:val="Odstavecseseznamem1"/>
              <w:ind w:left="0"/>
              <w:jc w:val="center"/>
              <w:rPr>
                <w:sz w:val="16"/>
                <w:szCs w:val="16"/>
              </w:rPr>
            </w:pPr>
            <w:r>
              <w:rPr>
                <w:sz w:val="16"/>
                <w:szCs w:val="16"/>
              </w:rPr>
              <w:t>100</w:t>
            </w:r>
          </w:p>
        </w:tc>
      </w:tr>
    </w:tbl>
    <w:p w14:paraId="403A6078" w14:textId="77777777" w:rsidR="00563604" w:rsidRPr="00C52418" w:rsidRDefault="00D07596" w:rsidP="00267615">
      <w:pPr>
        <w:pStyle w:val="Nadpis3"/>
        <w:ind w:left="284"/>
        <w:rPr>
          <w:rFonts w:ascii="Times New Roman" w:hAnsi="Times New Roman" w:cs="Times New Roman"/>
          <w:b w:val="0"/>
          <w:i/>
          <w:sz w:val="24"/>
          <w:szCs w:val="24"/>
        </w:rPr>
      </w:pPr>
      <w:bookmarkStart w:id="93" w:name="_Toc21687779"/>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C52418">
        <w:rPr>
          <w:rFonts w:ascii="Times New Roman" w:hAnsi="Times New Roman" w:cs="Times New Roman"/>
          <w:b w:val="0"/>
          <w:i/>
          <w:sz w:val="24"/>
          <w:szCs w:val="24"/>
        </w:rPr>
        <w:t xml:space="preserve"> 1.1.2. </w:t>
      </w:r>
      <w:r w:rsidR="00563604" w:rsidRPr="00C52418">
        <w:rPr>
          <w:rFonts w:ascii="Times New Roman" w:hAnsi="Times New Roman" w:cs="Times New Roman"/>
          <w:b w:val="0"/>
          <w:i/>
          <w:sz w:val="24"/>
          <w:szCs w:val="24"/>
        </w:rPr>
        <w:t>Výsadba zeleně v polních enklávách</w:t>
      </w:r>
      <w:bookmarkEnd w:id="93"/>
    </w:p>
    <w:p w14:paraId="1A93B1B1" w14:textId="77777777" w:rsidR="00563604" w:rsidRDefault="0055016D" w:rsidP="00267615">
      <w:pPr>
        <w:pStyle w:val="Odstavecseseznamem1"/>
        <w:ind w:left="284"/>
        <w:jc w:val="both"/>
        <w:rPr>
          <w:sz w:val="22"/>
          <w:szCs w:val="22"/>
        </w:rPr>
      </w:pPr>
      <w:r>
        <w:rPr>
          <w:sz w:val="22"/>
          <w:szCs w:val="22"/>
        </w:rPr>
        <w:t>O</w:t>
      </w:r>
      <w:r w:rsidR="00047403">
        <w:rPr>
          <w:sz w:val="22"/>
          <w:szCs w:val="22"/>
        </w:rPr>
        <w:t>patření</w:t>
      </w:r>
      <w:r w:rsidR="00563604" w:rsidRPr="00201B59">
        <w:rPr>
          <w:sz w:val="22"/>
          <w:szCs w:val="22"/>
        </w:rPr>
        <w:t xml:space="preserve"> má za cíl rozdělit území velkých polních celků na území CHKO Křivoklátsko, které zde vznikly rozšiřováním rostlinné produkce zejména kolem venkovských sídel a hospodářských dvorů (např. Požáry, Amalie, Karlov, Míče, Doupno, Slabce, Hřebečníky, Panoší Újezd, Všetaty, Pavlíkov). Na realizaci </w:t>
      </w:r>
      <w:r w:rsidR="00F236C7">
        <w:rPr>
          <w:sz w:val="22"/>
          <w:szCs w:val="22"/>
        </w:rPr>
        <w:t>p</w:t>
      </w:r>
      <w:r w:rsidR="00047403">
        <w:rPr>
          <w:sz w:val="22"/>
          <w:szCs w:val="22"/>
        </w:rPr>
        <w:t>odopatření</w:t>
      </w:r>
      <w:r w:rsidR="00563604" w:rsidRPr="00201B59">
        <w:rPr>
          <w:sz w:val="22"/>
          <w:szCs w:val="22"/>
        </w:rPr>
        <w:t xml:space="preserve"> je vyčleněno téměř 15 mil. korun. MAS bude mít důležitou úlohu při koordinaci realizace opatření se Správou CHKO Křivoklátsko a také ve fázi projektové přípravy (technická dokumentace, geodetické podklady), která bude základním předpokladem </w:t>
      </w:r>
      <w:r w:rsidR="00AF7306">
        <w:rPr>
          <w:sz w:val="22"/>
          <w:szCs w:val="22"/>
        </w:rPr>
        <w:br/>
      </w:r>
      <w:r w:rsidR="00563604" w:rsidRPr="00201B59">
        <w:rPr>
          <w:sz w:val="22"/>
          <w:szCs w:val="22"/>
        </w:rPr>
        <w:t xml:space="preserve">pro realizaci </w:t>
      </w:r>
      <w:r w:rsidR="00F236C7">
        <w:rPr>
          <w:sz w:val="22"/>
          <w:szCs w:val="22"/>
        </w:rPr>
        <w:t>p</w:t>
      </w:r>
      <w:r w:rsidR="00047403">
        <w:rPr>
          <w:sz w:val="22"/>
          <w:szCs w:val="22"/>
        </w:rPr>
        <w:t>odopatření</w:t>
      </w:r>
      <w:r w:rsidR="00563604" w:rsidRPr="00201B59">
        <w:rPr>
          <w:sz w:val="22"/>
          <w:szCs w:val="22"/>
        </w:rPr>
        <w:t xml:space="preserve">. O realizaci projektů v rámci </w:t>
      </w:r>
      <w:r>
        <w:rPr>
          <w:sz w:val="22"/>
          <w:szCs w:val="22"/>
        </w:rPr>
        <w:t>o</w:t>
      </w:r>
      <w:r w:rsidR="00047403">
        <w:rPr>
          <w:sz w:val="22"/>
          <w:szCs w:val="22"/>
        </w:rPr>
        <w:t>patření</w:t>
      </w:r>
      <w:r w:rsidR="00563604" w:rsidRPr="00201B59">
        <w:rPr>
          <w:sz w:val="22"/>
          <w:szCs w:val="22"/>
        </w:rPr>
        <w:t xml:space="preserve"> zjištěn zájem u obcí, vlastníků pozemků a zemědělských podnikatelů. </w:t>
      </w:r>
    </w:p>
    <w:p w14:paraId="2F149277" w14:textId="77777777" w:rsidR="00563604" w:rsidRDefault="00563604" w:rsidP="00267615">
      <w:pPr>
        <w:pStyle w:val="Odstavecseseznamem1"/>
        <w:ind w:left="0" w:firstLine="284"/>
        <w:jc w:val="both"/>
        <w:rPr>
          <w:sz w:val="22"/>
          <w:szCs w:val="22"/>
        </w:rPr>
      </w:pPr>
      <w:r w:rsidRPr="00F0681A">
        <w:rPr>
          <w:sz w:val="22"/>
          <w:szCs w:val="22"/>
          <w:u w:val="single"/>
        </w:rPr>
        <w:t>Vazba SC OP:</w:t>
      </w:r>
      <w:r>
        <w:rPr>
          <w:sz w:val="22"/>
          <w:szCs w:val="22"/>
        </w:rPr>
        <w:t xml:space="preserve"> </w:t>
      </w:r>
      <w:r>
        <w:rPr>
          <w:sz w:val="22"/>
          <w:szCs w:val="22"/>
        </w:rPr>
        <w:tab/>
      </w:r>
      <w:r w:rsidRPr="00201B59">
        <w:rPr>
          <w:sz w:val="22"/>
          <w:szCs w:val="22"/>
        </w:rPr>
        <w:t>OP ŽP 4.2.2 Péče o cenná stanoviště a jejich obnova a tvorba</w:t>
      </w:r>
    </w:p>
    <w:p w14:paraId="4343BDCA" w14:textId="77777777" w:rsidR="004C0832" w:rsidRPr="004C0832" w:rsidRDefault="004C0832" w:rsidP="004C0832">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18D4D111" w14:textId="77777777" w:rsidR="004C0832" w:rsidRPr="00C556E9" w:rsidRDefault="00563604" w:rsidP="004C0832">
      <w:pPr>
        <w:pStyle w:val="Bezmezer"/>
        <w:ind w:firstLine="284"/>
        <w:jc w:val="both"/>
        <w:rPr>
          <w:rFonts w:ascii="Times New Roman" w:hAnsi="Times New Roman"/>
        </w:rPr>
      </w:pPr>
      <w:r w:rsidRPr="00C556E9">
        <w:rPr>
          <w:rFonts w:ascii="Times New Roman" w:hAnsi="Times New Roman"/>
          <w:u w:val="single"/>
        </w:rPr>
        <w:t>Vazba SCLLD:</w:t>
      </w:r>
      <w:r w:rsidRPr="00C556E9">
        <w:rPr>
          <w:rFonts w:ascii="Times New Roman" w:hAnsi="Times New Roman"/>
        </w:rPr>
        <w:t xml:space="preserve"> </w:t>
      </w:r>
      <w:r w:rsidRPr="00C556E9">
        <w:rPr>
          <w:rFonts w:ascii="Times New Roman" w:hAnsi="Times New Roman"/>
        </w:rPr>
        <w:tab/>
      </w:r>
      <w:r w:rsidR="004C0832" w:rsidRPr="00C556E9">
        <w:rPr>
          <w:rFonts w:ascii="Times New Roman" w:hAnsi="Times New Roman"/>
        </w:rPr>
        <w:t>1.1.1 Podpora likvidace invazních druhů rostlin</w:t>
      </w:r>
    </w:p>
    <w:p w14:paraId="3765351F" w14:textId="77777777" w:rsidR="004C0832" w:rsidRPr="00C556E9" w:rsidRDefault="004C0832" w:rsidP="004C0832">
      <w:pPr>
        <w:pStyle w:val="Bezmezer"/>
        <w:ind w:left="1416" w:firstLine="708"/>
        <w:jc w:val="both"/>
        <w:rPr>
          <w:rFonts w:ascii="Times New Roman" w:hAnsi="Times New Roman"/>
        </w:rPr>
      </w:pPr>
      <w:r w:rsidRPr="00C556E9">
        <w:rPr>
          <w:rFonts w:ascii="Times New Roman" w:hAnsi="Times New Roman"/>
        </w:rPr>
        <w:t>1.2.1 Obnova a údržba polních cest</w:t>
      </w:r>
      <w:r w:rsidRPr="00C556E9">
        <w:rPr>
          <w:rFonts w:ascii="Times New Roman" w:hAnsi="Times New Roman"/>
        </w:rPr>
        <w:tab/>
      </w:r>
      <w:r w:rsidRPr="00C556E9">
        <w:rPr>
          <w:rFonts w:ascii="Times New Roman" w:hAnsi="Times New Roman"/>
        </w:rPr>
        <w:tab/>
      </w:r>
    </w:p>
    <w:p w14:paraId="40B3A5BA" w14:textId="77777777" w:rsidR="004C0832" w:rsidRDefault="004C0832" w:rsidP="004C0832">
      <w:pPr>
        <w:pStyle w:val="Bezmezer"/>
        <w:ind w:left="2124"/>
        <w:jc w:val="both"/>
        <w:rPr>
          <w:rFonts w:ascii="Times New Roman" w:hAnsi="Times New Roman"/>
        </w:rPr>
      </w:pPr>
      <w:r w:rsidRPr="00C556E9">
        <w:rPr>
          <w:rFonts w:ascii="Times New Roman" w:hAnsi="Times New Roman"/>
        </w:rPr>
        <w:t>1.2.2 Zlepšování prostupnosti krajiny podél vodních toků</w:t>
      </w:r>
      <w:r w:rsidRPr="00C556E9">
        <w:rPr>
          <w:rFonts w:ascii="Times New Roman" w:hAnsi="Times New Roman"/>
        </w:rPr>
        <w:tab/>
      </w:r>
      <w:r w:rsidRPr="00C556E9">
        <w:rPr>
          <w:rFonts w:ascii="Times New Roman" w:hAnsi="Times New Roman"/>
        </w:rPr>
        <w:tab/>
      </w:r>
    </w:p>
    <w:p w14:paraId="46E9A4A4" w14:textId="77777777" w:rsidR="004C0832" w:rsidRPr="00C556E9" w:rsidRDefault="004C0832" w:rsidP="004C0832">
      <w:pPr>
        <w:pStyle w:val="Bezmezer"/>
        <w:ind w:left="2124"/>
        <w:jc w:val="both"/>
        <w:rPr>
          <w:rFonts w:ascii="Times New Roman" w:hAnsi="Times New Roman"/>
        </w:rPr>
      </w:pPr>
      <w:r w:rsidRPr="00C556E9">
        <w:rPr>
          <w:rFonts w:ascii="Times New Roman" w:hAnsi="Times New Roman"/>
        </w:rPr>
        <w:t>1.2.3 Nákup techniky pro údržbu krajiny</w:t>
      </w:r>
      <w:r w:rsidRPr="00C556E9">
        <w:rPr>
          <w:rFonts w:ascii="Times New Roman" w:hAnsi="Times New Roman"/>
        </w:rPr>
        <w:tab/>
      </w:r>
      <w:r w:rsidRPr="00C556E9">
        <w:rPr>
          <w:rFonts w:ascii="Times New Roman" w:hAnsi="Times New Roman"/>
        </w:rPr>
        <w:tab/>
      </w:r>
    </w:p>
    <w:p w14:paraId="0C5DF9C7" w14:textId="77777777" w:rsidR="004C0832" w:rsidRPr="00C556E9" w:rsidRDefault="004C0832" w:rsidP="004C0832">
      <w:pPr>
        <w:pStyle w:val="Bezmezer"/>
        <w:ind w:left="1416" w:firstLine="708"/>
        <w:jc w:val="both"/>
        <w:rPr>
          <w:rFonts w:ascii="Times New Roman" w:hAnsi="Times New Roman"/>
        </w:rPr>
      </w:pPr>
      <w:r w:rsidRPr="00C556E9">
        <w:rPr>
          <w:rFonts w:ascii="Times New Roman" w:hAnsi="Times New Roman"/>
        </w:rPr>
        <w:t>1.3.1 Revitalizace krajiny, biokoridory, lokální ÚSES</w:t>
      </w:r>
      <w:r w:rsidRPr="00C556E9">
        <w:rPr>
          <w:rFonts w:ascii="Times New Roman" w:hAnsi="Times New Roman"/>
        </w:rPr>
        <w:tab/>
      </w:r>
      <w:r w:rsidRPr="00C556E9">
        <w:rPr>
          <w:rFonts w:ascii="Times New Roman" w:hAnsi="Times New Roman"/>
        </w:rPr>
        <w:tab/>
      </w:r>
    </w:p>
    <w:p w14:paraId="0C4404BD" w14:textId="77777777" w:rsidR="004C0832" w:rsidRPr="00C556E9" w:rsidRDefault="004C0832" w:rsidP="004C0832">
      <w:pPr>
        <w:pStyle w:val="Bezmezer"/>
        <w:ind w:left="1416" w:firstLine="708"/>
        <w:jc w:val="both"/>
        <w:rPr>
          <w:rFonts w:ascii="Times New Roman" w:hAnsi="Times New Roman"/>
        </w:rPr>
      </w:pPr>
      <w:r w:rsidRPr="00C556E9">
        <w:rPr>
          <w:rFonts w:ascii="Times New Roman" w:hAnsi="Times New Roman"/>
        </w:rPr>
        <w:t>1.3.2 Zvyšování retenční schopnosti krajiny</w:t>
      </w:r>
      <w:r w:rsidRPr="00C556E9">
        <w:rPr>
          <w:rFonts w:ascii="Times New Roman" w:hAnsi="Times New Roman"/>
        </w:rPr>
        <w:tab/>
      </w:r>
      <w:r w:rsidRPr="00C556E9">
        <w:rPr>
          <w:rFonts w:ascii="Times New Roman" w:hAnsi="Times New Roman"/>
        </w:rPr>
        <w:tab/>
      </w:r>
    </w:p>
    <w:p w14:paraId="2876780A" w14:textId="77777777" w:rsidR="004C0832" w:rsidRPr="00C556E9" w:rsidRDefault="004C0832" w:rsidP="004C0832">
      <w:pPr>
        <w:pStyle w:val="Bezmezer"/>
        <w:ind w:left="1416" w:firstLine="708"/>
        <w:jc w:val="both"/>
        <w:rPr>
          <w:rFonts w:ascii="Times New Roman" w:hAnsi="Times New Roman"/>
        </w:rPr>
      </w:pPr>
      <w:r w:rsidRPr="00C556E9">
        <w:rPr>
          <w:rFonts w:ascii="Times New Roman" w:hAnsi="Times New Roman"/>
        </w:rPr>
        <w:t>1.3.3 Snižování větrné a vodní eroze</w:t>
      </w:r>
      <w:r w:rsidRPr="00C556E9">
        <w:rPr>
          <w:rFonts w:ascii="Times New Roman" w:hAnsi="Times New Roman"/>
        </w:rPr>
        <w:tab/>
      </w:r>
      <w:r w:rsidRPr="00C556E9">
        <w:rPr>
          <w:rFonts w:ascii="Times New Roman" w:hAnsi="Times New Roman"/>
        </w:rPr>
        <w:tab/>
      </w:r>
    </w:p>
    <w:p w14:paraId="63E7E602" w14:textId="77777777" w:rsidR="004C0832" w:rsidRPr="00C556E9" w:rsidRDefault="004C0832" w:rsidP="004C0832">
      <w:pPr>
        <w:pStyle w:val="Bezmezer"/>
        <w:ind w:left="1416" w:firstLine="708"/>
        <w:jc w:val="both"/>
        <w:rPr>
          <w:rFonts w:ascii="Times New Roman" w:hAnsi="Times New Roman"/>
        </w:rPr>
      </w:pPr>
      <w:r w:rsidRPr="00C556E9">
        <w:rPr>
          <w:rFonts w:ascii="Times New Roman" w:hAnsi="Times New Roman"/>
        </w:rPr>
        <w:t>1.3.4 Ochrana krajiny a území obcí před povodněmi</w:t>
      </w:r>
      <w:r w:rsidRPr="00C556E9">
        <w:rPr>
          <w:rFonts w:ascii="Times New Roman" w:hAnsi="Times New Roman"/>
        </w:rPr>
        <w:tab/>
      </w:r>
      <w:r w:rsidRPr="00C556E9">
        <w:rPr>
          <w:rFonts w:ascii="Times New Roman" w:hAnsi="Times New Roman"/>
        </w:rPr>
        <w:tab/>
      </w:r>
    </w:p>
    <w:p w14:paraId="526FB46A" w14:textId="77777777" w:rsidR="004B57ED" w:rsidRDefault="004C0832" w:rsidP="004C0832">
      <w:pPr>
        <w:pStyle w:val="Bezmezer"/>
        <w:ind w:left="1416" w:firstLine="708"/>
        <w:rPr>
          <w:rFonts w:ascii="Times New Roman" w:hAnsi="Times New Roman"/>
        </w:rPr>
      </w:pPr>
      <w:r w:rsidRPr="00C556E9">
        <w:rPr>
          <w:rFonts w:ascii="Times New Roman" w:hAnsi="Times New Roman"/>
        </w:rPr>
        <w:t>1.3.5 Pozemkové úpravy</w:t>
      </w:r>
    </w:p>
    <w:p w14:paraId="2269309C" w14:textId="77777777" w:rsidR="004B57ED" w:rsidRDefault="004B57ED" w:rsidP="004C0832">
      <w:pPr>
        <w:pStyle w:val="Bezmezer"/>
        <w:ind w:left="1416" w:firstLine="708"/>
        <w:rPr>
          <w:rFonts w:ascii="Times New Roman" w:hAnsi="Times New Roman"/>
        </w:rPr>
      </w:pPr>
      <w:r>
        <w:rPr>
          <w:rFonts w:ascii="Times New Roman" w:hAnsi="Times New Roman"/>
        </w:rPr>
        <w:t>1.4.1 Péče o lesy</w:t>
      </w:r>
    </w:p>
    <w:p w14:paraId="387A8BF1" w14:textId="77777777" w:rsidR="004B57ED" w:rsidRDefault="004B57ED" w:rsidP="004C0832">
      <w:pPr>
        <w:pStyle w:val="Bezmezer"/>
        <w:ind w:left="1416" w:firstLine="708"/>
        <w:rPr>
          <w:rFonts w:ascii="Times New Roman" w:hAnsi="Times New Roman"/>
        </w:rPr>
      </w:pPr>
      <w:r>
        <w:rPr>
          <w:rFonts w:ascii="Times New Roman" w:hAnsi="Times New Roman"/>
        </w:rPr>
        <w:t>1.4.2 Rozšiřování lesních ploch</w:t>
      </w:r>
    </w:p>
    <w:p w14:paraId="50576A07" w14:textId="77777777" w:rsidR="004B57ED" w:rsidRDefault="004B57ED" w:rsidP="004C0832">
      <w:pPr>
        <w:pStyle w:val="Bezmezer"/>
        <w:ind w:left="1416" w:firstLine="708"/>
        <w:rPr>
          <w:rFonts w:ascii="Times New Roman" w:hAnsi="Times New Roman"/>
        </w:rPr>
      </w:pPr>
      <w:r>
        <w:rPr>
          <w:rFonts w:ascii="Times New Roman" w:hAnsi="Times New Roman"/>
        </w:rPr>
        <w:t>1.4.3 Infrastruktura a neproduktivní investice v lesích</w:t>
      </w:r>
    </w:p>
    <w:p w14:paraId="448B6157" w14:textId="77777777" w:rsidR="004B57ED" w:rsidRDefault="004B57ED" w:rsidP="004C0832">
      <w:pPr>
        <w:pStyle w:val="Bezmezer"/>
        <w:ind w:left="1416" w:firstLine="708"/>
        <w:rPr>
          <w:rFonts w:ascii="Times New Roman" w:hAnsi="Times New Roman"/>
        </w:rPr>
      </w:pPr>
      <w:r>
        <w:rPr>
          <w:rFonts w:ascii="Times New Roman" w:hAnsi="Times New Roman"/>
        </w:rPr>
        <w:t>1.4.4 Nákup techniky pro hospodaření v lesích</w:t>
      </w:r>
    </w:p>
    <w:p w14:paraId="3222156E" w14:textId="77777777" w:rsidR="004B57ED" w:rsidRDefault="004B57ED" w:rsidP="004C0832">
      <w:pPr>
        <w:pStyle w:val="Bezmezer"/>
        <w:ind w:left="1416" w:firstLine="708"/>
        <w:rPr>
          <w:rFonts w:ascii="Times New Roman" w:hAnsi="Times New Roman"/>
        </w:rPr>
      </w:pPr>
      <w:r>
        <w:rPr>
          <w:rFonts w:ascii="Times New Roman" w:hAnsi="Times New Roman"/>
        </w:rPr>
        <w:t>1.4.5 Podpora zpracování dřevní hmoty</w:t>
      </w:r>
    </w:p>
    <w:p w14:paraId="609CFA18" w14:textId="77777777" w:rsidR="004B57ED" w:rsidRDefault="004B57ED" w:rsidP="004C0832">
      <w:pPr>
        <w:pStyle w:val="Bezmezer"/>
        <w:ind w:left="1416" w:firstLine="708"/>
        <w:rPr>
          <w:rFonts w:ascii="Times New Roman" w:hAnsi="Times New Roman"/>
        </w:rPr>
      </w:pPr>
      <w:r>
        <w:rPr>
          <w:rFonts w:ascii="Times New Roman" w:hAnsi="Times New Roman"/>
        </w:rPr>
        <w:t>1.5.1 Edukační programy pro děti a mládež</w:t>
      </w:r>
    </w:p>
    <w:p w14:paraId="01336275" w14:textId="2FD8D994" w:rsidR="004B57ED" w:rsidRDefault="004B57ED" w:rsidP="004C0832">
      <w:pPr>
        <w:pStyle w:val="Bezmezer"/>
        <w:ind w:left="1416" w:firstLine="708"/>
        <w:rPr>
          <w:rFonts w:ascii="Times New Roman" w:hAnsi="Times New Roman"/>
        </w:rPr>
      </w:pPr>
      <w:r>
        <w:rPr>
          <w:rFonts w:ascii="Times New Roman" w:hAnsi="Times New Roman"/>
        </w:rPr>
        <w:t>1.5.2 N</w:t>
      </w:r>
      <w:r w:rsidR="005C2DE1">
        <w:rPr>
          <w:rFonts w:ascii="Times New Roman" w:hAnsi="Times New Roman"/>
        </w:rPr>
        <w:t>a</w:t>
      </w:r>
      <w:r>
        <w:rPr>
          <w:rFonts w:ascii="Times New Roman" w:hAnsi="Times New Roman"/>
        </w:rPr>
        <w:t>učné a osvětové programy pro veřejnost</w:t>
      </w:r>
    </w:p>
    <w:p w14:paraId="2B54E006" w14:textId="77777777" w:rsidR="004B57ED" w:rsidRDefault="004B57ED" w:rsidP="004C0832">
      <w:pPr>
        <w:pStyle w:val="Bezmezer"/>
        <w:ind w:left="1416" w:firstLine="708"/>
        <w:rPr>
          <w:rFonts w:ascii="Times New Roman" w:hAnsi="Times New Roman"/>
        </w:rPr>
      </w:pPr>
      <w:r>
        <w:rPr>
          <w:rFonts w:ascii="Times New Roman" w:hAnsi="Times New Roman"/>
        </w:rPr>
        <w:t>1.5.3 Podpora publicity zvláště chráněných území a území NATURA 2000</w:t>
      </w:r>
    </w:p>
    <w:p w14:paraId="7222FE86" w14:textId="77777777" w:rsidR="00563604" w:rsidRPr="004C0832" w:rsidRDefault="004B57ED" w:rsidP="004C0832">
      <w:pPr>
        <w:pStyle w:val="Bezmezer"/>
        <w:ind w:left="1416" w:firstLine="708"/>
        <w:rPr>
          <w:rFonts w:ascii="Times New Roman" w:hAnsi="Times New Roman"/>
        </w:rPr>
      </w:pPr>
      <w:r>
        <w:rPr>
          <w:rFonts w:ascii="Times New Roman" w:hAnsi="Times New Roman"/>
        </w:rPr>
        <w:t>1.5.4 Podpora konání environmentálních akcí k ochraně přírody</w:t>
      </w:r>
      <w:r w:rsidR="004C0832">
        <w:rPr>
          <w:rFonts w:ascii="Times New Roman" w:hAnsi="Times New Roman"/>
        </w:rPr>
        <w:br/>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03E7F4C2" w14:textId="77777777" w:rsidTr="00735B50">
        <w:trPr>
          <w:jc w:val="center"/>
        </w:trPr>
        <w:tc>
          <w:tcPr>
            <w:tcW w:w="1276" w:type="dxa"/>
            <w:tcBorders>
              <w:bottom w:val="single" w:sz="12" w:space="0" w:color="8EAADB"/>
            </w:tcBorders>
            <w:shd w:val="clear" w:color="auto" w:fill="auto"/>
            <w:vAlign w:val="center"/>
          </w:tcPr>
          <w:p w14:paraId="438B56CC"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38DB8EF"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EFC8715"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8D71DCD"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F9F0DFA"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29233ECE" w14:textId="77777777" w:rsidTr="00735B50">
        <w:trPr>
          <w:jc w:val="center"/>
        </w:trPr>
        <w:tc>
          <w:tcPr>
            <w:tcW w:w="1276" w:type="dxa"/>
            <w:shd w:val="clear" w:color="auto" w:fill="auto"/>
            <w:vAlign w:val="center"/>
          </w:tcPr>
          <w:p w14:paraId="74A56E25" w14:textId="77777777" w:rsidR="00C257A6" w:rsidRPr="00735B50" w:rsidRDefault="00C1782D" w:rsidP="00267615">
            <w:pPr>
              <w:pStyle w:val="Odstavecseseznamem1"/>
              <w:ind w:left="0"/>
              <w:rPr>
                <w:b/>
                <w:bCs/>
                <w:sz w:val="16"/>
                <w:szCs w:val="16"/>
              </w:rPr>
            </w:pPr>
            <w:r w:rsidRPr="00C1782D">
              <w:rPr>
                <w:b/>
                <w:bCs/>
                <w:sz w:val="16"/>
                <w:szCs w:val="16"/>
              </w:rPr>
              <w:t>4 57 11</w:t>
            </w:r>
          </w:p>
        </w:tc>
        <w:tc>
          <w:tcPr>
            <w:tcW w:w="1850" w:type="dxa"/>
            <w:shd w:val="clear" w:color="auto" w:fill="auto"/>
            <w:vAlign w:val="center"/>
          </w:tcPr>
          <w:p w14:paraId="097F8013" w14:textId="77777777" w:rsidR="00C257A6" w:rsidRPr="00735B50" w:rsidRDefault="00C1782D" w:rsidP="00267615">
            <w:pPr>
              <w:pStyle w:val="Odstavecseseznamem1"/>
              <w:ind w:left="0"/>
              <w:rPr>
                <w:sz w:val="16"/>
                <w:szCs w:val="16"/>
              </w:rPr>
            </w:pPr>
            <w:r w:rsidRPr="00C1782D">
              <w:rPr>
                <w:sz w:val="16"/>
                <w:szCs w:val="16"/>
              </w:rPr>
              <w:t xml:space="preserve">Plocha stanovišť, které jsou podporovány s </w:t>
            </w:r>
            <w:r w:rsidRPr="00C1782D">
              <w:rPr>
                <w:sz w:val="16"/>
                <w:szCs w:val="16"/>
              </w:rPr>
              <w:lastRenderedPageBreak/>
              <w:t>cílem zlepšit jejich stav zachování (ha)</w:t>
            </w:r>
          </w:p>
        </w:tc>
        <w:tc>
          <w:tcPr>
            <w:tcW w:w="1007" w:type="dxa"/>
            <w:shd w:val="clear" w:color="auto" w:fill="auto"/>
            <w:vAlign w:val="center"/>
          </w:tcPr>
          <w:p w14:paraId="7B610B7A" w14:textId="77777777" w:rsidR="00C257A6" w:rsidRPr="00735B50" w:rsidRDefault="0055016D" w:rsidP="00267615">
            <w:pPr>
              <w:pStyle w:val="Odstavecseseznamem1"/>
              <w:ind w:left="0"/>
              <w:jc w:val="center"/>
              <w:rPr>
                <w:sz w:val="16"/>
                <w:szCs w:val="16"/>
              </w:rPr>
            </w:pPr>
            <w:r>
              <w:rPr>
                <w:sz w:val="16"/>
                <w:szCs w:val="16"/>
              </w:rPr>
              <w:lastRenderedPageBreak/>
              <w:t>H</w:t>
            </w:r>
            <w:r w:rsidR="00AD26B7">
              <w:rPr>
                <w:sz w:val="16"/>
                <w:szCs w:val="16"/>
              </w:rPr>
              <w:t>a</w:t>
            </w:r>
          </w:p>
        </w:tc>
        <w:tc>
          <w:tcPr>
            <w:tcW w:w="1007" w:type="dxa"/>
            <w:shd w:val="clear" w:color="auto" w:fill="auto"/>
            <w:vAlign w:val="center"/>
          </w:tcPr>
          <w:p w14:paraId="55023876" w14:textId="77777777" w:rsidR="00C257A6" w:rsidRPr="00735B50" w:rsidRDefault="00AD26B7" w:rsidP="00267615">
            <w:pPr>
              <w:pStyle w:val="Odstavecseseznamem1"/>
              <w:ind w:left="0"/>
              <w:jc w:val="center"/>
              <w:rPr>
                <w:sz w:val="16"/>
                <w:szCs w:val="16"/>
              </w:rPr>
            </w:pPr>
            <w:r>
              <w:rPr>
                <w:sz w:val="16"/>
                <w:szCs w:val="16"/>
              </w:rPr>
              <w:t>0</w:t>
            </w:r>
          </w:p>
        </w:tc>
        <w:tc>
          <w:tcPr>
            <w:tcW w:w="1007" w:type="dxa"/>
            <w:shd w:val="clear" w:color="auto" w:fill="auto"/>
            <w:vAlign w:val="center"/>
          </w:tcPr>
          <w:p w14:paraId="513CEB7F" w14:textId="77777777" w:rsidR="00C257A6" w:rsidRPr="00735B50" w:rsidRDefault="00C1782D" w:rsidP="00267615">
            <w:pPr>
              <w:pStyle w:val="Odstavecseseznamem1"/>
              <w:ind w:left="0"/>
              <w:jc w:val="center"/>
              <w:rPr>
                <w:sz w:val="16"/>
                <w:szCs w:val="16"/>
              </w:rPr>
            </w:pPr>
            <w:r>
              <w:rPr>
                <w:sz w:val="16"/>
                <w:szCs w:val="16"/>
              </w:rPr>
              <w:t>134</w:t>
            </w:r>
          </w:p>
        </w:tc>
      </w:tr>
    </w:tbl>
    <w:p w14:paraId="482D2C3E" w14:textId="77777777" w:rsidR="00563604" w:rsidRPr="00B16F39" w:rsidRDefault="00D07596" w:rsidP="00267615">
      <w:pPr>
        <w:pStyle w:val="Nadpis2"/>
        <w:ind w:left="284"/>
        <w:rPr>
          <w:b w:val="0"/>
          <w:i/>
        </w:rPr>
      </w:pPr>
      <w:bookmarkStart w:id="94" w:name="_Toc21687780"/>
      <w:r>
        <w:rPr>
          <w:b w:val="0"/>
          <w:i/>
        </w:rPr>
        <w:t>Specifický</w:t>
      </w:r>
      <w:r w:rsidR="00B16F39">
        <w:rPr>
          <w:b w:val="0"/>
          <w:i/>
        </w:rPr>
        <w:t xml:space="preserve"> cíl 1.2 </w:t>
      </w:r>
      <w:r w:rsidR="00563604" w:rsidRPr="00B16F39">
        <w:rPr>
          <w:b w:val="0"/>
          <w:i/>
        </w:rPr>
        <w:t>Zlepšování prostupnosti krajiny</w:t>
      </w:r>
      <w:bookmarkEnd w:id="94"/>
    </w:p>
    <w:p w14:paraId="08072456" w14:textId="77777777" w:rsidR="00563604" w:rsidRDefault="00563604" w:rsidP="00267615">
      <w:pPr>
        <w:pStyle w:val="Odstavecseseznamem1"/>
        <w:ind w:left="284"/>
        <w:jc w:val="both"/>
        <w:rPr>
          <w:sz w:val="22"/>
          <w:szCs w:val="22"/>
        </w:rPr>
      </w:pPr>
      <w:r w:rsidRPr="003D3D22">
        <w:rPr>
          <w:sz w:val="22"/>
          <w:szCs w:val="22"/>
        </w:rPr>
        <w:t xml:space="preserve">Od druhé poloviny 20. století došlo ve volné krajině k podstatnému zhoršení její prostupnosti zánikem polních cest a zanedbáním údržby břehové vegetace vodních toků. Cílem je dosáhnout obnovy polních cest, zajistit jejich údržbu a zlepšit vzhled a funkci pozemků podél vodních toků.  </w:t>
      </w:r>
    </w:p>
    <w:p w14:paraId="1509BA9B" w14:textId="77777777" w:rsidR="00522A84" w:rsidRPr="00522A84" w:rsidRDefault="00522A84" w:rsidP="007944DE">
      <w:pPr>
        <w:pStyle w:val="Odstavecseseznamem1"/>
        <w:ind w:left="2120" w:hanging="1836"/>
        <w:jc w:val="both"/>
        <w:rPr>
          <w:sz w:val="22"/>
          <w:szCs w:val="22"/>
        </w:rPr>
      </w:pPr>
      <w:r w:rsidRPr="00B865B8">
        <w:rPr>
          <w:sz w:val="22"/>
          <w:szCs w:val="22"/>
          <w:u w:val="single"/>
        </w:rPr>
        <w:t>Aktivity:</w:t>
      </w:r>
      <w:r>
        <w:rPr>
          <w:sz w:val="22"/>
          <w:szCs w:val="22"/>
        </w:rPr>
        <w:tab/>
      </w:r>
      <w:r w:rsidR="007944DE" w:rsidRPr="007944DE">
        <w:rPr>
          <w:sz w:val="22"/>
          <w:szCs w:val="22"/>
        </w:rPr>
        <w:t>Obnova historické cestní sítě s nezpevněným povrchem a její doprovodné vegetace umožňující pěší průchod krajinou.</w:t>
      </w:r>
      <w:r w:rsidR="007944DE" w:rsidRPr="007944DE">
        <w:t xml:space="preserve"> </w:t>
      </w:r>
      <w:r w:rsidR="007944DE" w:rsidRPr="007944DE">
        <w:rPr>
          <w:sz w:val="22"/>
          <w:szCs w:val="22"/>
        </w:rPr>
        <w:t xml:space="preserve">Zásahy spočívající v posílení ekologicko-stabilizační funkce významných krajinných prvků, liniové </w:t>
      </w:r>
      <w:r w:rsidR="00AF7306">
        <w:rPr>
          <w:sz w:val="22"/>
          <w:szCs w:val="22"/>
        </w:rPr>
        <w:br/>
      </w:r>
      <w:r w:rsidR="007944DE" w:rsidRPr="007944DE">
        <w:rPr>
          <w:sz w:val="22"/>
          <w:szCs w:val="22"/>
        </w:rPr>
        <w:t xml:space="preserve">a skupinové výsadby břehových porostů, úpravy břehových porostů </w:t>
      </w:r>
      <w:r w:rsidR="00AF7306">
        <w:rPr>
          <w:sz w:val="22"/>
          <w:szCs w:val="22"/>
        </w:rPr>
        <w:br/>
      </w:r>
      <w:r w:rsidR="007944DE" w:rsidRPr="007944DE">
        <w:rPr>
          <w:sz w:val="22"/>
          <w:szCs w:val="22"/>
        </w:rPr>
        <w:t>a pozemků podél vodních toků vedoucí ke zlepšení vodního režimu, snížení ekologické stability, biodiverzity a funkce vodních toků.</w:t>
      </w:r>
      <w:r w:rsidR="007944DE" w:rsidRPr="007944DE">
        <w:t xml:space="preserve"> </w:t>
      </w:r>
      <w:r w:rsidR="007944DE" w:rsidRPr="007944DE">
        <w:rPr>
          <w:sz w:val="22"/>
          <w:szCs w:val="22"/>
        </w:rPr>
        <w:t>Investice do pořízení speciálních mobilních strojů pro zemědělskou výrobu (způsobilé není pořízení traktorů) - budou definovány v národním prováděcím dokumentu PRV (mulčovače, sběrače kamene, štěpkovače, stroje pro údržbu příkopů)</w:t>
      </w:r>
      <w:r w:rsidR="007944DE">
        <w:rPr>
          <w:sz w:val="22"/>
          <w:szCs w:val="22"/>
        </w:rPr>
        <w:t>.</w:t>
      </w:r>
    </w:p>
    <w:p w14:paraId="31488B1A" w14:textId="77777777" w:rsidR="00563604" w:rsidRPr="00B6195D" w:rsidRDefault="00D07596" w:rsidP="00267615">
      <w:pPr>
        <w:pStyle w:val="Nadpis3"/>
        <w:ind w:left="284"/>
        <w:rPr>
          <w:rFonts w:ascii="Times New Roman" w:hAnsi="Times New Roman" w:cs="Times New Roman"/>
          <w:b w:val="0"/>
          <w:i/>
          <w:sz w:val="24"/>
          <w:szCs w:val="24"/>
        </w:rPr>
      </w:pPr>
      <w:bookmarkStart w:id="95" w:name="_Toc21687781"/>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64095A">
        <w:rPr>
          <w:rFonts w:ascii="Times New Roman" w:hAnsi="Times New Roman" w:cs="Times New Roman"/>
          <w:b w:val="0"/>
          <w:i/>
          <w:sz w:val="24"/>
          <w:szCs w:val="24"/>
        </w:rPr>
        <w:t xml:space="preserve"> 1.2.1. </w:t>
      </w:r>
      <w:r w:rsidR="00563604" w:rsidRPr="00B6195D">
        <w:rPr>
          <w:rFonts w:ascii="Times New Roman" w:hAnsi="Times New Roman" w:cs="Times New Roman"/>
          <w:b w:val="0"/>
          <w:i/>
          <w:sz w:val="24"/>
          <w:szCs w:val="24"/>
        </w:rPr>
        <w:t>Obnova a údržba polních cest</w:t>
      </w:r>
      <w:bookmarkEnd w:id="95"/>
    </w:p>
    <w:p w14:paraId="470D202A" w14:textId="2BDA78D7" w:rsidR="00563604" w:rsidRDefault="00563604" w:rsidP="00267615">
      <w:pPr>
        <w:pStyle w:val="Odstavecseseznamem1"/>
        <w:ind w:left="284"/>
        <w:jc w:val="both"/>
        <w:rPr>
          <w:sz w:val="22"/>
          <w:szCs w:val="22"/>
        </w:rPr>
      </w:pPr>
      <w:r w:rsidRPr="003D3D22">
        <w:rPr>
          <w:sz w:val="22"/>
          <w:szCs w:val="22"/>
        </w:rPr>
        <w:t xml:space="preserve">Vytvářením velkých půdních celků byla narušena historická a funkční síť polních cest. </w:t>
      </w:r>
      <w:r w:rsidR="00AF7306">
        <w:rPr>
          <w:sz w:val="22"/>
          <w:szCs w:val="22"/>
        </w:rPr>
        <w:br/>
      </w:r>
      <w:r w:rsidRPr="003D3D22">
        <w:rPr>
          <w:sz w:val="22"/>
          <w:szCs w:val="22"/>
        </w:rPr>
        <w:t xml:space="preserve">V návaznosti na jejich postupnou obnovu zaniklých i stávajících polních </w:t>
      </w:r>
      <w:r w:rsidR="00AE155B" w:rsidRPr="003D3D22">
        <w:rPr>
          <w:sz w:val="22"/>
          <w:szCs w:val="22"/>
        </w:rPr>
        <w:t>cest a je</w:t>
      </w:r>
      <w:r w:rsidRPr="003D3D22">
        <w:rPr>
          <w:sz w:val="22"/>
          <w:szCs w:val="22"/>
        </w:rPr>
        <w:t xml:space="preserve"> zapotřebí zajistit </w:t>
      </w:r>
      <w:r w:rsidR="00AF7306">
        <w:rPr>
          <w:sz w:val="22"/>
          <w:szCs w:val="22"/>
        </w:rPr>
        <w:br/>
      </w:r>
      <w:r w:rsidRPr="003D3D22">
        <w:rPr>
          <w:sz w:val="22"/>
          <w:szCs w:val="22"/>
        </w:rPr>
        <w:t xml:space="preserve">i následnou údržbu, která se neobejde bez odpovídající mechanizace. Prostřednictvím realizace </w:t>
      </w:r>
      <w:r w:rsidR="00047403">
        <w:rPr>
          <w:sz w:val="22"/>
          <w:szCs w:val="22"/>
        </w:rPr>
        <w:t>opatření</w:t>
      </w:r>
      <w:r w:rsidRPr="003D3D22">
        <w:rPr>
          <w:sz w:val="22"/>
          <w:szCs w:val="22"/>
        </w:rPr>
        <w:t xml:space="preserve"> jsou zajišťovány přístupy k zemědělským pozemkům. Součástí </w:t>
      </w:r>
      <w:r w:rsidR="00047403">
        <w:rPr>
          <w:sz w:val="22"/>
          <w:szCs w:val="22"/>
        </w:rPr>
        <w:t>opatření</w:t>
      </w:r>
      <w:r w:rsidRPr="003D3D22">
        <w:rPr>
          <w:sz w:val="22"/>
          <w:szCs w:val="22"/>
        </w:rPr>
        <w:t xml:space="preserve"> je i výsadba zeleně podél polních cest a její údržba. Zajištění údržby polních cest a liniové zel</w:t>
      </w:r>
      <w:r w:rsidR="00F83BCA">
        <w:rPr>
          <w:sz w:val="22"/>
          <w:szCs w:val="22"/>
        </w:rPr>
        <w:t>e</w:t>
      </w:r>
      <w:r w:rsidRPr="003D3D22">
        <w:rPr>
          <w:sz w:val="22"/>
          <w:szCs w:val="22"/>
        </w:rPr>
        <w:t xml:space="preserve">ně souvisí </w:t>
      </w:r>
      <w:r w:rsidR="00AF7306">
        <w:rPr>
          <w:sz w:val="22"/>
          <w:szCs w:val="22"/>
        </w:rPr>
        <w:br/>
      </w:r>
      <w:r w:rsidRPr="003D3D22">
        <w:rPr>
          <w:sz w:val="22"/>
          <w:szCs w:val="22"/>
        </w:rPr>
        <w:t xml:space="preserve">i s realizací pozemkových úprav a dalšími </w:t>
      </w:r>
      <w:r w:rsidR="00047403">
        <w:rPr>
          <w:sz w:val="22"/>
          <w:szCs w:val="22"/>
        </w:rPr>
        <w:t>opatření</w:t>
      </w:r>
      <w:r w:rsidRPr="003D3D22">
        <w:rPr>
          <w:sz w:val="22"/>
          <w:szCs w:val="22"/>
        </w:rPr>
        <w:t xml:space="preserve">mi SCLLD. Nové a udržované polní cesty lze doplňkově vhodně využít pro rekreaci i turismus. Některé polní cesty mohou být využity jako cyklostezky a cyklotrasy (účelové komunikace pro dopravní obslužnost).  Zájem o obnovení původních polních cest a jejich následnou údržbu mají obce, také zemědělští podnikatelé </w:t>
      </w:r>
      <w:r w:rsidR="00AF7306">
        <w:rPr>
          <w:sz w:val="22"/>
          <w:szCs w:val="22"/>
        </w:rPr>
        <w:br/>
      </w:r>
      <w:r w:rsidRPr="003D3D22">
        <w:rPr>
          <w:sz w:val="22"/>
          <w:szCs w:val="22"/>
        </w:rPr>
        <w:t>a obyvatelé obcí. Jedná se o operace realizované mimo Pozemkové úpravy (PRV 4.3.1).</w:t>
      </w:r>
    </w:p>
    <w:p w14:paraId="7CB7F3E5" w14:textId="6A232384" w:rsidR="00390EF6" w:rsidRPr="004A2A21" w:rsidRDefault="00563604" w:rsidP="00390EF6">
      <w:pPr>
        <w:pStyle w:val="Odstavecseseznamem1"/>
        <w:spacing w:before="0" w:beforeAutospacing="0" w:after="0" w:afterAutospacing="0"/>
        <w:ind w:left="2154" w:hanging="1836"/>
        <w:rPr>
          <w:sz w:val="22"/>
          <w:szCs w:val="22"/>
        </w:rPr>
      </w:pPr>
      <w:r w:rsidRPr="00F0681A">
        <w:rPr>
          <w:sz w:val="22"/>
          <w:szCs w:val="22"/>
          <w:u w:val="single"/>
        </w:rPr>
        <w:t>Vazba SC OP:</w:t>
      </w:r>
      <w:r>
        <w:rPr>
          <w:sz w:val="22"/>
          <w:szCs w:val="22"/>
        </w:rPr>
        <w:t xml:space="preserve"> </w:t>
      </w:r>
      <w:r>
        <w:rPr>
          <w:sz w:val="22"/>
          <w:szCs w:val="22"/>
        </w:rPr>
        <w:tab/>
      </w:r>
      <w:r w:rsidRPr="003D3D22">
        <w:rPr>
          <w:sz w:val="22"/>
          <w:szCs w:val="22"/>
        </w:rPr>
        <w:t xml:space="preserve">OP ŽP 4.3.2 Vytváření, regenerace či posílení funkčnosti krajinných prvků </w:t>
      </w:r>
      <w:r w:rsidR="00AF7306">
        <w:rPr>
          <w:sz w:val="22"/>
          <w:szCs w:val="22"/>
        </w:rPr>
        <w:br/>
      </w:r>
      <w:r w:rsidRPr="003D3D22">
        <w:rPr>
          <w:sz w:val="22"/>
          <w:szCs w:val="22"/>
        </w:rPr>
        <w:t>a struktur.</w:t>
      </w:r>
      <w:r w:rsidR="00137CB0">
        <w:rPr>
          <w:sz w:val="22"/>
          <w:szCs w:val="22"/>
        </w:rPr>
        <w:br/>
      </w:r>
      <w:r w:rsidR="00196403" w:rsidRPr="004A2A21">
        <w:rPr>
          <w:sz w:val="22"/>
          <w:szCs w:val="22"/>
        </w:rPr>
        <w:t>PRV 4.1.1 Investice do zemědělských podniků</w:t>
      </w:r>
    </w:p>
    <w:p w14:paraId="611667B4" w14:textId="33953BAF" w:rsidR="003D3A0A" w:rsidRDefault="003D3A0A" w:rsidP="002F13B4">
      <w:pPr>
        <w:pStyle w:val="Odstavecseseznamem1"/>
        <w:spacing w:before="0" w:beforeAutospacing="0" w:after="0" w:afterAutospacing="0"/>
        <w:ind w:left="2154" w:hanging="30"/>
        <w:rPr>
          <w:sz w:val="22"/>
          <w:szCs w:val="22"/>
        </w:rPr>
      </w:pPr>
      <w:r w:rsidRPr="004A2A21">
        <w:rPr>
          <w:sz w:val="22"/>
          <w:szCs w:val="22"/>
        </w:rPr>
        <w:t>PRV 19.2.1 Podpora provádění operací v rámci komunitně vedeného místního rozvoje</w:t>
      </w:r>
    </w:p>
    <w:p w14:paraId="5D97BC2E" w14:textId="749EE7EA" w:rsidR="00137CB0" w:rsidRDefault="00137CB0" w:rsidP="00390EF6">
      <w:pPr>
        <w:pStyle w:val="Odstavecseseznamem1"/>
        <w:spacing w:before="0" w:beforeAutospacing="0" w:after="0" w:afterAutospacing="0"/>
        <w:ind w:left="2154"/>
        <w:rPr>
          <w:sz w:val="22"/>
          <w:szCs w:val="22"/>
        </w:rPr>
      </w:pPr>
      <w:r>
        <w:rPr>
          <w:sz w:val="22"/>
          <w:szCs w:val="22"/>
        </w:rPr>
        <w:br/>
      </w:r>
    </w:p>
    <w:p w14:paraId="211B1125" w14:textId="77777777" w:rsidR="004C0832" w:rsidRPr="004C0832" w:rsidRDefault="004C0832" w:rsidP="00196403">
      <w:pPr>
        <w:pStyle w:val="Odstavecseseznamem1"/>
        <w:ind w:left="2120" w:hanging="1836"/>
        <w:rPr>
          <w:b/>
          <w:sz w:val="22"/>
          <w:szCs w:val="22"/>
          <w:u w:val="single"/>
        </w:rPr>
      </w:pPr>
      <w:r w:rsidRPr="004C0832">
        <w:rPr>
          <w:b/>
          <w:sz w:val="22"/>
          <w:szCs w:val="22"/>
          <w:u w:val="single"/>
        </w:rPr>
        <w:t>Opatření CLLD/Fiche:</w:t>
      </w:r>
      <w:r w:rsidRPr="004C0832">
        <w:rPr>
          <w:b/>
          <w:sz w:val="22"/>
          <w:szCs w:val="22"/>
        </w:rPr>
        <w:tab/>
        <w:t>14 Zemědělská infrastruktura</w:t>
      </w:r>
      <w:r>
        <w:rPr>
          <w:b/>
          <w:sz w:val="22"/>
          <w:szCs w:val="22"/>
        </w:rPr>
        <w:t xml:space="preserve"> - PRV</w:t>
      </w:r>
      <w:r w:rsidRPr="004C0832">
        <w:rPr>
          <w:b/>
          <w:sz w:val="22"/>
          <w:szCs w:val="22"/>
        </w:rPr>
        <w:br/>
      </w:r>
    </w:p>
    <w:p w14:paraId="266D8984" w14:textId="77777777" w:rsidR="004C0832" w:rsidRDefault="00563604" w:rsidP="004C0832">
      <w:pPr>
        <w:pStyle w:val="Bezmezer"/>
        <w:ind w:firstLine="284"/>
        <w:jc w:val="both"/>
        <w:rPr>
          <w:rFonts w:ascii="Times New Roman" w:hAnsi="Times New Roman"/>
        </w:rPr>
      </w:pPr>
      <w:r w:rsidRPr="00674A16">
        <w:rPr>
          <w:rFonts w:ascii="Times New Roman" w:hAnsi="Times New Roman"/>
          <w:u w:val="single"/>
        </w:rPr>
        <w:t xml:space="preserve">Vazba </w:t>
      </w:r>
      <w:r w:rsidR="004C0832">
        <w:rPr>
          <w:rFonts w:ascii="Times New Roman" w:hAnsi="Times New Roman"/>
          <w:u w:val="single"/>
        </w:rPr>
        <w:t>na jiná</w:t>
      </w:r>
      <w:r w:rsidRPr="00674A16">
        <w:rPr>
          <w:rFonts w:ascii="Times New Roman" w:hAnsi="Times New Roman"/>
        </w:rPr>
        <w:tab/>
        <w:t>1.1.2 Výsadba zeleně v polních enklávách</w:t>
      </w:r>
      <w:r w:rsidRPr="00674A16">
        <w:rPr>
          <w:rFonts w:ascii="Times New Roman" w:hAnsi="Times New Roman"/>
        </w:rPr>
        <w:tab/>
      </w:r>
      <w:r w:rsidRPr="00674A16">
        <w:rPr>
          <w:rFonts w:ascii="Times New Roman" w:hAnsi="Times New Roman"/>
        </w:rPr>
        <w:tab/>
      </w:r>
    </w:p>
    <w:p w14:paraId="534154F5" w14:textId="77777777" w:rsidR="00674A16" w:rsidRDefault="004C0832" w:rsidP="004C0832">
      <w:pPr>
        <w:pStyle w:val="Bezmezer"/>
        <w:ind w:firstLine="284"/>
        <w:jc w:val="both"/>
        <w:rPr>
          <w:rFonts w:ascii="Times New Roman" w:hAnsi="Times New Roman"/>
        </w:rPr>
      </w:pPr>
      <w:r>
        <w:rPr>
          <w:rFonts w:ascii="Times New Roman" w:hAnsi="Times New Roman"/>
          <w:u w:val="single"/>
        </w:rPr>
        <w:t xml:space="preserve">opatření </w:t>
      </w:r>
      <w:r w:rsidRPr="00674A16">
        <w:rPr>
          <w:rFonts w:ascii="Times New Roman" w:hAnsi="Times New Roman"/>
          <w:u w:val="single"/>
        </w:rPr>
        <w:t>SCLLD:</w:t>
      </w:r>
      <w:r w:rsidRPr="00674A16">
        <w:rPr>
          <w:rFonts w:ascii="Times New Roman" w:hAnsi="Times New Roman"/>
        </w:rPr>
        <w:t xml:space="preserve"> </w:t>
      </w:r>
      <w:r>
        <w:rPr>
          <w:rFonts w:ascii="Times New Roman" w:hAnsi="Times New Roman"/>
        </w:rPr>
        <w:tab/>
      </w:r>
      <w:r w:rsidR="00563604" w:rsidRPr="00674A16">
        <w:rPr>
          <w:rFonts w:ascii="Times New Roman" w:hAnsi="Times New Roman"/>
        </w:rPr>
        <w:t xml:space="preserve">1.2.2 Zlepšování prostupnosti krajiny podél vodních toků </w:t>
      </w:r>
      <w:r w:rsidR="00563604" w:rsidRPr="00674A16">
        <w:rPr>
          <w:rFonts w:ascii="Times New Roman" w:hAnsi="Times New Roman"/>
        </w:rPr>
        <w:tab/>
      </w:r>
      <w:r w:rsidR="00563604" w:rsidRPr="00674A16">
        <w:rPr>
          <w:rFonts w:ascii="Times New Roman" w:hAnsi="Times New Roman"/>
        </w:rPr>
        <w:tab/>
      </w:r>
    </w:p>
    <w:p w14:paraId="0C652A33" w14:textId="77777777" w:rsidR="00563604" w:rsidRPr="00674A16" w:rsidRDefault="00563604" w:rsidP="00267615">
      <w:pPr>
        <w:pStyle w:val="Bezmezer"/>
        <w:ind w:left="2124"/>
        <w:jc w:val="both"/>
        <w:rPr>
          <w:rFonts w:ascii="Times New Roman" w:hAnsi="Times New Roman"/>
        </w:rPr>
      </w:pPr>
      <w:r w:rsidRPr="00674A16">
        <w:rPr>
          <w:rFonts w:ascii="Times New Roman" w:hAnsi="Times New Roman"/>
        </w:rPr>
        <w:t>1.2.3 Nákup techniky pro údržbu krajiny</w:t>
      </w:r>
      <w:r w:rsidRPr="00674A16">
        <w:rPr>
          <w:rFonts w:ascii="Times New Roman" w:hAnsi="Times New Roman"/>
        </w:rPr>
        <w:tab/>
      </w:r>
      <w:r w:rsidRPr="00674A16">
        <w:rPr>
          <w:rFonts w:ascii="Times New Roman" w:hAnsi="Times New Roman"/>
        </w:rPr>
        <w:tab/>
      </w:r>
    </w:p>
    <w:p w14:paraId="2010AF49" w14:textId="77777777" w:rsidR="004B57ED" w:rsidRDefault="00563604" w:rsidP="00267615">
      <w:pPr>
        <w:pStyle w:val="Bezmezer"/>
        <w:ind w:left="1416" w:firstLine="708"/>
        <w:jc w:val="both"/>
        <w:rPr>
          <w:rFonts w:ascii="Times New Roman" w:hAnsi="Times New Roman"/>
        </w:rPr>
      </w:pPr>
      <w:r w:rsidRPr="00674A16">
        <w:rPr>
          <w:rFonts w:ascii="Times New Roman" w:hAnsi="Times New Roman"/>
        </w:rPr>
        <w:t>1.3.1 Revitalizace krajiny, biokoridory, lokální ÚSES</w:t>
      </w:r>
      <w:r w:rsidRPr="00674A16">
        <w:rPr>
          <w:rFonts w:ascii="Times New Roman" w:hAnsi="Times New Roman"/>
        </w:rPr>
        <w:tab/>
      </w:r>
    </w:p>
    <w:p w14:paraId="3B21454F" w14:textId="77777777" w:rsidR="00563604" w:rsidRPr="00674A16" w:rsidRDefault="004B57ED" w:rsidP="00267615">
      <w:pPr>
        <w:pStyle w:val="Bezmezer"/>
        <w:ind w:left="1416" w:firstLine="708"/>
        <w:jc w:val="both"/>
        <w:rPr>
          <w:rFonts w:ascii="Times New Roman" w:hAnsi="Times New Roman"/>
        </w:rPr>
      </w:pPr>
      <w:r w:rsidRPr="00BB4A31">
        <w:rPr>
          <w:rFonts w:ascii="Times New Roman" w:hAnsi="Times New Roman"/>
        </w:rPr>
        <w:t>1.3.2 Zvyšování retenční schopnosti krajiny</w:t>
      </w:r>
      <w:r w:rsidRPr="00BB4A31">
        <w:rPr>
          <w:rFonts w:ascii="Times New Roman" w:hAnsi="Times New Roman"/>
        </w:rPr>
        <w:tab/>
      </w:r>
      <w:r w:rsidR="00563604" w:rsidRPr="00674A16">
        <w:rPr>
          <w:rFonts w:ascii="Times New Roman" w:hAnsi="Times New Roman"/>
        </w:rPr>
        <w:tab/>
      </w:r>
    </w:p>
    <w:p w14:paraId="066CAD9C" w14:textId="77777777" w:rsidR="00563604" w:rsidRPr="00674A16" w:rsidRDefault="00563604" w:rsidP="00267615">
      <w:pPr>
        <w:pStyle w:val="Bezmezer"/>
        <w:ind w:left="1416" w:firstLine="708"/>
        <w:jc w:val="both"/>
        <w:rPr>
          <w:rFonts w:ascii="Times New Roman" w:hAnsi="Times New Roman"/>
        </w:rPr>
      </w:pPr>
      <w:r w:rsidRPr="00674A16">
        <w:rPr>
          <w:rFonts w:ascii="Times New Roman" w:hAnsi="Times New Roman"/>
        </w:rPr>
        <w:t>1.3.3 Snižování větrné a vodní eroze</w:t>
      </w:r>
      <w:r w:rsidRPr="00674A16">
        <w:rPr>
          <w:rFonts w:ascii="Times New Roman" w:hAnsi="Times New Roman"/>
        </w:rPr>
        <w:tab/>
      </w:r>
      <w:r w:rsidRPr="00674A16">
        <w:rPr>
          <w:rFonts w:ascii="Times New Roman" w:hAnsi="Times New Roman"/>
        </w:rPr>
        <w:tab/>
      </w:r>
    </w:p>
    <w:p w14:paraId="124CFF35" w14:textId="77777777" w:rsidR="00563604" w:rsidRPr="00674A16" w:rsidRDefault="00563604" w:rsidP="00267615">
      <w:pPr>
        <w:pStyle w:val="Bezmezer"/>
        <w:ind w:left="1416" w:firstLine="708"/>
        <w:jc w:val="both"/>
        <w:rPr>
          <w:rFonts w:ascii="Times New Roman" w:hAnsi="Times New Roman"/>
        </w:rPr>
      </w:pPr>
      <w:r w:rsidRPr="00674A16">
        <w:rPr>
          <w:rFonts w:ascii="Times New Roman" w:hAnsi="Times New Roman"/>
        </w:rPr>
        <w:t>1.3.4 Ochrana krajiny a území obcí před povodněmi</w:t>
      </w:r>
      <w:r w:rsidRPr="00674A16">
        <w:rPr>
          <w:rFonts w:ascii="Times New Roman" w:hAnsi="Times New Roman"/>
        </w:rPr>
        <w:tab/>
      </w:r>
      <w:r w:rsidRPr="00674A16">
        <w:rPr>
          <w:rFonts w:ascii="Times New Roman" w:hAnsi="Times New Roman"/>
        </w:rPr>
        <w:tab/>
      </w:r>
    </w:p>
    <w:p w14:paraId="2EE75D4F" w14:textId="77777777" w:rsidR="00400142" w:rsidRDefault="00563604" w:rsidP="00267615">
      <w:pPr>
        <w:pStyle w:val="Bezmezer"/>
        <w:ind w:left="1416" w:firstLine="708"/>
        <w:jc w:val="both"/>
        <w:rPr>
          <w:rFonts w:ascii="Times New Roman" w:hAnsi="Times New Roman"/>
        </w:rPr>
      </w:pPr>
      <w:r w:rsidRPr="00674A16">
        <w:rPr>
          <w:rFonts w:ascii="Times New Roman" w:hAnsi="Times New Roman"/>
        </w:rPr>
        <w:t>1.3.5 Pozemkové úpravy</w:t>
      </w:r>
    </w:p>
    <w:p w14:paraId="7CF37D5B" w14:textId="51F162EE" w:rsidR="00563604" w:rsidRPr="00674A16" w:rsidRDefault="00400142" w:rsidP="00400142">
      <w:pPr>
        <w:pStyle w:val="Bezmezer"/>
        <w:ind w:left="1416" w:firstLine="708"/>
        <w:rPr>
          <w:rFonts w:ascii="Times New Roman" w:hAnsi="Times New Roman"/>
        </w:rPr>
      </w:pPr>
      <w:r>
        <w:rPr>
          <w:rFonts w:ascii="Times New Roman" w:hAnsi="Times New Roman"/>
        </w:rPr>
        <w:t>1.5.1 Edukační programy pro děti a mládež</w:t>
      </w:r>
      <w:r>
        <w:br/>
      </w:r>
      <w:r>
        <w:tab/>
      </w:r>
      <w:r>
        <w:rPr>
          <w:rFonts w:ascii="Times New Roman" w:hAnsi="Times New Roman"/>
        </w:rPr>
        <w:t>1.5.2 N</w:t>
      </w:r>
      <w:r w:rsidR="004C7963">
        <w:rPr>
          <w:rFonts w:ascii="Times New Roman" w:hAnsi="Times New Roman"/>
        </w:rPr>
        <w:t>a</w:t>
      </w:r>
      <w:r>
        <w:rPr>
          <w:rFonts w:ascii="Times New Roman" w:hAnsi="Times New Roman"/>
        </w:rPr>
        <w:t>učné a osvětové programy pro veřejnost</w:t>
      </w:r>
      <w:r>
        <w:br/>
      </w:r>
      <w:r>
        <w:lastRenderedPageBreak/>
        <w:tab/>
      </w:r>
      <w:r>
        <w:rPr>
          <w:rFonts w:ascii="Times New Roman" w:hAnsi="Times New Roman"/>
        </w:rPr>
        <w:t xml:space="preserve">1.5.3 Podpora publicity zvláště chráněných území a území NATURA </w:t>
      </w:r>
      <w:r>
        <w:t xml:space="preserve"> </w:t>
      </w:r>
      <w:r>
        <w:rPr>
          <w:rFonts w:ascii="Times New Roman" w:hAnsi="Times New Roman"/>
        </w:rPr>
        <w:t>2000</w:t>
      </w:r>
      <w:r>
        <w:br/>
      </w:r>
      <w:r>
        <w:tab/>
      </w:r>
      <w:r>
        <w:rPr>
          <w:rFonts w:ascii="Times New Roman" w:hAnsi="Times New Roman"/>
        </w:rPr>
        <w:t>1.5.4 Podpora konání environmentálních akcí k ochraně přírody</w:t>
      </w:r>
      <w:r w:rsidR="00563604" w:rsidRPr="00674A16">
        <w:rPr>
          <w:rFonts w:ascii="Times New Roman" w:hAnsi="Times New Roman"/>
        </w:rPr>
        <w:tab/>
      </w:r>
      <w:r w:rsidR="00563604" w:rsidRPr="00674A16">
        <w:rPr>
          <w:rFonts w:ascii="Times New Roman" w:hAnsi="Times New Roman"/>
        </w:rPr>
        <w:tab/>
      </w:r>
    </w:p>
    <w:p w14:paraId="241D0E36" w14:textId="77777777" w:rsidR="00BB4A31" w:rsidRDefault="00563604" w:rsidP="00400142">
      <w:pPr>
        <w:pStyle w:val="Bezmezer"/>
        <w:ind w:left="1416" w:firstLine="708"/>
        <w:rPr>
          <w:rFonts w:ascii="Times New Roman" w:hAnsi="Times New Roman"/>
        </w:rPr>
      </w:pPr>
      <w:r w:rsidRPr="00674A16">
        <w:rPr>
          <w:rFonts w:ascii="Times New Roman" w:hAnsi="Times New Roman"/>
        </w:rPr>
        <w:t>5.3.1 Podpora péče o rekreační a turistickou infrastrukturu</w:t>
      </w:r>
    </w:p>
    <w:p w14:paraId="09B6F4BA" w14:textId="77777777" w:rsidR="00563604" w:rsidRPr="00674A16" w:rsidRDefault="00563604" w:rsidP="00400142">
      <w:pPr>
        <w:pStyle w:val="Bezmezer"/>
        <w:ind w:left="1416" w:firstLine="708"/>
        <w:rPr>
          <w:rFonts w:ascii="Times New Roman" w:hAnsi="Times New Roman"/>
        </w:rPr>
      </w:pPr>
      <w:r w:rsidRPr="00674A16">
        <w:rPr>
          <w:rFonts w:ascii="Times New Roman" w:hAnsi="Times New Roman"/>
        </w:rPr>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3E4A0BEE" w14:textId="77777777" w:rsidTr="00735B50">
        <w:trPr>
          <w:jc w:val="center"/>
        </w:trPr>
        <w:tc>
          <w:tcPr>
            <w:tcW w:w="1276" w:type="dxa"/>
            <w:tcBorders>
              <w:bottom w:val="single" w:sz="12" w:space="0" w:color="8EAADB"/>
            </w:tcBorders>
            <w:shd w:val="clear" w:color="auto" w:fill="auto"/>
            <w:vAlign w:val="center"/>
          </w:tcPr>
          <w:p w14:paraId="4AD74582"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3F926012"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D7C7631"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ACF25F8"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7F071C9"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5A4D18" w14:paraId="20F39122" w14:textId="77777777" w:rsidTr="00735B50">
        <w:trPr>
          <w:jc w:val="center"/>
        </w:trPr>
        <w:tc>
          <w:tcPr>
            <w:tcW w:w="1276" w:type="dxa"/>
            <w:shd w:val="clear" w:color="auto" w:fill="auto"/>
            <w:vAlign w:val="center"/>
          </w:tcPr>
          <w:p w14:paraId="39B8701E" w14:textId="77777777" w:rsidR="005A4D18" w:rsidRPr="00186518" w:rsidRDefault="005A4D18" w:rsidP="00267615">
            <w:pPr>
              <w:pStyle w:val="Odstavecseseznamem1"/>
              <w:ind w:left="0"/>
              <w:rPr>
                <w:b/>
                <w:bCs/>
                <w:sz w:val="16"/>
                <w:szCs w:val="16"/>
              </w:rPr>
            </w:pPr>
            <w:r>
              <w:rPr>
                <w:b/>
                <w:bCs/>
                <w:sz w:val="16"/>
                <w:szCs w:val="16"/>
              </w:rPr>
              <w:t>9 37 01</w:t>
            </w:r>
          </w:p>
        </w:tc>
        <w:tc>
          <w:tcPr>
            <w:tcW w:w="1850" w:type="dxa"/>
            <w:shd w:val="clear" w:color="auto" w:fill="auto"/>
            <w:vAlign w:val="center"/>
          </w:tcPr>
          <w:p w14:paraId="73B213C0" w14:textId="77777777" w:rsidR="005A4D18" w:rsidRPr="00186518" w:rsidRDefault="005A4D18" w:rsidP="00267615">
            <w:pPr>
              <w:pStyle w:val="Odstavecseseznamem1"/>
              <w:ind w:left="0"/>
              <w:rPr>
                <w:sz w:val="16"/>
                <w:szCs w:val="16"/>
              </w:rPr>
            </w:pPr>
            <w:r>
              <w:rPr>
                <w:sz w:val="16"/>
                <w:szCs w:val="16"/>
              </w:rPr>
              <w:t>Počet podpořených podniků/příjemců</w:t>
            </w:r>
          </w:p>
        </w:tc>
        <w:tc>
          <w:tcPr>
            <w:tcW w:w="1007" w:type="dxa"/>
            <w:shd w:val="clear" w:color="auto" w:fill="auto"/>
            <w:vAlign w:val="center"/>
          </w:tcPr>
          <w:p w14:paraId="11AC9953" w14:textId="77777777" w:rsidR="005A4D18" w:rsidRPr="00735B50" w:rsidRDefault="005A4D18" w:rsidP="00267615">
            <w:pPr>
              <w:pStyle w:val="Odstavecseseznamem1"/>
              <w:ind w:left="0"/>
              <w:jc w:val="center"/>
              <w:rPr>
                <w:sz w:val="16"/>
                <w:szCs w:val="16"/>
              </w:rPr>
            </w:pPr>
            <w:r>
              <w:rPr>
                <w:sz w:val="16"/>
                <w:szCs w:val="16"/>
              </w:rPr>
              <w:t>Podnik</w:t>
            </w:r>
          </w:p>
        </w:tc>
        <w:tc>
          <w:tcPr>
            <w:tcW w:w="1007" w:type="dxa"/>
            <w:shd w:val="clear" w:color="auto" w:fill="auto"/>
            <w:vAlign w:val="center"/>
          </w:tcPr>
          <w:p w14:paraId="2582C046" w14:textId="77777777" w:rsidR="005A4D18" w:rsidRPr="00735B50" w:rsidRDefault="005A4D18" w:rsidP="00267615">
            <w:pPr>
              <w:pStyle w:val="Odstavecseseznamem1"/>
              <w:ind w:left="0"/>
              <w:jc w:val="center"/>
              <w:rPr>
                <w:sz w:val="16"/>
                <w:szCs w:val="16"/>
              </w:rPr>
            </w:pPr>
            <w:r>
              <w:rPr>
                <w:sz w:val="16"/>
                <w:szCs w:val="16"/>
              </w:rPr>
              <w:t>0</w:t>
            </w:r>
          </w:p>
        </w:tc>
        <w:tc>
          <w:tcPr>
            <w:tcW w:w="1007" w:type="dxa"/>
            <w:shd w:val="clear" w:color="auto" w:fill="auto"/>
            <w:vAlign w:val="center"/>
          </w:tcPr>
          <w:p w14:paraId="2416FCF9" w14:textId="79B11EFA" w:rsidR="005A4D18" w:rsidRPr="00735B50" w:rsidRDefault="0070427D" w:rsidP="00267615">
            <w:pPr>
              <w:pStyle w:val="Odstavecseseznamem1"/>
              <w:ind w:left="0"/>
              <w:jc w:val="center"/>
              <w:rPr>
                <w:sz w:val="16"/>
                <w:szCs w:val="16"/>
              </w:rPr>
            </w:pPr>
            <w:r>
              <w:rPr>
                <w:sz w:val="16"/>
                <w:szCs w:val="16"/>
              </w:rPr>
              <w:t>4</w:t>
            </w:r>
          </w:p>
        </w:tc>
      </w:tr>
    </w:tbl>
    <w:p w14:paraId="26D08BC8" w14:textId="77777777" w:rsidR="00563604" w:rsidRPr="00B6195D" w:rsidRDefault="00D07596" w:rsidP="00267615">
      <w:pPr>
        <w:pStyle w:val="Nadpis3"/>
        <w:ind w:left="284"/>
        <w:rPr>
          <w:rFonts w:ascii="Times New Roman" w:hAnsi="Times New Roman" w:cs="Times New Roman"/>
          <w:b w:val="0"/>
          <w:i/>
          <w:sz w:val="24"/>
          <w:szCs w:val="24"/>
        </w:rPr>
      </w:pPr>
      <w:bookmarkStart w:id="96" w:name="_Toc21687782"/>
      <w:r>
        <w:rPr>
          <w:rFonts w:ascii="Times New Roman" w:hAnsi="Times New Roman" w:cs="Times New Roman"/>
          <w:b w:val="0"/>
          <w:i/>
          <w:sz w:val="24"/>
          <w:szCs w:val="24"/>
        </w:rPr>
        <w:t xml:space="preserve">Opatření </w:t>
      </w:r>
      <w:r w:rsidR="00B20BE6">
        <w:rPr>
          <w:rFonts w:ascii="Times New Roman" w:hAnsi="Times New Roman" w:cs="Times New Roman"/>
          <w:b w:val="0"/>
          <w:i/>
          <w:sz w:val="24"/>
          <w:szCs w:val="24"/>
        </w:rPr>
        <w:t xml:space="preserve">1.2.2. </w:t>
      </w:r>
      <w:r w:rsidR="00563604" w:rsidRPr="00B6195D">
        <w:rPr>
          <w:rFonts w:ascii="Times New Roman" w:hAnsi="Times New Roman" w:cs="Times New Roman"/>
          <w:b w:val="0"/>
          <w:i/>
          <w:sz w:val="24"/>
          <w:szCs w:val="24"/>
        </w:rPr>
        <w:t>Zlepšování prostupnosti krajiny podél vodních toků</w:t>
      </w:r>
      <w:bookmarkEnd w:id="96"/>
    </w:p>
    <w:p w14:paraId="298F4E80" w14:textId="77777777" w:rsidR="00563604" w:rsidRDefault="00563604" w:rsidP="00267615">
      <w:pPr>
        <w:pStyle w:val="Odstavecseseznamem1"/>
        <w:ind w:left="284"/>
        <w:jc w:val="both"/>
        <w:rPr>
          <w:sz w:val="22"/>
          <w:szCs w:val="22"/>
        </w:rPr>
      </w:pPr>
      <w:r w:rsidRPr="00D548A6">
        <w:rPr>
          <w:sz w:val="22"/>
          <w:szCs w:val="22"/>
        </w:rPr>
        <w:t xml:space="preserve">Vlivem nedostatečné péče o břehové porosty a pozemky podél vodních toků v území MAS (zejména Berounka, Rakovnický potok) došlo ke zhoršení vodního režimu krajiny, snížení ekologické stability, biodiverzity a funkce vodních toků a ekosystémů. </w:t>
      </w:r>
    </w:p>
    <w:p w14:paraId="79C34BFA" w14:textId="77777777" w:rsidR="00563604" w:rsidRDefault="00563604" w:rsidP="00267615">
      <w:pPr>
        <w:pStyle w:val="Odstavecseseznamem1"/>
        <w:ind w:left="1843" w:hanging="1608"/>
        <w:jc w:val="both"/>
        <w:rPr>
          <w:sz w:val="22"/>
          <w:szCs w:val="22"/>
        </w:rPr>
      </w:pPr>
      <w:r w:rsidRPr="00F0681A">
        <w:rPr>
          <w:sz w:val="22"/>
          <w:szCs w:val="22"/>
          <w:u w:val="single"/>
        </w:rPr>
        <w:t>Vazba SC OP:</w:t>
      </w:r>
      <w:r>
        <w:rPr>
          <w:sz w:val="22"/>
          <w:szCs w:val="22"/>
        </w:rPr>
        <w:t xml:space="preserve"> </w:t>
      </w:r>
      <w:r>
        <w:rPr>
          <w:sz w:val="22"/>
          <w:szCs w:val="22"/>
        </w:rPr>
        <w:tab/>
      </w:r>
      <w:r w:rsidR="004C0832">
        <w:rPr>
          <w:sz w:val="22"/>
          <w:szCs w:val="22"/>
        </w:rPr>
        <w:tab/>
      </w:r>
      <w:r w:rsidRPr="00C040A9">
        <w:rPr>
          <w:sz w:val="22"/>
          <w:szCs w:val="22"/>
        </w:rPr>
        <w:t xml:space="preserve">OP ŽP 4.3.2 Vytváření, regenerace či posílení funkčnosti krajinných prvků </w:t>
      </w:r>
      <w:r w:rsidR="00683729">
        <w:rPr>
          <w:sz w:val="22"/>
          <w:szCs w:val="22"/>
        </w:rPr>
        <w:br/>
      </w:r>
      <w:r w:rsidR="004C0832">
        <w:rPr>
          <w:sz w:val="22"/>
          <w:szCs w:val="22"/>
        </w:rPr>
        <w:tab/>
      </w:r>
      <w:r w:rsidRPr="00C040A9">
        <w:rPr>
          <w:sz w:val="22"/>
          <w:szCs w:val="22"/>
        </w:rPr>
        <w:t>a struktur</w:t>
      </w:r>
    </w:p>
    <w:p w14:paraId="5446C0F6" w14:textId="77777777" w:rsidR="004C0832" w:rsidRPr="004C0832" w:rsidRDefault="004C0832" w:rsidP="004C0832">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3965830C" w14:textId="77777777" w:rsidR="004B57ED" w:rsidRDefault="00563604" w:rsidP="004C0832">
      <w:pPr>
        <w:pStyle w:val="Bezmezer"/>
        <w:ind w:firstLine="235"/>
        <w:jc w:val="both"/>
      </w:pPr>
      <w:r w:rsidRPr="00E623F5">
        <w:rPr>
          <w:rFonts w:ascii="Times New Roman" w:hAnsi="Times New Roman"/>
          <w:u w:val="single"/>
        </w:rPr>
        <w:t>Vazba SCLLD:</w:t>
      </w:r>
      <w:r w:rsidR="004C0832">
        <w:t xml:space="preserve"> </w:t>
      </w:r>
      <w:r w:rsidR="004C0832">
        <w:tab/>
      </w:r>
      <w:r w:rsidR="004B57ED" w:rsidRPr="004B57ED">
        <w:rPr>
          <w:rFonts w:ascii="Times New Roman" w:hAnsi="Times New Roman"/>
        </w:rPr>
        <w:t>1.1.2 Výsadba zeleně v polních enklávách</w:t>
      </w:r>
    </w:p>
    <w:p w14:paraId="0661297F" w14:textId="77777777" w:rsidR="004C0832" w:rsidRPr="00E623F5" w:rsidRDefault="004B57ED" w:rsidP="004C0832">
      <w:pPr>
        <w:pStyle w:val="Bezmezer"/>
        <w:ind w:firstLine="235"/>
        <w:jc w:val="both"/>
        <w:rPr>
          <w:rFonts w:ascii="Times New Roman" w:hAnsi="Times New Roman"/>
        </w:rPr>
      </w:pPr>
      <w:r>
        <w:tab/>
      </w:r>
      <w:r>
        <w:tab/>
      </w:r>
      <w:r>
        <w:tab/>
      </w:r>
      <w:r w:rsidR="004C0832" w:rsidRPr="00E623F5">
        <w:rPr>
          <w:rFonts w:ascii="Times New Roman" w:hAnsi="Times New Roman"/>
        </w:rPr>
        <w:t>1.2.1 Obnova a údržba polních cest</w:t>
      </w:r>
      <w:r w:rsidR="004C0832" w:rsidRPr="00E623F5">
        <w:rPr>
          <w:rFonts w:ascii="Times New Roman" w:hAnsi="Times New Roman"/>
        </w:rPr>
        <w:tab/>
      </w:r>
      <w:r w:rsidR="004C0832" w:rsidRPr="00E623F5">
        <w:rPr>
          <w:rFonts w:ascii="Times New Roman" w:hAnsi="Times New Roman"/>
        </w:rPr>
        <w:tab/>
      </w:r>
    </w:p>
    <w:p w14:paraId="5881A136" w14:textId="77777777" w:rsidR="004C0832" w:rsidRPr="00E623F5" w:rsidRDefault="004C0832" w:rsidP="004C0832">
      <w:pPr>
        <w:pStyle w:val="Bezmezer"/>
        <w:ind w:left="1416" w:firstLine="708"/>
        <w:jc w:val="both"/>
        <w:rPr>
          <w:rFonts w:ascii="Times New Roman" w:hAnsi="Times New Roman"/>
        </w:rPr>
      </w:pPr>
      <w:r w:rsidRPr="00E623F5">
        <w:rPr>
          <w:rFonts w:ascii="Times New Roman" w:hAnsi="Times New Roman"/>
        </w:rPr>
        <w:t>1.2.3 Nákup techniky pro údržbu krajiny</w:t>
      </w:r>
      <w:r w:rsidRPr="00E623F5">
        <w:rPr>
          <w:rFonts w:ascii="Times New Roman" w:hAnsi="Times New Roman"/>
        </w:rPr>
        <w:tab/>
      </w:r>
      <w:r w:rsidRPr="00E623F5">
        <w:rPr>
          <w:rFonts w:ascii="Times New Roman" w:hAnsi="Times New Roman"/>
        </w:rPr>
        <w:tab/>
      </w:r>
    </w:p>
    <w:p w14:paraId="001277AD" w14:textId="77777777" w:rsidR="004C0832" w:rsidRDefault="004C0832" w:rsidP="004C0832">
      <w:pPr>
        <w:pStyle w:val="Bezmezer"/>
        <w:ind w:left="1416" w:firstLine="708"/>
        <w:jc w:val="both"/>
        <w:rPr>
          <w:rFonts w:ascii="Times New Roman" w:hAnsi="Times New Roman"/>
        </w:rPr>
      </w:pPr>
      <w:r w:rsidRPr="00E623F5">
        <w:rPr>
          <w:rFonts w:ascii="Times New Roman" w:hAnsi="Times New Roman"/>
        </w:rPr>
        <w:t>1.3.1 Revitalizace krajiny, biokoridory, lokální ÚSES</w:t>
      </w:r>
      <w:r w:rsidRPr="00E623F5">
        <w:rPr>
          <w:rFonts w:ascii="Times New Roman" w:hAnsi="Times New Roman"/>
        </w:rPr>
        <w:tab/>
      </w:r>
      <w:r w:rsidRPr="00E623F5">
        <w:rPr>
          <w:rFonts w:ascii="Times New Roman" w:hAnsi="Times New Roman"/>
        </w:rPr>
        <w:tab/>
      </w:r>
    </w:p>
    <w:p w14:paraId="5F85E044" w14:textId="77777777" w:rsidR="004C0832" w:rsidRPr="00E623F5" w:rsidRDefault="004C0832" w:rsidP="004C0832">
      <w:pPr>
        <w:pStyle w:val="Bezmezer"/>
        <w:ind w:left="1416" w:firstLine="708"/>
        <w:jc w:val="both"/>
        <w:rPr>
          <w:rFonts w:ascii="Times New Roman" w:hAnsi="Times New Roman"/>
        </w:rPr>
      </w:pPr>
      <w:r w:rsidRPr="00E623F5">
        <w:rPr>
          <w:rFonts w:ascii="Times New Roman" w:hAnsi="Times New Roman"/>
        </w:rPr>
        <w:t>1.3.2 Zvyšování retenční schopnosti krajiny</w:t>
      </w:r>
      <w:r w:rsidRPr="00E623F5">
        <w:rPr>
          <w:rFonts w:ascii="Times New Roman" w:hAnsi="Times New Roman"/>
        </w:rPr>
        <w:tab/>
      </w:r>
      <w:r w:rsidRPr="00E623F5">
        <w:rPr>
          <w:rFonts w:ascii="Times New Roman" w:hAnsi="Times New Roman"/>
        </w:rPr>
        <w:tab/>
      </w:r>
    </w:p>
    <w:p w14:paraId="2DF9884B" w14:textId="77777777" w:rsidR="004C0832" w:rsidRPr="00E623F5" w:rsidRDefault="004C0832" w:rsidP="004C0832">
      <w:pPr>
        <w:pStyle w:val="Bezmezer"/>
        <w:ind w:left="1416" w:firstLine="708"/>
        <w:jc w:val="both"/>
        <w:rPr>
          <w:rFonts w:ascii="Times New Roman" w:hAnsi="Times New Roman"/>
        </w:rPr>
      </w:pPr>
      <w:r w:rsidRPr="00E623F5">
        <w:rPr>
          <w:rFonts w:ascii="Times New Roman" w:hAnsi="Times New Roman"/>
        </w:rPr>
        <w:t>1.3.3 Snižování větrné a vodní eroze</w:t>
      </w:r>
      <w:r w:rsidRPr="00E623F5">
        <w:rPr>
          <w:rFonts w:ascii="Times New Roman" w:hAnsi="Times New Roman"/>
        </w:rPr>
        <w:tab/>
      </w:r>
      <w:r w:rsidRPr="00E623F5">
        <w:rPr>
          <w:rFonts w:ascii="Times New Roman" w:hAnsi="Times New Roman"/>
        </w:rPr>
        <w:tab/>
      </w:r>
    </w:p>
    <w:p w14:paraId="58EE6276" w14:textId="77777777" w:rsidR="001D40C3" w:rsidRDefault="004C0832" w:rsidP="001D40C3">
      <w:pPr>
        <w:pStyle w:val="Bezmezer"/>
        <w:ind w:left="1416" w:firstLine="708"/>
        <w:jc w:val="both"/>
        <w:rPr>
          <w:rFonts w:ascii="Times New Roman" w:hAnsi="Times New Roman"/>
        </w:rPr>
      </w:pPr>
      <w:r w:rsidRPr="00E623F5">
        <w:rPr>
          <w:rFonts w:ascii="Times New Roman" w:hAnsi="Times New Roman"/>
        </w:rPr>
        <w:t>1.3.4 Ochrana krajiny a území obcí před povodněmi</w:t>
      </w:r>
      <w:r w:rsidRPr="00E623F5">
        <w:rPr>
          <w:rFonts w:ascii="Times New Roman" w:hAnsi="Times New Roman"/>
        </w:rPr>
        <w:tab/>
      </w:r>
      <w:r w:rsidRPr="00E623F5">
        <w:rPr>
          <w:rFonts w:ascii="Times New Roman" w:hAnsi="Times New Roman"/>
        </w:rPr>
        <w:tab/>
      </w:r>
    </w:p>
    <w:p w14:paraId="4C443211" w14:textId="77777777" w:rsidR="004C0832" w:rsidRPr="001D40C3" w:rsidRDefault="004C0832" w:rsidP="001D40C3">
      <w:pPr>
        <w:pStyle w:val="Bezmezer"/>
        <w:ind w:left="1416" w:firstLine="708"/>
        <w:jc w:val="both"/>
        <w:rPr>
          <w:rFonts w:ascii="Times New Roman" w:hAnsi="Times New Roman"/>
        </w:rPr>
      </w:pPr>
      <w:r w:rsidRPr="00E623F5">
        <w:rPr>
          <w:rFonts w:ascii="Times New Roman" w:hAnsi="Times New Roman"/>
        </w:rPr>
        <w:t>1.3.5 Pozemkové úpravy</w:t>
      </w:r>
    </w:p>
    <w:p w14:paraId="6F4190E9" w14:textId="77777777" w:rsidR="00BB4A31" w:rsidRDefault="00563604" w:rsidP="004C0832">
      <w:pPr>
        <w:pStyle w:val="Bezmezer"/>
        <w:ind w:firstLine="235"/>
        <w:jc w:val="both"/>
      </w:pPr>
      <w:r w:rsidRPr="00C040A9">
        <w:tab/>
      </w:r>
    </w:p>
    <w:p w14:paraId="41613993" w14:textId="77777777" w:rsidR="00563604" w:rsidRDefault="00563604" w:rsidP="00267615">
      <w:pPr>
        <w:pStyle w:val="Bezmezer"/>
        <w:ind w:left="1416" w:firstLine="708"/>
        <w:jc w:val="both"/>
      </w:pPr>
      <w:r w:rsidRPr="00C040A9">
        <w:tab/>
      </w:r>
      <w:r w:rsidRPr="004D4BDF">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714ADA9F" w14:textId="77777777" w:rsidTr="00735B50">
        <w:trPr>
          <w:jc w:val="center"/>
        </w:trPr>
        <w:tc>
          <w:tcPr>
            <w:tcW w:w="1276" w:type="dxa"/>
            <w:tcBorders>
              <w:bottom w:val="single" w:sz="12" w:space="0" w:color="8EAADB"/>
            </w:tcBorders>
            <w:shd w:val="clear" w:color="auto" w:fill="auto"/>
            <w:vAlign w:val="center"/>
          </w:tcPr>
          <w:p w14:paraId="49EA8ADA"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45DDADDA"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4636A2C"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4ECFBFD"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28C093B"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7C53D374" w14:textId="77777777" w:rsidTr="00735B50">
        <w:trPr>
          <w:jc w:val="center"/>
        </w:trPr>
        <w:tc>
          <w:tcPr>
            <w:tcW w:w="1276" w:type="dxa"/>
            <w:shd w:val="clear" w:color="auto" w:fill="auto"/>
            <w:vAlign w:val="center"/>
          </w:tcPr>
          <w:p w14:paraId="5FB1FCD2" w14:textId="77777777" w:rsidR="00C257A6" w:rsidRPr="00735B50" w:rsidRDefault="003860C5" w:rsidP="00267615">
            <w:pPr>
              <w:pStyle w:val="Odstavecseseznamem1"/>
              <w:ind w:left="0"/>
              <w:rPr>
                <w:b/>
                <w:bCs/>
                <w:sz w:val="16"/>
                <w:szCs w:val="16"/>
              </w:rPr>
            </w:pPr>
            <w:r w:rsidRPr="003860C5">
              <w:rPr>
                <w:b/>
                <w:bCs/>
                <w:sz w:val="16"/>
                <w:szCs w:val="16"/>
              </w:rPr>
              <w:t>CO23</w:t>
            </w:r>
          </w:p>
        </w:tc>
        <w:tc>
          <w:tcPr>
            <w:tcW w:w="1850" w:type="dxa"/>
            <w:shd w:val="clear" w:color="auto" w:fill="auto"/>
            <w:vAlign w:val="center"/>
          </w:tcPr>
          <w:p w14:paraId="4A3CF641" w14:textId="77777777" w:rsidR="00C257A6" w:rsidRPr="00735B50" w:rsidRDefault="003860C5" w:rsidP="00267615">
            <w:pPr>
              <w:pStyle w:val="Odstavecseseznamem1"/>
              <w:ind w:left="0"/>
              <w:rPr>
                <w:sz w:val="16"/>
                <w:szCs w:val="16"/>
              </w:rPr>
            </w:pPr>
            <w:r w:rsidRPr="003860C5">
              <w:rPr>
                <w:sz w:val="16"/>
                <w:szCs w:val="16"/>
              </w:rPr>
              <w:t>Plocha stanovišť, které jsou podporovány s cílem zlepšit jejich stav zachování</w:t>
            </w:r>
          </w:p>
        </w:tc>
        <w:tc>
          <w:tcPr>
            <w:tcW w:w="1007" w:type="dxa"/>
            <w:shd w:val="clear" w:color="auto" w:fill="auto"/>
            <w:vAlign w:val="center"/>
          </w:tcPr>
          <w:p w14:paraId="1FC00005"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3CD8294"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1E173B8A" w14:textId="77777777" w:rsidR="00C257A6" w:rsidRPr="00735B50" w:rsidRDefault="00C257A6" w:rsidP="00267615">
            <w:pPr>
              <w:pStyle w:val="Odstavecseseznamem1"/>
              <w:ind w:left="0"/>
              <w:jc w:val="center"/>
              <w:rPr>
                <w:sz w:val="16"/>
                <w:szCs w:val="16"/>
              </w:rPr>
            </w:pPr>
          </w:p>
        </w:tc>
      </w:tr>
    </w:tbl>
    <w:p w14:paraId="36E3FD6E" w14:textId="77777777" w:rsidR="00752CBA" w:rsidRDefault="00752CBA" w:rsidP="00267615">
      <w:pPr>
        <w:pStyle w:val="Nadpis3"/>
        <w:ind w:left="284"/>
        <w:rPr>
          <w:rFonts w:ascii="Times New Roman" w:hAnsi="Times New Roman" w:cs="Times New Roman"/>
          <w:b w:val="0"/>
          <w:i/>
          <w:sz w:val="24"/>
          <w:szCs w:val="24"/>
        </w:rPr>
      </w:pPr>
    </w:p>
    <w:p w14:paraId="637E3B34" w14:textId="77777777" w:rsidR="00563604" w:rsidRPr="00B6195D" w:rsidRDefault="00D07596" w:rsidP="00267615">
      <w:pPr>
        <w:pStyle w:val="Nadpis3"/>
        <w:ind w:left="284"/>
        <w:rPr>
          <w:rFonts w:ascii="Times New Roman" w:hAnsi="Times New Roman" w:cs="Times New Roman"/>
          <w:b w:val="0"/>
          <w:i/>
          <w:sz w:val="24"/>
          <w:szCs w:val="24"/>
        </w:rPr>
      </w:pPr>
      <w:bookmarkStart w:id="97" w:name="_Toc21687783"/>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3860C5">
        <w:rPr>
          <w:rFonts w:ascii="Times New Roman" w:hAnsi="Times New Roman" w:cs="Times New Roman"/>
          <w:b w:val="0"/>
          <w:i/>
          <w:sz w:val="24"/>
          <w:szCs w:val="24"/>
        </w:rPr>
        <w:t xml:space="preserve"> 1.2.3. </w:t>
      </w:r>
      <w:r w:rsidR="00563604" w:rsidRPr="00B6195D">
        <w:rPr>
          <w:rFonts w:ascii="Times New Roman" w:hAnsi="Times New Roman" w:cs="Times New Roman"/>
          <w:b w:val="0"/>
          <w:i/>
          <w:sz w:val="24"/>
          <w:szCs w:val="24"/>
        </w:rPr>
        <w:t>Nákup techniky pro údržbu krajiny</w:t>
      </w:r>
      <w:bookmarkEnd w:id="97"/>
    </w:p>
    <w:p w14:paraId="7CB21659" w14:textId="77777777" w:rsidR="00563604" w:rsidRDefault="00563604" w:rsidP="00267615">
      <w:pPr>
        <w:pStyle w:val="Odstavecseseznamem1"/>
        <w:ind w:left="284"/>
        <w:jc w:val="both"/>
        <w:rPr>
          <w:sz w:val="22"/>
          <w:szCs w:val="22"/>
        </w:rPr>
      </w:pPr>
      <w:r w:rsidRPr="00E04CA3">
        <w:rPr>
          <w:sz w:val="22"/>
          <w:szCs w:val="22"/>
        </w:rPr>
        <w:t xml:space="preserve">V návaznosti na realizovaná </w:t>
      </w:r>
      <w:r w:rsidR="00F236C7">
        <w:rPr>
          <w:sz w:val="22"/>
          <w:szCs w:val="22"/>
        </w:rPr>
        <w:t>p</w:t>
      </w:r>
      <w:r w:rsidR="00047403">
        <w:rPr>
          <w:sz w:val="22"/>
          <w:szCs w:val="22"/>
        </w:rPr>
        <w:t>odopatření</w:t>
      </w:r>
      <w:r w:rsidRPr="00E04CA3">
        <w:rPr>
          <w:sz w:val="22"/>
          <w:szCs w:val="22"/>
        </w:rPr>
        <w:t xml:space="preserve"> v oblasti péče o krajinu, zejména zemědělskou, je nezbytné zajistit udržitelnost realizovaných operací. Zejména se z hlediska obcí a zemědělských podnikatelů jedná o údržbu polních cest nezbytných k zajištění přístupu k zemědělským pozemků</w:t>
      </w:r>
      <w:r w:rsidR="0055016D">
        <w:rPr>
          <w:sz w:val="22"/>
          <w:szCs w:val="22"/>
        </w:rPr>
        <w:t>m</w:t>
      </w:r>
      <w:r w:rsidRPr="00E04CA3">
        <w:rPr>
          <w:sz w:val="22"/>
          <w:szCs w:val="22"/>
        </w:rPr>
        <w:t xml:space="preserve"> a nezemědělských pozemků z hlediska zachování jejich hlavních funkcí, biodiverzity, ekologické stability a vodního režimu v krajině. </w:t>
      </w:r>
    </w:p>
    <w:p w14:paraId="57105A14" w14:textId="43F1A29A" w:rsidR="00563604" w:rsidRDefault="00563604" w:rsidP="00A22E36">
      <w:pPr>
        <w:pStyle w:val="Odstavecseseznamem1"/>
        <w:spacing w:before="0" w:beforeAutospacing="0" w:after="0" w:afterAutospacing="0"/>
        <w:ind w:left="0" w:firstLine="284"/>
        <w:jc w:val="both"/>
        <w:rPr>
          <w:sz w:val="22"/>
          <w:szCs w:val="22"/>
        </w:rPr>
      </w:pPr>
      <w:r w:rsidRPr="00F0681A">
        <w:rPr>
          <w:sz w:val="22"/>
          <w:szCs w:val="22"/>
          <w:u w:val="single"/>
        </w:rPr>
        <w:t>Vazba SC OP:</w:t>
      </w:r>
      <w:r>
        <w:rPr>
          <w:sz w:val="22"/>
          <w:szCs w:val="22"/>
        </w:rPr>
        <w:t xml:space="preserve"> </w:t>
      </w:r>
      <w:r>
        <w:rPr>
          <w:sz w:val="22"/>
          <w:szCs w:val="22"/>
        </w:rPr>
        <w:tab/>
      </w:r>
      <w:r w:rsidRPr="00996097">
        <w:rPr>
          <w:sz w:val="22"/>
          <w:szCs w:val="22"/>
        </w:rPr>
        <w:t>PRV 4.1.1 Investice do zemědělských podniků</w:t>
      </w:r>
    </w:p>
    <w:p w14:paraId="3EF787A0" w14:textId="77777777" w:rsidR="00A22E36" w:rsidRPr="00390EF6" w:rsidRDefault="00A22E36" w:rsidP="00A22E36">
      <w:pPr>
        <w:pStyle w:val="Odstavecseseznamem1"/>
        <w:spacing w:before="0" w:beforeAutospacing="0" w:after="0" w:afterAutospacing="0"/>
        <w:ind w:left="2124"/>
        <w:jc w:val="both"/>
        <w:rPr>
          <w:sz w:val="21"/>
          <w:szCs w:val="21"/>
        </w:rPr>
      </w:pPr>
    </w:p>
    <w:p w14:paraId="295C93F3" w14:textId="64A69B8A" w:rsidR="004C0832" w:rsidRPr="004F6EAB" w:rsidRDefault="004C0832" w:rsidP="00267615">
      <w:pPr>
        <w:pStyle w:val="Bezmezer"/>
        <w:ind w:firstLine="284"/>
        <w:jc w:val="both"/>
        <w:rPr>
          <w:rFonts w:ascii="Times New Roman" w:hAnsi="Times New Roman"/>
        </w:rPr>
      </w:pPr>
      <w:r w:rsidRPr="004F6EAB">
        <w:rPr>
          <w:rFonts w:ascii="Times New Roman" w:hAnsi="Times New Roman"/>
          <w:b/>
          <w:u w:val="single"/>
        </w:rPr>
        <w:t>Opatření CLLD/Fiche:</w:t>
      </w:r>
      <w:r w:rsidRPr="004F6EAB">
        <w:rPr>
          <w:rFonts w:ascii="Times New Roman" w:hAnsi="Times New Roman"/>
          <w:b/>
        </w:rPr>
        <w:tab/>
      </w:r>
      <w:r w:rsidR="007F451C" w:rsidRPr="004C0832">
        <w:rPr>
          <w:b/>
        </w:rPr>
        <w:t>Toto opatř</w:t>
      </w:r>
      <w:r w:rsidR="007F451C">
        <w:rPr>
          <w:b/>
        </w:rPr>
        <w:t xml:space="preserve">ení nebude realizováno v rámci </w:t>
      </w:r>
      <w:r w:rsidR="007F451C" w:rsidRPr="004C0832">
        <w:rPr>
          <w:b/>
        </w:rPr>
        <w:t>CLLD, ale individuálně</w:t>
      </w:r>
      <w:r w:rsidR="007F451C" w:rsidRPr="004F6EAB" w:rsidDel="00C743C0">
        <w:rPr>
          <w:rFonts w:ascii="Times New Roman" w:hAnsi="Times New Roman"/>
          <w:b/>
        </w:rPr>
        <w:t xml:space="preserve"> </w:t>
      </w:r>
    </w:p>
    <w:p w14:paraId="5FA48D38" w14:textId="77777777" w:rsidR="004C0832" w:rsidRDefault="004C0832" w:rsidP="00267615">
      <w:pPr>
        <w:pStyle w:val="Bezmezer"/>
        <w:ind w:firstLine="284"/>
        <w:jc w:val="both"/>
        <w:rPr>
          <w:rFonts w:ascii="Times New Roman" w:hAnsi="Times New Roman"/>
          <w:u w:val="single"/>
        </w:rPr>
      </w:pPr>
    </w:p>
    <w:p w14:paraId="46CA832C" w14:textId="77777777" w:rsidR="004B57ED" w:rsidRDefault="004C0832" w:rsidP="004C0832">
      <w:pPr>
        <w:pStyle w:val="Bezmezer"/>
        <w:ind w:firstLine="284"/>
        <w:jc w:val="both"/>
        <w:rPr>
          <w:rFonts w:ascii="Times New Roman" w:hAnsi="Times New Roman"/>
        </w:rPr>
      </w:pPr>
      <w:r w:rsidRPr="00674A16">
        <w:rPr>
          <w:rFonts w:ascii="Times New Roman" w:hAnsi="Times New Roman"/>
          <w:u w:val="single"/>
        </w:rPr>
        <w:t xml:space="preserve">Vazba </w:t>
      </w:r>
      <w:r>
        <w:rPr>
          <w:rFonts w:ascii="Times New Roman" w:hAnsi="Times New Roman"/>
          <w:u w:val="single"/>
        </w:rPr>
        <w:t>na jiná</w:t>
      </w:r>
      <w:r w:rsidRPr="00674A16">
        <w:rPr>
          <w:rFonts w:ascii="Times New Roman" w:hAnsi="Times New Roman"/>
        </w:rPr>
        <w:tab/>
      </w:r>
      <w:r w:rsidR="004B57ED" w:rsidRPr="004B57ED">
        <w:rPr>
          <w:rFonts w:ascii="Times New Roman" w:hAnsi="Times New Roman"/>
        </w:rPr>
        <w:t>1.1.2 Výsadba zeleně v polních enklávách</w:t>
      </w:r>
    </w:p>
    <w:p w14:paraId="6217030D" w14:textId="77777777" w:rsidR="004C0832" w:rsidRDefault="004B57ED" w:rsidP="004C0832">
      <w:pPr>
        <w:pStyle w:val="Bezmezer"/>
        <w:ind w:firstLine="284"/>
        <w:jc w:val="both"/>
        <w:rPr>
          <w:rFonts w:ascii="Times New Roman" w:hAnsi="Times New Roman"/>
        </w:rPr>
      </w:pPr>
      <w:r>
        <w:rPr>
          <w:rFonts w:ascii="Times New Roman" w:hAnsi="Times New Roman"/>
          <w:u w:val="single"/>
        </w:rPr>
        <w:t xml:space="preserve">opatření </w:t>
      </w:r>
      <w:r w:rsidRPr="00674A16">
        <w:rPr>
          <w:rFonts w:ascii="Times New Roman" w:hAnsi="Times New Roman"/>
          <w:u w:val="single"/>
        </w:rPr>
        <w:t>SCLLD:</w:t>
      </w:r>
      <w:r>
        <w:rPr>
          <w:rFonts w:ascii="Times New Roman" w:hAnsi="Times New Roman"/>
        </w:rPr>
        <w:tab/>
      </w:r>
      <w:r w:rsidR="004C0832" w:rsidRPr="006E0729">
        <w:rPr>
          <w:rFonts w:ascii="Times New Roman" w:hAnsi="Times New Roman"/>
        </w:rPr>
        <w:t>1.2.1 Obnova a údržba polních cest</w:t>
      </w:r>
      <w:r w:rsidR="004C0832" w:rsidRPr="00674A16">
        <w:rPr>
          <w:rFonts w:ascii="Times New Roman" w:hAnsi="Times New Roman"/>
        </w:rPr>
        <w:tab/>
      </w:r>
    </w:p>
    <w:p w14:paraId="27DD0249" w14:textId="77777777" w:rsidR="00563604" w:rsidRPr="006E0729" w:rsidRDefault="004B57ED" w:rsidP="004C0832">
      <w:pPr>
        <w:pStyle w:val="Bezmezer"/>
        <w:ind w:firstLine="284"/>
        <w:jc w:val="both"/>
        <w:rPr>
          <w:rFonts w:ascii="Times New Roman" w:hAnsi="Times New Roman"/>
        </w:rPr>
      </w:pPr>
      <w:r>
        <w:rPr>
          <w:rFonts w:ascii="Times New Roman" w:hAnsi="Times New Roman"/>
        </w:rPr>
        <w:tab/>
      </w:r>
      <w:r>
        <w:rPr>
          <w:rFonts w:ascii="Times New Roman" w:hAnsi="Times New Roman"/>
        </w:rPr>
        <w:tab/>
      </w:r>
      <w:r w:rsidR="00563604" w:rsidRPr="006E0729">
        <w:rPr>
          <w:rFonts w:ascii="Times New Roman" w:hAnsi="Times New Roman"/>
        </w:rPr>
        <w:tab/>
      </w:r>
      <w:r w:rsidR="004C0832" w:rsidRPr="006E0729">
        <w:rPr>
          <w:rFonts w:ascii="Times New Roman" w:hAnsi="Times New Roman"/>
        </w:rPr>
        <w:t>1.2.2 Zlepšování prostupnosti krajiny podél vodních toků</w:t>
      </w:r>
    </w:p>
    <w:p w14:paraId="64AD67F5" w14:textId="77777777" w:rsidR="00563604" w:rsidRPr="006E0729" w:rsidRDefault="00563604" w:rsidP="00267615">
      <w:pPr>
        <w:pStyle w:val="Bezmezer"/>
        <w:ind w:left="1416" w:firstLine="708"/>
        <w:jc w:val="both"/>
        <w:rPr>
          <w:rFonts w:ascii="Times New Roman" w:hAnsi="Times New Roman"/>
        </w:rPr>
      </w:pPr>
      <w:r w:rsidRPr="006E0729">
        <w:rPr>
          <w:rFonts w:ascii="Times New Roman" w:hAnsi="Times New Roman"/>
        </w:rPr>
        <w:t>1.3.1 Revitalizace krajiny, biokoridory, lokální ÚSES</w:t>
      </w:r>
      <w:r w:rsidRPr="006E0729">
        <w:rPr>
          <w:rFonts w:ascii="Times New Roman" w:hAnsi="Times New Roman"/>
        </w:rPr>
        <w:tab/>
      </w:r>
      <w:r w:rsidRPr="006E0729">
        <w:rPr>
          <w:rFonts w:ascii="Times New Roman" w:hAnsi="Times New Roman"/>
        </w:rPr>
        <w:tab/>
      </w:r>
    </w:p>
    <w:p w14:paraId="6B7A201B" w14:textId="77777777" w:rsidR="00563604" w:rsidRPr="006E0729" w:rsidRDefault="00563604" w:rsidP="00267615">
      <w:pPr>
        <w:pStyle w:val="Bezmezer"/>
        <w:ind w:left="1416" w:firstLine="708"/>
        <w:jc w:val="both"/>
        <w:rPr>
          <w:rFonts w:ascii="Times New Roman" w:hAnsi="Times New Roman"/>
        </w:rPr>
      </w:pPr>
      <w:r w:rsidRPr="006E0729">
        <w:rPr>
          <w:rFonts w:ascii="Times New Roman" w:hAnsi="Times New Roman"/>
        </w:rPr>
        <w:t>1.3.2 Zvyšování retenční schopnosti krajiny</w:t>
      </w:r>
      <w:r w:rsidRPr="006E0729">
        <w:rPr>
          <w:rFonts w:ascii="Times New Roman" w:hAnsi="Times New Roman"/>
        </w:rPr>
        <w:tab/>
      </w:r>
      <w:r w:rsidRPr="006E0729">
        <w:rPr>
          <w:rFonts w:ascii="Times New Roman" w:hAnsi="Times New Roman"/>
        </w:rPr>
        <w:tab/>
      </w:r>
    </w:p>
    <w:p w14:paraId="472EA08C" w14:textId="77777777" w:rsidR="00563604" w:rsidRPr="006E0729" w:rsidRDefault="00563604" w:rsidP="00267615">
      <w:pPr>
        <w:pStyle w:val="Bezmezer"/>
        <w:ind w:left="1416" w:firstLine="708"/>
        <w:jc w:val="both"/>
        <w:rPr>
          <w:rFonts w:ascii="Times New Roman" w:hAnsi="Times New Roman"/>
        </w:rPr>
      </w:pPr>
      <w:r w:rsidRPr="006E0729">
        <w:rPr>
          <w:rFonts w:ascii="Times New Roman" w:hAnsi="Times New Roman"/>
        </w:rPr>
        <w:lastRenderedPageBreak/>
        <w:t>1.3.3 Snižování větrné a vodní eroze</w:t>
      </w:r>
      <w:r w:rsidRPr="006E0729">
        <w:rPr>
          <w:rFonts w:ascii="Times New Roman" w:hAnsi="Times New Roman"/>
        </w:rPr>
        <w:tab/>
      </w:r>
      <w:r w:rsidRPr="006E0729">
        <w:rPr>
          <w:rFonts w:ascii="Times New Roman" w:hAnsi="Times New Roman"/>
        </w:rPr>
        <w:tab/>
      </w:r>
    </w:p>
    <w:p w14:paraId="62D1F4B2" w14:textId="77777777" w:rsidR="00563604" w:rsidRPr="006E0729" w:rsidRDefault="00563604" w:rsidP="00267615">
      <w:pPr>
        <w:pStyle w:val="Bezmezer"/>
        <w:ind w:left="1416" w:firstLine="708"/>
        <w:jc w:val="both"/>
        <w:rPr>
          <w:rFonts w:ascii="Times New Roman" w:hAnsi="Times New Roman"/>
        </w:rPr>
      </w:pPr>
      <w:r w:rsidRPr="006E0729">
        <w:rPr>
          <w:rFonts w:ascii="Times New Roman" w:hAnsi="Times New Roman"/>
        </w:rPr>
        <w:t>1.3.4. Ochrana krajiny a území obcí před povodněmi</w:t>
      </w:r>
      <w:r w:rsidRPr="006E0729">
        <w:rPr>
          <w:rFonts w:ascii="Times New Roman" w:hAnsi="Times New Roman"/>
        </w:rPr>
        <w:tab/>
      </w:r>
      <w:r w:rsidRPr="006E0729">
        <w:rPr>
          <w:rFonts w:ascii="Times New Roman" w:hAnsi="Times New Roman"/>
        </w:rPr>
        <w:tab/>
      </w:r>
    </w:p>
    <w:p w14:paraId="2BA548B3" w14:textId="77777777" w:rsidR="00BB4A31" w:rsidRDefault="00563604" w:rsidP="00267615">
      <w:pPr>
        <w:pStyle w:val="Bezmezer"/>
        <w:ind w:left="1416" w:firstLine="708"/>
        <w:jc w:val="both"/>
        <w:rPr>
          <w:rFonts w:ascii="Times New Roman" w:hAnsi="Times New Roman"/>
        </w:rPr>
      </w:pPr>
      <w:r w:rsidRPr="006E0729">
        <w:rPr>
          <w:rFonts w:ascii="Times New Roman" w:hAnsi="Times New Roman"/>
        </w:rPr>
        <w:t>1.3.5 Pozemkové úpravy</w:t>
      </w:r>
    </w:p>
    <w:p w14:paraId="7EE2D46A" w14:textId="77777777" w:rsidR="00563604" w:rsidRDefault="00563604" w:rsidP="00267615">
      <w:pPr>
        <w:pStyle w:val="Bezmezer"/>
        <w:ind w:left="1416" w:firstLine="708"/>
        <w:jc w:val="both"/>
      </w:pPr>
      <w:r w:rsidRPr="00996097">
        <w:tab/>
      </w:r>
      <w:r w:rsidRPr="00996097">
        <w:tab/>
      </w:r>
      <w:r w:rsidRPr="00C040A9">
        <w:tab/>
      </w:r>
      <w:r w:rsidRPr="00C040A9">
        <w:tab/>
      </w:r>
      <w:r w:rsidRPr="004D4BDF">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EE70D5" w14:paraId="77E752EF" w14:textId="77777777" w:rsidTr="00803E65">
        <w:trPr>
          <w:jc w:val="center"/>
        </w:trPr>
        <w:tc>
          <w:tcPr>
            <w:tcW w:w="1276" w:type="dxa"/>
            <w:tcBorders>
              <w:bottom w:val="single" w:sz="12" w:space="0" w:color="8EAADB"/>
            </w:tcBorders>
            <w:shd w:val="clear" w:color="auto" w:fill="auto"/>
            <w:vAlign w:val="center"/>
          </w:tcPr>
          <w:p w14:paraId="6E75819E" w14:textId="77777777" w:rsidR="00EE70D5" w:rsidRPr="00735B50" w:rsidRDefault="00EE70D5" w:rsidP="00803E6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CFA89DA" w14:textId="77777777" w:rsidR="00EE70D5" w:rsidRPr="00735B50" w:rsidRDefault="00EE70D5" w:rsidP="00803E6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228748FD" w14:textId="77777777" w:rsidR="00EE70D5" w:rsidRPr="00735B50" w:rsidRDefault="00EE70D5" w:rsidP="00803E6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B07CEC1" w14:textId="77777777" w:rsidR="00EE70D5" w:rsidRPr="00735B50" w:rsidRDefault="00EE70D5" w:rsidP="00803E6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5938879" w14:textId="77777777" w:rsidR="00EE70D5" w:rsidRPr="00735B50" w:rsidRDefault="00EE70D5" w:rsidP="00803E65">
            <w:pPr>
              <w:pStyle w:val="Odstavecseseznamem1"/>
              <w:ind w:left="0"/>
              <w:rPr>
                <w:b/>
                <w:bCs/>
                <w:sz w:val="16"/>
                <w:szCs w:val="16"/>
              </w:rPr>
            </w:pPr>
            <w:r w:rsidRPr="00735B50">
              <w:rPr>
                <w:b/>
                <w:bCs/>
                <w:sz w:val="16"/>
                <w:szCs w:val="16"/>
              </w:rPr>
              <w:t>Cílová hodnota</w:t>
            </w:r>
          </w:p>
        </w:tc>
      </w:tr>
      <w:tr w:rsidR="00EE70D5" w14:paraId="0B1DF3BB" w14:textId="77777777" w:rsidTr="00803E65">
        <w:trPr>
          <w:jc w:val="center"/>
        </w:trPr>
        <w:tc>
          <w:tcPr>
            <w:tcW w:w="1276" w:type="dxa"/>
            <w:shd w:val="clear" w:color="auto" w:fill="auto"/>
            <w:vAlign w:val="center"/>
          </w:tcPr>
          <w:p w14:paraId="7292BF47" w14:textId="77777777" w:rsidR="00EE70D5" w:rsidRPr="006E0729" w:rsidRDefault="00EE70D5" w:rsidP="00803E65">
            <w:pPr>
              <w:pStyle w:val="Odstavecseseznamem1"/>
              <w:ind w:left="0"/>
              <w:rPr>
                <w:b/>
                <w:bCs/>
                <w:sz w:val="16"/>
                <w:szCs w:val="16"/>
              </w:rPr>
            </w:pPr>
            <w:r>
              <w:rPr>
                <w:b/>
                <w:bCs/>
                <w:sz w:val="16"/>
                <w:szCs w:val="16"/>
              </w:rPr>
              <w:t>9 43 01</w:t>
            </w:r>
          </w:p>
        </w:tc>
        <w:tc>
          <w:tcPr>
            <w:tcW w:w="1850" w:type="dxa"/>
            <w:shd w:val="clear" w:color="auto" w:fill="auto"/>
            <w:vAlign w:val="center"/>
          </w:tcPr>
          <w:p w14:paraId="02C0F637" w14:textId="77777777" w:rsidR="00EE70D5" w:rsidRPr="006E0729" w:rsidRDefault="00EE70D5" w:rsidP="00803E65">
            <w:pPr>
              <w:pStyle w:val="Odstavecseseznamem1"/>
              <w:ind w:left="0"/>
              <w:rPr>
                <w:sz w:val="16"/>
                <w:szCs w:val="16"/>
              </w:rPr>
            </w:pPr>
            <w:r>
              <w:rPr>
                <w:sz w:val="16"/>
                <w:szCs w:val="16"/>
              </w:rPr>
              <w:t>Celková délka cest zajišťující zpřístupnění pozemků, zvýšení prostupnosti krajiny a její diverzifikaci</w:t>
            </w:r>
          </w:p>
        </w:tc>
        <w:tc>
          <w:tcPr>
            <w:tcW w:w="1007" w:type="dxa"/>
            <w:shd w:val="clear" w:color="auto" w:fill="auto"/>
            <w:vAlign w:val="center"/>
          </w:tcPr>
          <w:p w14:paraId="3FB2535A" w14:textId="77777777" w:rsidR="00EE70D5" w:rsidRDefault="00EE70D5" w:rsidP="00803E65">
            <w:pPr>
              <w:pStyle w:val="Odstavecseseznamem1"/>
              <w:ind w:left="0"/>
              <w:jc w:val="center"/>
              <w:rPr>
                <w:sz w:val="16"/>
                <w:szCs w:val="16"/>
              </w:rPr>
            </w:pPr>
            <w:r>
              <w:rPr>
                <w:sz w:val="16"/>
                <w:szCs w:val="16"/>
              </w:rPr>
              <w:t>Km</w:t>
            </w:r>
          </w:p>
        </w:tc>
        <w:tc>
          <w:tcPr>
            <w:tcW w:w="1007" w:type="dxa"/>
            <w:shd w:val="clear" w:color="auto" w:fill="auto"/>
            <w:vAlign w:val="center"/>
          </w:tcPr>
          <w:p w14:paraId="37348674" w14:textId="77777777" w:rsidR="00EE70D5" w:rsidRDefault="00EE70D5" w:rsidP="00803E65">
            <w:pPr>
              <w:pStyle w:val="Odstavecseseznamem1"/>
              <w:ind w:left="0"/>
              <w:jc w:val="center"/>
              <w:rPr>
                <w:sz w:val="16"/>
                <w:szCs w:val="16"/>
              </w:rPr>
            </w:pPr>
            <w:r>
              <w:rPr>
                <w:sz w:val="16"/>
                <w:szCs w:val="16"/>
              </w:rPr>
              <w:t>0</w:t>
            </w:r>
          </w:p>
        </w:tc>
        <w:tc>
          <w:tcPr>
            <w:tcW w:w="1007" w:type="dxa"/>
            <w:shd w:val="clear" w:color="auto" w:fill="auto"/>
            <w:vAlign w:val="center"/>
          </w:tcPr>
          <w:p w14:paraId="7516EA0D" w14:textId="3D7DE939" w:rsidR="00EE70D5" w:rsidRDefault="002B670A" w:rsidP="00803E65">
            <w:pPr>
              <w:pStyle w:val="Odstavecseseznamem1"/>
              <w:ind w:left="0"/>
              <w:jc w:val="center"/>
              <w:rPr>
                <w:sz w:val="16"/>
                <w:szCs w:val="16"/>
              </w:rPr>
            </w:pPr>
            <w:r>
              <w:rPr>
                <w:sz w:val="16"/>
                <w:szCs w:val="16"/>
              </w:rPr>
              <w:t>3,05</w:t>
            </w:r>
          </w:p>
        </w:tc>
      </w:tr>
    </w:tbl>
    <w:p w14:paraId="3844C613" w14:textId="77777777" w:rsidR="00C257A6" w:rsidRDefault="00C257A6" w:rsidP="00267615">
      <w:pPr>
        <w:pStyle w:val="Odstavecseseznamem1"/>
        <w:ind w:left="2832" w:hanging="1608"/>
        <w:jc w:val="both"/>
        <w:rPr>
          <w:sz w:val="22"/>
          <w:szCs w:val="22"/>
        </w:rPr>
      </w:pPr>
    </w:p>
    <w:p w14:paraId="416F883D" w14:textId="77777777" w:rsidR="00563604" w:rsidRPr="00F353F4" w:rsidRDefault="00D07596" w:rsidP="00267615">
      <w:pPr>
        <w:pStyle w:val="Nadpis2"/>
        <w:ind w:left="284"/>
        <w:rPr>
          <w:b w:val="0"/>
          <w:i/>
        </w:rPr>
      </w:pPr>
      <w:bookmarkStart w:id="98" w:name="_Toc21687784"/>
      <w:r>
        <w:rPr>
          <w:b w:val="0"/>
          <w:i/>
        </w:rPr>
        <w:t>Specifický cíl</w:t>
      </w:r>
      <w:r w:rsidR="00F353F4">
        <w:rPr>
          <w:b w:val="0"/>
          <w:i/>
        </w:rPr>
        <w:t xml:space="preserve"> 1.3 </w:t>
      </w:r>
      <w:r w:rsidR="00563604" w:rsidRPr="00F353F4">
        <w:rPr>
          <w:b w:val="0"/>
          <w:i/>
        </w:rPr>
        <w:t>Zvyšování ochranné, estetické a funkční hodnoty zemědělské krajiny</w:t>
      </w:r>
      <w:bookmarkEnd w:id="98"/>
    </w:p>
    <w:p w14:paraId="6ECA74FB" w14:textId="77777777" w:rsidR="00563604" w:rsidRDefault="00563604" w:rsidP="00267615">
      <w:pPr>
        <w:pStyle w:val="Odstavecseseznamem1"/>
        <w:ind w:left="284"/>
        <w:jc w:val="both"/>
        <w:rPr>
          <w:sz w:val="22"/>
          <w:szCs w:val="22"/>
        </w:rPr>
      </w:pPr>
      <w:r w:rsidRPr="00052E15">
        <w:rPr>
          <w:sz w:val="22"/>
          <w:szCs w:val="22"/>
        </w:rPr>
        <w:t xml:space="preserve">Realizaci </w:t>
      </w:r>
      <w:r w:rsidR="00D07596">
        <w:rPr>
          <w:sz w:val="22"/>
          <w:szCs w:val="22"/>
        </w:rPr>
        <w:t>specifického cíle</w:t>
      </w:r>
      <w:r w:rsidRPr="00052E15">
        <w:rPr>
          <w:sz w:val="22"/>
          <w:szCs w:val="22"/>
        </w:rPr>
        <w:t xml:space="preserve"> zvyšujících základní funkce zemědělské krajiny vyžadují klimatické změny a nevhodné zásahy z minulosti. Navržená </w:t>
      </w:r>
      <w:r w:rsidR="00047403">
        <w:rPr>
          <w:sz w:val="22"/>
          <w:szCs w:val="22"/>
        </w:rPr>
        <w:t>opatření</w:t>
      </w:r>
      <w:r w:rsidRPr="00052E15">
        <w:rPr>
          <w:sz w:val="22"/>
          <w:szCs w:val="22"/>
        </w:rPr>
        <w:t xml:space="preserve"> tohoto </w:t>
      </w:r>
      <w:r w:rsidR="00D07596">
        <w:rPr>
          <w:sz w:val="22"/>
          <w:szCs w:val="22"/>
        </w:rPr>
        <w:t>specifického cíle</w:t>
      </w:r>
      <w:r w:rsidRPr="00052E15">
        <w:rPr>
          <w:sz w:val="22"/>
          <w:szCs w:val="22"/>
        </w:rPr>
        <w:t xml:space="preserve"> jsou vzájemně provázána (mají synergický efekt).</w:t>
      </w:r>
    </w:p>
    <w:p w14:paraId="67F6C5CE" w14:textId="77777777" w:rsidR="007944DE" w:rsidRPr="002B477A" w:rsidRDefault="007944DE" w:rsidP="007944DE">
      <w:pPr>
        <w:pStyle w:val="Odstavecseseznamem1"/>
        <w:ind w:left="2120" w:hanging="1836"/>
        <w:jc w:val="both"/>
        <w:rPr>
          <w:sz w:val="22"/>
          <w:szCs w:val="22"/>
        </w:rPr>
      </w:pPr>
      <w:r w:rsidRPr="007944DE">
        <w:rPr>
          <w:sz w:val="22"/>
          <w:szCs w:val="22"/>
          <w:u w:val="single"/>
        </w:rPr>
        <w:t>Aktivity:</w:t>
      </w:r>
      <w:r>
        <w:rPr>
          <w:sz w:val="22"/>
          <w:szCs w:val="22"/>
        </w:rPr>
        <w:t xml:space="preserve"> </w:t>
      </w:r>
      <w:r>
        <w:rPr>
          <w:sz w:val="22"/>
          <w:szCs w:val="22"/>
        </w:rPr>
        <w:tab/>
      </w:r>
      <w:r w:rsidRPr="007944DE">
        <w:rPr>
          <w:sz w:val="22"/>
          <w:szCs w:val="22"/>
        </w:rPr>
        <w:t>Zpracování plánu ÚSES, založení biocenter a biokoridorů ÚSES, zlepšení funkčního stavu biocenter a biokoridorů ÚSES, realizace interakčních prvků podporujících ÚSES, liniové a skupinové výsadby dřevin (stromořadí, větrolamy, břehové porosty, remízy), založení nebo obnova krajinného prvku, zásahy posilující ekologicko-stabilizační funkce významných krajinných prvků.</w:t>
      </w:r>
      <w:r>
        <w:rPr>
          <w:sz w:val="22"/>
          <w:szCs w:val="22"/>
        </w:rPr>
        <w:t xml:space="preserve"> </w:t>
      </w:r>
      <w:r w:rsidRPr="007944DE">
        <w:rPr>
          <w:sz w:val="22"/>
          <w:szCs w:val="22"/>
        </w:rPr>
        <w:t xml:space="preserve">Vytváření a obnova vodních prvků v krajině s ekostabilizační </w:t>
      </w:r>
      <w:r w:rsidR="00C23EDD">
        <w:rPr>
          <w:sz w:val="22"/>
          <w:szCs w:val="22"/>
        </w:rPr>
        <w:br/>
      </w:r>
      <w:r w:rsidRPr="007944DE">
        <w:rPr>
          <w:sz w:val="22"/>
          <w:szCs w:val="22"/>
        </w:rPr>
        <w:t xml:space="preserve">a retenční funkcí (například tůní, mokřadů, rybníků a malých vodních nádrží apod.) včetně nepravidelně zatápěných území (např. lužní lesy), vytváření </w:t>
      </w:r>
      <w:r w:rsidR="00C23EDD">
        <w:rPr>
          <w:sz w:val="22"/>
          <w:szCs w:val="22"/>
        </w:rPr>
        <w:br/>
      </w:r>
      <w:r w:rsidRPr="007944DE">
        <w:rPr>
          <w:sz w:val="22"/>
          <w:szCs w:val="22"/>
        </w:rPr>
        <w:t>a obnova přírodě blízkých koryt vodních toků (přiměřeně kapacitních, tvarově a hloubkově pestrých) zahrnující eventuální odstranění dřívějších nevhodných úprav (opevnění dna a břehů, ohrázování, příčných překážek) a to včetně navazujících říčních ramen při respektování přístupů ochrany území před povodněmi, podpůrná opatření na vodním toku a v nivě umožňující přirozené korytotvorné procesy v delším časovém horizontu bez nutnosti plošně rozsáhlých investičních úprav, zejména zajištění dostatečně širokého pásu nivy pro přirozený vývoj koryta vodního tok</w:t>
      </w:r>
      <w:r w:rsidR="00954504">
        <w:rPr>
          <w:sz w:val="22"/>
          <w:szCs w:val="22"/>
        </w:rPr>
        <w:t>u, vytváření a obnova prvků pos</w:t>
      </w:r>
      <w:r w:rsidRPr="007944DE">
        <w:rPr>
          <w:sz w:val="22"/>
          <w:szCs w:val="22"/>
        </w:rPr>
        <w:t>ilující druhovou biodiverzitu vod</w:t>
      </w:r>
      <w:r w:rsidR="00954504">
        <w:rPr>
          <w:sz w:val="22"/>
          <w:szCs w:val="22"/>
        </w:rPr>
        <w:t>ních a na vodu vázaných organiz</w:t>
      </w:r>
      <w:r w:rsidRPr="007944DE">
        <w:rPr>
          <w:sz w:val="22"/>
          <w:szCs w:val="22"/>
        </w:rPr>
        <w:t>mů, terénní úprav koryta (dna) a břehů včetně pomístných zásahů umožňujících proces renaturace vodního toku apod.</w:t>
      </w:r>
      <w:r>
        <w:rPr>
          <w:sz w:val="22"/>
          <w:szCs w:val="22"/>
        </w:rPr>
        <w:t xml:space="preserve"> </w:t>
      </w:r>
      <w:r w:rsidRPr="007944DE">
        <w:rPr>
          <w:sz w:val="22"/>
          <w:szCs w:val="22"/>
        </w:rPr>
        <w:t>Podpora opatření zamezující vodní erozi - opatření proti plošnému a soustředěnému povrchovému odtoku (užití travních pásů, průlehů), stabilizace drah soustředěného povrchového odtoku (hrázky, terasy, svodné příkopy), preventivní opatření (zakládání či obnova mezí, remízů), podpora opatření zamezující větrné erozi - obnova či zakládání větrolamů.</w:t>
      </w:r>
      <w:r w:rsidRPr="007944DE">
        <w:t xml:space="preserve"> </w:t>
      </w:r>
      <w:r w:rsidRPr="007944DE">
        <w:rPr>
          <w:sz w:val="22"/>
          <w:szCs w:val="22"/>
        </w:rPr>
        <w:t xml:space="preserve">Realizace opatření podporujících přirozený tlumivý rozliv povodní v nivách (například snížení kapacity koryta a rozliv do údolní nivy, vytváření povodňových koryt, tůní), zvýšení kapacity koryta složeným profilem, vložení stěhovavé (meandrující) kynety pro běžné průtoky v intravilánu obcí; úpravy nevhodného opevnění, zvýšení členitosti a zlepšení morfologie koryta vodních toků; na některých místech s tvorbou mokřin a tůní, umožnění povodňových rozlivů do nivních ploch, (v intravilánu takzvané povodňové parky, </w:t>
      </w:r>
      <w:r w:rsidR="00C23EDD">
        <w:rPr>
          <w:sz w:val="22"/>
          <w:szCs w:val="22"/>
        </w:rPr>
        <w:br/>
      </w:r>
      <w:r w:rsidRPr="007944DE">
        <w:rPr>
          <w:sz w:val="22"/>
          <w:szCs w:val="22"/>
        </w:rPr>
        <w:t>v extravilánu do volné krajiny), plošná povrchová vsakovací a retenční zařízení doplněná zelení (průleh, nádrž), podzemní vsakovací a retenční prostory vyplněné štěrkem nebo prefabrikáty, vsakovací šachty, podzemní retenční nádrže s regulací odtoku do povrchových vod nebo kanalizace, výstavba suchých nádrží (poldrů), vybudování nebo rekonstrukce bezpečnostních přelivů vodních nádrží.</w:t>
      </w:r>
      <w:r w:rsidRPr="007944DE">
        <w:t xml:space="preserve"> </w:t>
      </w:r>
      <w:r w:rsidRPr="007944DE">
        <w:rPr>
          <w:sz w:val="22"/>
          <w:szCs w:val="22"/>
        </w:rPr>
        <w:t xml:space="preserve">Provádění pozemkových úprav, kdy dochází k racionálnímu prostorovému uspořádání pozemků vlastníků půdy </w:t>
      </w:r>
      <w:r w:rsidR="00C23EDD">
        <w:rPr>
          <w:sz w:val="22"/>
          <w:szCs w:val="22"/>
        </w:rPr>
        <w:br/>
      </w:r>
      <w:r w:rsidRPr="007944DE">
        <w:rPr>
          <w:sz w:val="22"/>
          <w:szCs w:val="22"/>
        </w:rPr>
        <w:t xml:space="preserve">v daném katastrálním území a podle potřeby také k reálnému vytyčení těchto pozemků v terénu, realizace plánů společných zařízení, což jsou opatření zajišťující zpřístupnění pozemků, opatření k ochraně životního prostředí </w:t>
      </w:r>
      <w:r w:rsidR="00C23EDD">
        <w:rPr>
          <w:sz w:val="22"/>
          <w:szCs w:val="22"/>
        </w:rPr>
        <w:br/>
      </w:r>
      <w:r w:rsidRPr="007944DE">
        <w:rPr>
          <w:sz w:val="22"/>
          <w:szCs w:val="22"/>
        </w:rPr>
        <w:t xml:space="preserve">a zachování krajinného rázu, zvýšení ekologické stability krajiny, protierozní, protipovodňová opatření pro ochranu půdního fondu a vodohospodářská opatření, geodetické projekty - zaměření území a všech polohopisných prvků </w:t>
      </w:r>
      <w:r w:rsidR="00C23EDD">
        <w:rPr>
          <w:sz w:val="22"/>
          <w:szCs w:val="22"/>
        </w:rPr>
        <w:br/>
      </w:r>
      <w:r w:rsidRPr="007944DE">
        <w:rPr>
          <w:sz w:val="22"/>
          <w:szCs w:val="22"/>
        </w:rPr>
        <w:t xml:space="preserve">a další geodetické práce prováděné za účelem zpracování návrhu pozemkových úprav, vytyčení nově navržených pozemků na základě schváleného návrhu pozemkových úprav, realizace plánů společných zařízení na základě schváleného návrhu pozemkových úprav - opatření ke zpřístupnění především zemědělských a lesních pozemků (mimo intravilán), protierozní opatření pro ochranu půdního </w:t>
      </w:r>
      <w:r w:rsidR="009C4ED1">
        <w:rPr>
          <w:sz w:val="22"/>
          <w:szCs w:val="22"/>
        </w:rPr>
        <w:t>fondu</w:t>
      </w:r>
      <w:r w:rsidRPr="007944DE">
        <w:rPr>
          <w:sz w:val="22"/>
          <w:szCs w:val="22"/>
        </w:rPr>
        <w:t>, vodohospodářská opatření sloužící</w:t>
      </w:r>
      <w:r w:rsidR="00C23EDD">
        <w:rPr>
          <w:sz w:val="22"/>
          <w:szCs w:val="22"/>
        </w:rPr>
        <w:br/>
      </w:r>
      <w:r w:rsidRPr="007944DE">
        <w:rPr>
          <w:sz w:val="22"/>
          <w:szCs w:val="22"/>
        </w:rPr>
        <w:t xml:space="preserve">k neškodnému odvedení nebo rozlivu povrchových vod a ochraně území před záplavami, k zvýšení retenční schopnosti krajiny a opatření pro omezení dopadu zemědělského sucha (například retenční nádrže apod.), opatření </w:t>
      </w:r>
      <w:r w:rsidR="00C23EDD">
        <w:rPr>
          <w:sz w:val="22"/>
          <w:szCs w:val="22"/>
        </w:rPr>
        <w:br/>
      </w:r>
      <w:r w:rsidRPr="007944DE">
        <w:rPr>
          <w:sz w:val="22"/>
          <w:szCs w:val="22"/>
        </w:rPr>
        <w:t>k ochraně a tvorbě životního prostředí a zvýšení ekologické stability krajiny.</w:t>
      </w:r>
    </w:p>
    <w:p w14:paraId="010F5D29" w14:textId="77777777" w:rsidR="00563604" w:rsidRPr="00B6195D" w:rsidRDefault="00D07596" w:rsidP="00267615">
      <w:pPr>
        <w:pStyle w:val="Nadpis3"/>
        <w:ind w:left="284"/>
        <w:rPr>
          <w:rFonts w:ascii="Times New Roman" w:hAnsi="Times New Roman" w:cs="Times New Roman"/>
          <w:b w:val="0"/>
          <w:i/>
          <w:sz w:val="24"/>
          <w:szCs w:val="24"/>
        </w:rPr>
      </w:pPr>
      <w:bookmarkStart w:id="99" w:name="_Toc21687785"/>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556A9F">
        <w:rPr>
          <w:rFonts w:ascii="Times New Roman" w:hAnsi="Times New Roman" w:cs="Times New Roman"/>
          <w:b w:val="0"/>
          <w:i/>
          <w:sz w:val="24"/>
          <w:szCs w:val="24"/>
        </w:rPr>
        <w:t xml:space="preserve"> 1.3.1. </w:t>
      </w:r>
      <w:r w:rsidR="00563604" w:rsidRPr="00B6195D">
        <w:rPr>
          <w:rFonts w:ascii="Times New Roman" w:hAnsi="Times New Roman" w:cs="Times New Roman"/>
          <w:b w:val="0"/>
          <w:i/>
          <w:sz w:val="24"/>
          <w:szCs w:val="24"/>
        </w:rPr>
        <w:t>Revitalizace krajiny, biokoridory, lokální ÚSES</w:t>
      </w:r>
      <w:bookmarkEnd w:id="99"/>
    </w:p>
    <w:p w14:paraId="4575A1E5" w14:textId="77777777" w:rsidR="00563604" w:rsidRDefault="00563604" w:rsidP="00267615">
      <w:pPr>
        <w:pStyle w:val="Odstavecseseznamem1"/>
        <w:ind w:left="284"/>
        <w:jc w:val="both"/>
        <w:rPr>
          <w:sz w:val="22"/>
          <w:szCs w:val="22"/>
        </w:rPr>
      </w:pPr>
      <w:r w:rsidRPr="002C17D7">
        <w:rPr>
          <w:sz w:val="22"/>
          <w:szCs w:val="22"/>
        </w:rPr>
        <w:t xml:space="preserve">V rámci analýzy indikována potřeba celkové revitalizace krajiny, s důrazem na lokality s nízkou ekologickou stabilitou, vychází z hlavních cílů orgánů ochrany přírody a krajiny, územně plánovacích dokumentací obcí a vyšších územně správních celků. Návrhy nových biokoridorů </w:t>
      </w:r>
      <w:r w:rsidR="00C23EDD">
        <w:rPr>
          <w:sz w:val="22"/>
          <w:szCs w:val="22"/>
        </w:rPr>
        <w:br/>
      </w:r>
      <w:r w:rsidRPr="002C17D7">
        <w:rPr>
          <w:sz w:val="22"/>
          <w:szCs w:val="22"/>
        </w:rPr>
        <w:t xml:space="preserve">a lokálních ÚSES jsou součástí těchto dokumentací. </w:t>
      </w:r>
      <w:r w:rsidR="00D07596">
        <w:rPr>
          <w:sz w:val="22"/>
          <w:szCs w:val="22"/>
        </w:rPr>
        <w:t>O</w:t>
      </w:r>
      <w:r w:rsidR="00047403">
        <w:rPr>
          <w:sz w:val="22"/>
          <w:szCs w:val="22"/>
        </w:rPr>
        <w:t>patření</w:t>
      </w:r>
      <w:r w:rsidRPr="002C17D7">
        <w:rPr>
          <w:sz w:val="22"/>
          <w:szCs w:val="22"/>
        </w:rPr>
        <w:t xml:space="preserve"> sleduje zejména zvyšování biodiverzity, zajištění místního územního systému ekologické stability, výsadbu ochranné, funkční a estetické zeleně. </w:t>
      </w:r>
    </w:p>
    <w:p w14:paraId="2193CF77" w14:textId="32A748C4" w:rsidR="005A419F" w:rsidRPr="009A3AE3" w:rsidRDefault="00563604" w:rsidP="005A419F">
      <w:pPr>
        <w:pStyle w:val="Odstavecseseznamem1"/>
        <w:ind w:left="2124" w:hanging="1836"/>
        <w:rPr>
          <w:sz w:val="22"/>
          <w:szCs w:val="22"/>
        </w:rPr>
      </w:pPr>
      <w:r w:rsidRPr="00F0681A">
        <w:rPr>
          <w:sz w:val="22"/>
          <w:szCs w:val="22"/>
          <w:u w:val="single"/>
        </w:rPr>
        <w:t>Vazba SC OP:</w:t>
      </w:r>
      <w:r>
        <w:rPr>
          <w:sz w:val="22"/>
          <w:szCs w:val="22"/>
        </w:rPr>
        <w:t xml:space="preserve"> </w:t>
      </w:r>
      <w:r>
        <w:rPr>
          <w:sz w:val="22"/>
          <w:szCs w:val="22"/>
        </w:rPr>
        <w:tab/>
      </w:r>
      <w:r w:rsidRPr="00051C74">
        <w:rPr>
          <w:sz w:val="22"/>
          <w:szCs w:val="22"/>
        </w:rPr>
        <w:t xml:space="preserve">OP ŽP 4.3.2 Vytváření, regenerace či posílení funkčnosti krajinných prvků </w:t>
      </w:r>
      <w:r w:rsidR="00C23EDD">
        <w:rPr>
          <w:sz w:val="22"/>
          <w:szCs w:val="22"/>
        </w:rPr>
        <w:br/>
      </w:r>
      <w:r w:rsidRPr="00051C74">
        <w:rPr>
          <w:sz w:val="22"/>
          <w:szCs w:val="22"/>
        </w:rPr>
        <w:t>a struktur</w:t>
      </w:r>
      <w:r w:rsidR="005A419F">
        <w:rPr>
          <w:sz w:val="22"/>
          <w:szCs w:val="22"/>
        </w:rPr>
        <w:br/>
      </w:r>
      <w:r w:rsidR="005A419F" w:rsidRPr="009A3AE3">
        <w:rPr>
          <w:sz w:val="22"/>
          <w:szCs w:val="22"/>
        </w:rPr>
        <w:t>OPŽP 4.4 Zlepšit kvalitu prostředí v sídlech</w:t>
      </w:r>
    </w:p>
    <w:p w14:paraId="7C215429" w14:textId="6DA65DEB" w:rsidR="001D40C3" w:rsidRPr="009A3AE3" w:rsidRDefault="001D40C3" w:rsidP="001D40C3">
      <w:pPr>
        <w:pStyle w:val="Odstavecseseznamem1"/>
        <w:ind w:left="2120" w:hanging="1836"/>
        <w:jc w:val="both"/>
        <w:rPr>
          <w:b/>
          <w:sz w:val="22"/>
          <w:szCs w:val="22"/>
        </w:rPr>
      </w:pPr>
      <w:r w:rsidRPr="009A3AE3">
        <w:rPr>
          <w:b/>
          <w:sz w:val="22"/>
          <w:szCs w:val="22"/>
          <w:u w:val="single"/>
        </w:rPr>
        <w:t>Opatření CLLD/Fiche</w:t>
      </w:r>
      <w:r w:rsidRPr="009A3AE3">
        <w:rPr>
          <w:b/>
          <w:sz w:val="22"/>
          <w:szCs w:val="22"/>
        </w:rPr>
        <w:t>: Toto opatř</w:t>
      </w:r>
      <w:r w:rsidR="00547C67" w:rsidRPr="009A3AE3">
        <w:rPr>
          <w:b/>
          <w:sz w:val="22"/>
          <w:szCs w:val="22"/>
        </w:rPr>
        <w:t xml:space="preserve">ení nebude realizováno v rámci </w:t>
      </w:r>
      <w:r w:rsidRPr="009A3AE3">
        <w:rPr>
          <w:b/>
          <w:sz w:val="22"/>
          <w:szCs w:val="22"/>
        </w:rPr>
        <w:t>CLLD, ale individuálně</w:t>
      </w:r>
      <w:r w:rsidR="00825119" w:rsidRPr="009A3AE3">
        <w:rPr>
          <w:b/>
          <w:sz w:val="22"/>
          <w:szCs w:val="22"/>
        </w:rPr>
        <w:br/>
        <w:t>Opatření 4.4 Zlepšit kvalitu v sídlech bude realizováno v rámci opatření CLLD 19 Obnova a údržba veřejných prostranství</w:t>
      </w:r>
    </w:p>
    <w:p w14:paraId="24DDAD68" w14:textId="77777777" w:rsidR="00B05C22" w:rsidRDefault="00563604" w:rsidP="00B05C22">
      <w:pPr>
        <w:pStyle w:val="Bezmezer"/>
        <w:ind w:left="284"/>
        <w:rPr>
          <w:rFonts w:ascii="Times New Roman" w:hAnsi="Times New Roman"/>
        </w:rPr>
      </w:pPr>
      <w:r w:rsidRPr="009A3AE3">
        <w:rPr>
          <w:rFonts w:ascii="Times New Roman" w:hAnsi="Times New Roman"/>
          <w:u w:val="single"/>
        </w:rPr>
        <w:t>Vazba SCLLD:</w:t>
      </w:r>
      <w:r w:rsidRPr="009A3AE3">
        <w:rPr>
          <w:rFonts w:ascii="Times New Roman" w:hAnsi="Times New Roman"/>
        </w:rPr>
        <w:t xml:space="preserve"> </w:t>
      </w:r>
      <w:r w:rsidRPr="009A3AE3">
        <w:rPr>
          <w:rFonts w:ascii="Times New Roman" w:hAnsi="Times New Roman"/>
        </w:rPr>
        <w:tab/>
        <w:t>1.1.2 Výsadba zeleně v polních enklávách</w:t>
      </w:r>
    </w:p>
    <w:p w14:paraId="6F8968D8" w14:textId="675225C7" w:rsidR="00D24AC0" w:rsidRPr="009A3AE3" w:rsidRDefault="00563604" w:rsidP="00B05C22">
      <w:pPr>
        <w:pStyle w:val="Bezmezer"/>
        <w:ind w:left="2127"/>
        <w:rPr>
          <w:rFonts w:ascii="Times New Roman" w:hAnsi="Times New Roman"/>
        </w:rPr>
      </w:pPr>
      <w:r w:rsidRPr="009A3AE3">
        <w:rPr>
          <w:rFonts w:ascii="Times New Roman" w:hAnsi="Times New Roman"/>
        </w:rPr>
        <w:t>1.2.1 Obnova a údržba polních cest</w:t>
      </w:r>
      <w:r w:rsidRPr="009A3AE3">
        <w:rPr>
          <w:rFonts w:ascii="Times New Roman" w:hAnsi="Times New Roman"/>
        </w:rPr>
        <w:tab/>
      </w:r>
      <w:r w:rsidRPr="009A3AE3">
        <w:rPr>
          <w:rFonts w:ascii="Times New Roman" w:hAnsi="Times New Roman"/>
        </w:rPr>
        <w:tab/>
      </w:r>
      <w:r w:rsidR="00400142" w:rsidRPr="009A3AE3">
        <w:rPr>
          <w:rFonts w:ascii="Times New Roman" w:hAnsi="Times New Roman"/>
        </w:rPr>
        <w:br/>
      </w:r>
      <w:r w:rsidRPr="009A3AE3">
        <w:rPr>
          <w:rFonts w:ascii="Times New Roman" w:hAnsi="Times New Roman"/>
        </w:rPr>
        <w:t xml:space="preserve">1.2.2 Zlepšování prostupnosti krajiny podél vodních toků </w:t>
      </w:r>
      <w:r w:rsidRPr="009A3AE3">
        <w:rPr>
          <w:rFonts w:ascii="Times New Roman" w:hAnsi="Times New Roman"/>
        </w:rPr>
        <w:tab/>
      </w:r>
      <w:r w:rsidR="00400142" w:rsidRPr="009A3AE3">
        <w:rPr>
          <w:rFonts w:ascii="Times New Roman" w:hAnsi="Times New Roman"/>
        </w:rPr>
        <w:br/>
      </w:r>
      <w:r w:rsidRPr="009A3AE3">
        <w:rPr>
          <w:rFonts w:ascii="Times New Roman" w:hAnsi="Times New Roman"/>
        </w:rPr>
        <w:t>1.2.3 Nákup techniky pro údržbu krajiny</w:t>
      </w:r>
      <w:r w:rsidR="00400142" w:rsidRPr="009A3AE3">
        <w:rPr>
          <w:rFonts w:ascii="Times New Roman" w:hAnsi="Times New Roman"/>
        </w:rPr>
        <w:br/>
      </w:r>
      <w:r w:rsidRPr="009A3AE3">
        <w:rPr>
          <w:rFonts w:ascii="Times New Roman" w:hAnsi="Times New Roman"/>
        </w:rPr>
        <w:t>1.3.2 Zvyšování retenční schopnosti krajiny</w:t>
      </w:r>
      <w:r w:rsidRPr="009A3AE3">
        <w:rPr>
          <w:rFonts w:ascii="Times New Roman" w:hAnsi="Times New Roman"/>
        </w:rPr>
        <w:tab/>
      </w:r>
      <w:r w:rsidRPr="009A3AE3">
        <w:rPr>
          <w:rFonts w:ascii="Times New Roman" w:hAnsi="Times New Roman"/>
        </w:rPr>
        <w:tab/>
      </w:r>
      <w:r w:rsidR="00400142" w:rsidRPr="009A3AE3">
        <w:rPr>
          <w:rFonts w:ascii="Times New Roman" w:hAnsi="Times New Roman"/>
        </w:rPr>
        <w:br/>
        <w:t>1</w:t>
      </w:r>
      <w:r w:rsidRPr="009A3AE3">
        <w:rPr>
          <w:rFonts w:ascii="Times New Roman" w:hAnsi="Times New Roman"/>
        </w:rPr>
        <w:t>.3.3 Snižování větrné a vodní eroze</w:t>
      </w:r>
      <w:r w:rsidR="00400142" w:rsidRPr="009A3AE3">
        <w:rPr>
          <w:rFonts w:ascii="Times New Roman" w:hAnsi="Times New Roman"/>
        </w:rPr>
        <w:br/>
      </w:r>
      <w:r w:rsidRPr="009A3AE3">
        <w:rPr>
          <w:rFonts w:ascii="Times New Roman" w:hAnsi="Times New Roman"/>
        </w:rPr>
        <w:t>1.3.4 Ochrana krajiny a území obcí před povodněmi</w:t>
      </w:r>
      <w:r w:rsidR="00400142" w:rsidRPr="009A3AE3">
        <w:rPr>
          <w:rFonts w:ascii="Times New Roman" w:hAnsi="Times New Roman"/>
        </w:rPr>
        <w:br/>
      </w:r>
      <w:r w:rsidRPr="009A3AE3">
        <w:rPr>
          <w:rFonts w:ascii="Times New Roman" w:hAnsi="Times New Roman"/>
        </w:rPr>
        <w:t>1.3.5 Pozemkové úpravy</w:t>
      </w:r>
      <w:r w:rsidRPr="009A3AE3">
        <w:rPr>
          <w:rFonts w:ascii="Times New Roman" w:hAnsi="Times New Roman"/>
        </w:rPr>
        <w:tab/>
      </w:r>
      <w:r w:rsidR="00400142" w:rsidRPr="009A3AE3">
        <w:rPr>
          <w:rFonts w:ascii="Times New Roman" w:hAnsi="Times New Roman"/>
        </w:rPr>
        <w:br/>
        <w:t>1.5.1 Edukační programy pro děti a mládež</w:t>
      </w:r>
      <w:r w:rsidR="00400142" w:rsidRPr="009A3AE3">
        <w:rPr>
          <w:rFonts w:ascii="Times New Roman" w:hAnsi="Times New Roman"/>
        </w:rPr>
        <w:br/>
        <w:t>1.5.2 Nučné a osvětové programy pro veřejnost</w:t>
      </w:r>
      <w:r w:rsidR="00400142" w:rsidRPr="009A3AE3">
        <w:rPr>
          <w:rFonts w:ascii="Times New Roman" w:hAnsi="Times New Roman"/>
        </w:rPr>
        <w:br/>
        <w:t>1.5.3 Podpora publicity zvláště chráněných území a území NATURA 2000</w:t>
      </w:r>
      <w:r w:rsidR="00400142" w:rsidRPr="009A3AE3">
        <w:rPr>
          <w:rFonts w:ascii="Times New Roman" w:hAnsi="Times New Roman"/>
        </w:rPr>
        <w:br/>
        <w:t>1.5.4 Podpora konání environmentálních akcí k ochraně přírody</w:t>
      </w:r>
      <w:r w:rsidRPr="009A3AE3">
        <w:rPr>
          <w:rFonts w:ascii="Times New Roman" w:hAnsi="Times New Roman"/>
        </w:rPr>
        <w:tab/>
      </w:r>
      <w:r w:rsidR="00D24AC0" w:rsidRPr="009A3AE3">
        <w:rPr>
          <w:rFonts w:ascii="Times New Roman" w:hAnsi="Times New Roman"/>
        </w:rPr>
        <w:br/>
        <w:t>2.3.2 Multifunkční využití veřejných prostranství</w:t>
      </w:r>
      <w:r w:rsidR="00D24AC0" w:rsidRPr="009A3AE3">
        <w:rPr>
          <w:rFonts w:ascii="Times New Roman" w:hAnsi="Times New Roman"/>
        </w:rPr>
        <w:tab/>
      </w:r>
      <w:r w:rsidR="00D24AC0" w:rsidRPr="009A3AE3">
        <w:rPr>
          <w:rFonts w:ascii="Times New Roman" w:hAnsi="Times New Roman"/>
        </w:rPr>
        <w:tab/>
      </w:r>
    </w:p>
    <w:p w14:paraId="0D234F18" w14:textId="7B7FC3D9" w:rsidR="00D24AC0" w:rsidRPr="009A3AE3" w:rsidRDefault="00D24AC0" w:rsidP="00B05C22">
      <w:pPr>
        <w:pStyle w:val="Bezmezer"/>
        <w:ind w:left="2127"/>
        <w:rPr>
          <w:rFonts w:ascii="Times New Roman" w:hAnsi="Times New Roman"/>
        </w:rPr>
      </w:pPr>
      <w:r w:rsidRPr="009A3AE3">
        <w:rPr>
          <w:rFonts w:ascii="Times New Roman" w:hAnsi="Times New Roman"/>
        </w:rPr>
        <w:t>2.3.3 Obnova a vznik parků, návesní a uliční zeleně</w:t>
      </w:r>
    </w:p>
    <w:p w14:paraId="25A69817" w14:textId="1E9DF109" w:rsidR="00BB4A31" w:rsidRPr="009A3AE3" w:rsidRDefault="00563604" w:rsidP="00B05C22">
      <w:pPr>
        <w:pStyle w:val="Bezmezer"/>
        <w:ind w:left="2127"/>
        <w:rPr>
          <w:rFonts w:ascii="Times New Roman" w:hAnsi="Times New Roman"/>
        </w:rPr>
      </w:pPr>
      <w:r w:rsidRPr="009A3AE3">
        <w:rPr>
          <w:rFonts w:ascii="Times New Roman" w:hAnsi="Times New Roman"/>
        </w:rPr>
        <w:t>5.3.1 Podpora péče o rekreační a turistickou infrastrukturu</w:t>
      </w:r>
    </w:p>
    <w:p w14:paraId="0325731D" w14:textId="77777777" w:rsidR="00563604" w:rsidRPr="009A3AE3" w:rsidRDefault="00563604" w:rsidP="00267615">
      <w:pPr>
        <w:pStyle w:val="Bezmezer"/>
        <w:ind w:left="2124" w:firstLine="708"/>
        <w:jc w:val="both"/>
        <w:rPr>
          <w:rFonts w:ascii="Times New Roman" w:hAnsi="Times New Roman"/>
        </w:rPr>
      </w:pPr>
      <w:r w:rsidRPr="009A3AE3">
        <w:rPr>
          <w:rFonts w:ascii="Times New Roman" w:hAnsi="Times New Roman"/>
        </w:rPr>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rsidRPr="009A3AE3" w14:paraId="51E89C29" w14:textId="77777777" w:rsidTr="00735B50">
        <w:trPr>
          <w:jc w:val="center"/>
        </w:trPr>
        <w:tc>
          <w:tcPr>
            <w:tcW w:w="1276" w:type="dxa"/>
            <w:tcBorders>
              <w:bottom w:val="single" w:sz="12" w:space="0" w:color="8EAADB"/>
            </w:tcBorders>
            <w:shd w:val="clear" w:color="auto" w:fill="auto"/>
            <w:vAlign w:val="center"/>
          </w:tcPr>
          <w:p w14:paraId="4EBDE152" w14:textId="77777777" w:rsidR="00C257A6" w:rsidRPr="009A3AE3" w:rsidRDefault="00C257A6" w:rsidP="00267615">
            <w:pPr>
              <w:pStyle w:val="Odstavecseseznamem1"/>
              <w:ind w:left="0"/>
              <w:rPr>
                <w:b/>
                <w:bCs/>
                <w:sz w:val="16"/>
                <w:szCs w:val="16"/>
              </w:rPr>
            </w:pPr>
            <w:r w:rsidRPr="009A3AE3">
              <w:rPr>
                <w:b/>
                <w:bCs/>
                <w:sz w:val="16"/>
                <w:szCs w:val="16"/>
              </w:rPr>
              <w:t>Číslo indikátoru</w:t>
            </w:r>
          </w:p>
        </w:tc>
        <w:tc>
          <w:tcPr>
            <w:tcW w:w="1850" w:type="dxa"/>
            <w:tcBorders>
              <w:bottom w:val="single" w:sz="12" w:space="0" w:color="8EAADB"/>
            </w:tcBorders>
            <w:shd w:val="clear" w:color="auto" w:fill="auto"/>
            <w:vAlign w:val="center"/>
          </w:tcPr>
          <w:p w14:paraId="6579F310" w14:textId="77777777" w:rsidR="00C257A6" w:rsidRPr="009A3AE3" w:rsidRDefault="00C257A6" w:rsidP="00267615">
            <w:pPr>
              <w:pStyle w:val="Odstavecseseznamem1"/>
              <w:ind w:left="0"/>
              <w:rPr>
                <w:b/>
                <w:bCs/>
                <w:sz w:val="16"/>
                <w:szCs w:val="16"/>
              </w:rPr>
            </w:pPr>
            <w:r w:rsidRPr="009A3AE3">
              <w:rPr>
                <w:b/>
                <w:bCs/>
                <w:sz w:val="16"/>
                <w:szCs w:val="16"/>
              </w:rPr>
              <w:t>Název indikátoru</w:t>
            </w:r>
          </w:p>
        </w:tc>
        <w:tc>
          <w:tcPr>
            <w:tcW w:w="1007" w:type="dxa"/>
            <w:tcBorders>
              <w:bottom w:val="single" w:sz="12" w:space="0" w:color="8EAADB"/>
            </w:tcBorders>
            <w:shd w:val="clear" w:color="auto" w:fill="auto"/>
            <w:vAlign w:val="center"/>
          </w:tcPr>
          <w:p w14:paraId="126E895A" w14:textId="77777777" w:rsidR="00C257A6" w:rsidRPr="009A3AE3" w:rsidRDefault="00C257A6" w:rsidP="00267615">
            <w:pPr>
              <w:pStyle w:val="Odstavecseseznamem1"/>
              <w:ind w:left="0"/>
              <w:rPr>
                <w:b/>
                <w:bCs/>
                <w:sz w:val="16"/>
                <w:szCs w:val="16"/>
              </w:rPr>
            </w:pPr>
            <w:r w:rsidRPr="009A3AE3">
              <w:rPr>
                <w:b/>
                <w:bCs/>
                <w:sz w:val="16"/>
                <w:szCs w:val="16"/>
              </w:rPr>
              <w:t>Měrná jednotka</w:t>
            </w:r>
          </w:p>
        </w:tc>
        <w:tc>
          <w:tcPr>
            <w:tcW w:w="1007" w:type="dxa"/>
            <w:tcBorders>
              <w:bottom w:val="single" w:sz="12" w:space="0" w:color="8EAADB"/>
            </w:tcBorders>
            <w:shd w:val="clear" w:color="auto" w:fill="auto"/>
            <w:vAlign w:val="center"/>
          </w:tcPr>
          <w:p w14:paraId="359801AF" w14:textId="77777777" w:rsidR="00C257A6" w:rsidRPr="009A3AE3" w:rsidRDefault="00C257A6" w:rsidP="00267615">
            <w:pPr>
              <w:pStyle w:val="Odstavecseseznamem1"/>
              <w:ind w:left="0"/>
              <w:rPr>
                <w:b/>
                <w:bCs/>
                <w:sz w:val="16"/>
                <w:szCs w:val="16"/>
              </w:rPr>
            </w:pPr>
            <w:r w:rsidRPr="009A3AE3">
              <w:rPr>
                <w:b/>
                <w:bCs/>
                <w:sz w:val="16"/>
                <w:szCs w:val="16"/>
              </w:rPr>
              <w:t>Výchozí hodnota</w:t>
            </w:r>
          </w:p>
        </w:tc>
        <w:tc>
          <w:tcPr>
            <w:tcW w:w="1007" w:type="dxa"/>
            <w:tcBorders>
              <w:bottom w:val="single" w:sz="12" w:space="0" w:color="8EAADB"/>
            </w:tcBorders>
            <w:shd w:val="clear" w:color="auto" w:fill="auto"/>
            <w:vAlign w:val="center"/>
          </w:tcPr>
          <w:p w14:paraId="23857510" w14:textId="77777777" w:rsidR="00C257A6" w:rsidRPr="009A3AE3" w:rsidRDefault="00C257A6" w:rsidP="00267615">
            <w:pPr>
              <w:pStyle w:val="Odstavecseseznamem1"/>
              <w:ind w:left="0"/>
              <w:rPr>
                <w:b/>
                <w:bCs/>
                <w:sz w:val="16"/>
                <w:szCs w:val="16"/>
              </w:rPr>
            </w:pPr>
            <w:r w:rsidRPr="009A3AE3">
              <w:rPr>
                <w:b/>
                <w:bCs/>
                <w:sz w:val="16"/>
                <w:szCs w:val="16"/>
              </w:rPr>
              <w:t>Cílová hodnota</w:t>
            </w:r>
          </w:p>
        </w:tc>
      </w:tr>
      <w:tr w:rsidR="00735B50" w:rsidRPr="009A3AE3" w14:paraId="4E5EFD55" w14:textId="77777777" w:rsidTr="00735B50">
        <w:trPr>
          <w:jc w:val="center"/>
        </w:trPr>
        <w:tc>
          <w:tcPr>
            <w:tcW w:w="1276" w:type="dxa"/>
            <w:shd w:val="clear" w:color="auto" w:fill="auto"/>
            <w:vAlign w:val="center"/>
          </w:tcPr>
          <w:p w14:paraId="63BBB752" w14:textId="77777777" w:rsidR="00C257A6" w:rsidRPr="009A3AE3" w:rsidRDefault="00BB4A31" w:rsidP="00267615">
            <w:pPr>
              <w:pStyle w:val="Odstavecseseznamem1"/>
              <w:ind w:left="0"/>
              <w:rPr>
                <w:b/>
                <w:bCs/>
                <w:sz w:val="16"/>
                <w:szCs w:val="16"/>
              </w:rPr>
            </w:pPr>
            <w:r w:rsidRPr="009A3AE3">
              <w:rPr>
                <w:b/>
                <w:bCs/>
                <w:sz w:val="16"/>
                <w:szCs w:val="16"/>
              </w:rPr>
              <w:t>CO23</w:t>
            </w:r>
          </w:p>
        </w:tc>
        <w:tc>
          <w:tcPr>
            <w:tcW w:w="1850" w:type="dxa"/>
            <w:shd w:val="clear" w:color="auto" w:fill="auto"/>
            <w:vAlign w:val="center"/>
          </w:tcPr>
          <w:p w14:paraId="3374AA3E" w14:textId="77777777" w:rsidR="00C257A6" w:rsidRPr="009A3AE3" w:rsidRDefault="00BB4A31" w:rsidP="00267615">
            <w:pPr>
              <w:pStyle w:val="Odstavecseseznamem1"/>
              <w:ind w:left="0"/>
              <w:rPr>
                <w:sz w:val="16"/>
                <w:szCs w:val="16"/>
              </w:rPr>
            </w:pPr>
            <w:r w:rsidRPr="009A3AE3">
              <w:rPr>
                <w:sz w:val="16"/>
                <w:szCs w:val="16"/>
              </w:rPr>
              <w:t>Plocha stanovišť, které jsou podporovány s cílem zlepšit jejich stav zachování</w:t>
            </w:r>
          </w:p>
        </w:tc>
        <w:tc>
          <w:tcPr>
            <w:tcW w:w="1007" w:type="dxa"/>
            <w:shd w:val="clear" w:color="auto" w:fill="auto"/>
            <w:vAlign w:val="center"/>
          </w:tcPr>
          <w:p w14:paraId="1DB3E41E" w14:textId="77777777" w:rsidR="00C257A6" w:rsidRPr="009A3AE3" w:rsidRDefault="00C257A6" w:rsidP="00267615">
            <w:pPr>
              <w:pStyle w:val="Odstavecseseznamem1"/>
              <w:ind w:left="0"/>
              <w:jc w:val="center"/>
              <w:rPr>
                <w:sz w:val="16"/>
                <w:szCs w:val="16"/>
              </w:rPr>
            </w:pPr>
          </w:p>
        </w:tc>
        <w:tc>
          <w:tcPr>
            <w:tcW w:w="1007" w:type="dxa"/>
            <w:shd w:val="clear" w:color="auto" w:fill="auto"/>
            <w:vAlign w:val="center"/>
          </w:tcPr>
          <w:p w14:paraId="19431357" w14:textId="77777777" w:rsidR="00C257A6" w:rsidRPr="009A3AE3" w:rsidRDefault="00C257A6" w:rsidP="00267615">
            <w:pPr>
              <w:pStyle w:val="Odstavecseseznamem1"/>
              <w:ind w:left="0"/>
              <w:jc w:val="center"/>
              <w:rPr>
                <w:sz w:val="16"/>
                <w:szCs w:val="16"/>
              </w:rPr>
            </w:pPr>
          </w:p>
        </w:tc>
        <w:tc>
          <w:tcPr>
            <w:tcW w:w="1007" w:type="dxa"/>
            <w:shd w:val="clear" w:color="auto" w:fill="auto"/>
            <w:vAlign w:val="center"/>
          </w:tcPr>
          <w:p w14:paraId="3D49AC2D" w14:textId="77777777" w:rsidR="00C257A6" w:rsidRPr="009A3AE3" w:rsidRDefault="00C257A6" w:rsidP="00267615">
            <w:pPr>
              <w:pStyle w:val="Odstavecseseznamem1"/>
              <w:ind w:left="0"/>
              <w:jc w:val="center"/>
              <w:rPr>
                <w:sz w:val="16"/>
                <w:szCs w:val="16"/>
              </w:rPr>
            </w:pPr>
          </w:p>
        </w:tc>
      </w:tr>
      <w:tr w:rsidR="00D24AC0" w:rsidRPr="009A3AE3" w14:paraId="4F866BCC" w14:textId="77777777" w:rsidTr="00735B50">
        <w:trPr>
          <w:jc w:val="center"/>
        </w:trPr>
        <w:tc>
          <w:tcPr>
            <w:tcW w:w="1276" w:type="dxa"/>
            <w:shd w:val="clear" w:color="auto" w:fill="auto"/>
            <w:vAlign w:val="center"/>
          </w:tcPr>
          <w:p w14:paraId="75FB0CB7" w14:textId="2113D721" w:rsidR="00D24AC0" w:rsidRPr="009A3AE3" w:rsidRDefault="00D24AC0" w:rsidP="00267615">
            <w:pPr>
              <w:pStyle w:val="Odstavecseseznamem1"/>
              <w:ind w:left="0"/>
              <w:rPr>
                <w:b/>
                <w:bCs/>
                <w:sz w:val="16"/>
                <w:szCs w:val="16"/>
              </w:rPr>
            </w:pPr>
            <w:r w:rsidRPr="009A3AE3">
              <w:rPr>
                <w:b/>
                <w:bCs/>
                <w:sz w:val="16"/>
                <w:szCs w:val="16"/>
              </w:rPr>
              <w:t>4 65 00</w:t>
            </w:r>
          </w:p>
        </w:tc>
        <w:tc>
          <w:tcPr>
            <w:tcW w:w="1850" w:type="dxa"/>
            <w:shd w:val="clear" w:color="auto" w:fill="auto"/>
            <w:vAlign w:val="center"/>
          </w:tcPr>
          <w:p w14:paraId="3B23C636" w14:textId="0789B929" w:rsidR="00D24AC0" w:rsidRPr="009A3AE3" w:rsidRDefault="00D24AC0" w:rsidP="00267615">
            <w:pPr>
              <w:pStyle w:val="Odstavecseseznamem1"/>
              <w:ind w:left="0"/>
              <w:rPr>
                <w:sz w:val="16"/>
                <w:szCs w:val="16"/>
              </w:rPr>
            </w:pPr>
            <w:r w:rsidRPr="009A3AE3">
              <w:rPr>
                <w:sz w:val="16"/>
                <w:szCs w:val="16"/>
              </w:rPr>
              <w:t>Plocha stanovišť, která jsou podporována s cílem zlepšit jejich stav zachování</w:t>
            </w:r>
          </w:p>
        </w:tc>
        <w:tc>
          <w:tcPr>
            <w:tcW w:w="1007" w:type="dxa"/>
            <w:shd w:val="clear" w:color="auto" w:fill="auto"/>
            <w:vAlign w:val="center"/>
          </w:tcPr>
          <w:p w14:paraId="6677D7A9" w14:textId="59B06302" w:rsidR="00D24AC0" w:rsidRPr="009A3AE3" w:rsidRDefault="00D24AC0" w:rsidP="00267615">
            <w:pPr>
              <w:pStyle w:val="Odstavecseseznamem1"/>
              <w:ind w:left="0"/>
              <w:jc w:val="center"/>
              <w:rPr>
                <w:sz w:val="16"/>
                <w:szCs w:val="16"/>
              </w:rPr>
            </w:pPr>
            <w:r w:rsidRPr="009A3AE3">
              <w:rPr>
                <w:sz w:val="16"/>
                <w:szCs w:val="16"/>
              </w:rPr>
              <w:t>Ha</w:t>
            </w:r>
          </w:p>
        </w:tc>
        <w:tc>
          <w:tcPr>
            <w:tcW w:w="1007" w:type="dxa"/>
            <w:shd w:val="clear" w:color="auto" w:fill="auto"/>
            <w:vAlign w:val="center"/>
          </w:tcPr>
          <w:p w14:paraId="1E996AA1" w14:textId="5ED324FB" w:rsidR="00D24AC0" w:rsidRPr="009A3AE3" w:rsidRDefault="00D24AC0" w:rsidP="00267615">
            <w:pPr>
              <w:pStyle w:val="Odstavecseseznamem1"/>
              <w:ind w:left="0"/>
              <w:jc w:val="center"/>
              <w:rPr>
                <w:sz w:val="16"/>
                <w:szCs w:val="16"/>
              </w:rPr>
            </w:pPr>
            <w:r w:rsidRPr="009A3AE3">
              <w:rPr>
                <w:sz w:val="16"/>
                <w:szCs w:val="16"/>
              </w:rPr>
              <w:t>0</w:t>
            </w:r>
          </w:p>
        </w:tc>
        <w:tc>
          <w:tcPr>
            <w:tcW w:w="1007" w:type="dxa"/>
            <w:shd w:val="clear" w:color="auto" w:fill="auto"/>
            <w:vAlign w:val="center"/>
          </w:tcPr>
          <w:p w14:paraId="7E9C5C1B" w14:textId="106C1B82" w:rsidR="00D24AC0" w:rsidRPr="009A3AE3" w:rsidRDefault="00D24AC0" w:rsidP="00267615">
            <w:pPr>
              <w:pStyle w:val="Odstavecseseznamem1"/>
              <w:ind w:left="0"/>
              <w:jc w:val="center"/>
              <w:rPr>
                <w:sz w:val="16"/>
                <w:szCs w:val="16"/>
              </w:rPr>
            </w:pPr>
            <w:r w:rsidRPr="009A3AE3">
              <w:rPr>
                <w:sz w:val="16"/>
                <w:szCs w:val="16"/>
              </w:rPr>
              <w:t>9,3</w:t>
            </w:r>
          </w:p>
        </w:tc>
      </w:tr>
      <w:tr w:rsidR="00D24AC0" w:rsidRPr="009A3AE3" w14:paraId="0CDE3F3D" w14:textId="77777777" w:rsidTr="00735B50">
        <w:trPr>
          <w:jc w:val="center"/>
        </w:trPr>
        <w:tc>
          <w:tcPr>
            <w:tcW w:w="1276" w:type="dxa"/>
            <w:shd w:val="clear" w:color="auto" w:fill="auto"/>
            <w:vAlign w:val="center"/>
          </w:tcPr>
          <w:p w14:paraId="6DBFCF69" w14:textId="19CC0D0D" w:rsidR="00D24AC0" w:rsidRPr="009A3AE3" w:rsidRDefault="00D24AC0" w:rsidP="00267615">
            <w:pPr>
              <w:pStyle w:val="Odstavecseseznamem1"/>
              <w:ind w:left="0"/>
              <w:rPr>
                <w:b/>
                <w:bCs/>
                <w:sz w:val="16"/>
                <w:szCs w:val="16"/>
              </w:rPr>
            </w:pPr>
            <w:r w:rsidRPr="009A3AE3">
              <w:rPr>
                <w:b/>
                <w:bCs/>
                <w:sz w:val="16"/>
                <w:szCs w:val="16"/>
              </w:rPr>
              <w:t>4 54 12</w:t>
            </w:r>
          </w:p>
        </w:tc>
        <w:tc>
          <w:tcPr>
            <w:tcW w:w="1850" w:type="dxa"/>
            <w:shd w:val="clear" w:color="auto" w:fill="auto"/>
            <w:vAlign w:val="center"/>
          </w:tcPr>
          <w:p w14:paraId="7284E3F4" w14:textId="376B735A" w:rsidR="00D24AC0" w:rsidRPr="009A3AE3" w:rsidRDefault="00D24AC0" w:rsidP="00267615">
            <w:pPr>
              <w:pStyle w:val="Odstavecseseznamem1"/>
              <w:ind w:left="0"/>
              <w:rPr>
                <w:sz w:val="16"/>
                <w:szCs w:val="16"/>
              </w:rPr>
            </w:pPr>
            <w:r w:rsidRPr="009A3AE3">
              <w:rPr>
                <w:sz w:val="16"/>
                <w:szCs w:val="16"/>
              </w:rPr>
              <w:t>Počet ploch a prvků sídelní zeleně s posílenou ekostabilizační funkcí</w:t>
            </w:r>
          </w:p>
        </w:tc>
        <w:tc>
          <w:tcPr>
            <w:tcW w:w="1007" w:type="dxa"/>
            <w:shd w:val="clear" w:color="auto" w:fill="auto"/>
            <w:vAlign w:val="center"/>
          </w:tcPr>
          <w:p w14:paraId="6F2A0EBC" w14:textId="01619AF2" w:rsidR="00D24AC0" w:rsidRPr="009A3AE3" w:rsidRDefault="00D24AC0" w:rsidP="00267615">
            <w:pPr>
              <w:pStyle w:val="Odstavecseseznamem1"/>
              <w:ind w:left="0"/>
              <w:jc w:val="center"/>
              <w:rPr>
                <w:sz w:val="16"/>
                <w:szCs w:val="16"/>
              </w:rPr>
            </w:pPr>
            <w:r w:rsidRPr="009A3AE3">
              <w:rPr>
                <w:sz w:val="16"/>
                <w:szCs w:val="16"/>
              </w:rPr>
              <w:t>Ks</w:t>
            </w:r>
          </w:p>
        </w:tc>
        <w:tc>
          <w:tcPr>
            <w:tcW w:w="1007" w:type="dxa"/>
            <w:shd w:val="clear" w:color="auto" w:fill="auto"/>
            <w:vAlign w:val="center"/>
          </w:tcPr>
          <w:p w14:paraId="3B842F51" w14:textId="28A46173" w:rsidR="00D24AC0" w:rsidRPr="009A3AE3" w:rsidRDefault="00D24AC0" w:rsidP="00267615">
            <w:pPr>
              <w:pStyle w:val="Odstavecseseznamem1"/>
              <w:ind w:left="0"/>
              <w:jc w:val="center"/>
              <w:rPr>
                <w:sz w:val="16"/>
                <w:szCs w:val="16"/>
              </w:rPr>
            </w:pPr>
            <w:r w:rsidRPr="009A3AE3">
              <w:rPr>
                <w:sz w:val="16"/>
                <w:szCs w:val="16"/>
              </w:rPr>
              <w:t>0</w:t>
            </w:r>
          </w:p>
        </w:tc>
        <w:tc>
          <w:tcPr>
            <w:tcW w:w="1007" w:type="dxa"/>
            <w:shd w:val="clear" w:color="auto" w:fill="auto"/>
            <w:vAlign w:val="center"/>
          </w:tcPr>
          <w:p w14:paraId="59181B5A" w14:textId="0F1CB1BD" w:rsidR="00D24AC0" w:rsidRPr="009A3AE3" w:rsidRDefault="00D24AC0" w:rsidP="00267615">
            <w:pPr>
              <w:pStyle w:val="Odstavecseseznamem1"/>
              <w:ind w:left="0"/>
              <w:jc w:val="center"/>
              <w:rPr>
                <w:sz w:val="16"/>
                <w:szCs w:val="16"/>
              </w:rPr>
            </w:pPr>
            <w:r w:rsidRPr="009A3AE3">
              <w:rPr>
                <w:sz w:val="16"/>
                <w:szCs w:val="16"/>
              </w:rPr>
              <w:t>32</w:t>
            </w:r>
          </w:p>
        </w:tc>
      </w:tr>
    </w:tbl>
    <w:p w14:paraId="2D298E8E" w14:textId="77777777" w:rsidR="00563604" w:rsidRPr="009A3AE3" w:rsidRDefault="00D07596" w:rsidP="00267615">
      <w:pPr>
        <w:pStyle w:val="Nadpis3"/>
        <w:ind w:left="284"/>
        <w:rPr>
          <w:rFonts w:ascii="Times New Roman" w:hAnsi="Times New Roman" w:cs="Times New Roman"/>
          <w:b w:val="0"/>
          <w:i/>
          <w:sz w:val="24"/>
          <w:szCs w:val="24"/>
        </w:rPr>
      </w:pPr>
      <w:bookmarkStart w:id="100" w:name="_Toc21687786"/>
      <w:r w:rsidRPr="009A3AE3">
        <w:rPr>
          <w:rFonts w:ascii="Times New Roman" w:hAnsi="Times New Roman" w:cs="Times New Roman"/>
          <w:b w:val="0"/>
          <w:i/>
          <w:sz w:val="24"/>
          <w:szCs w:val="24"/>
        </w:rPr>
        <w:t>O</w:t>
      </w:r>
      <w:r w:rsidR="00047403" w:rsidRPr="009A3AE3">
        <w:rPr>
          <w:rFonts w:ascii="Times New Roman" w:hAnsi="Times New Roman" w:cs="Times New Roman"/>
          <w:b w:val="0"/>
          <w:i/>
          <w:sz w:val="24"/>
          <w:szCs w:val="24"/>
        </w:rPr>
        <w:t>patření</w:t>
      </w:r>
      <w:r w:rsidR="00BB4A31" w:rsidRPr="009A3AE3">
        <w:rPr>
          <w:rFonts w:ascii="Times New Roman" w:hAnsi="Times New Roman" w:cs="Times New Roman"/>
          <w:b w:val="0"/>
          <w:i/>
          <w:sz w:val="24"/>
          <w:szCs w:val="24"/>
        </w:rPr>
        <w:t xml:space="preserve"> 1.3.2. </w:t>
      </w:r>
      <w:r w:rsidR="00563604" w:rsidRPr="009A3AE3">
        <w:rPr>
          <w:rFonts w:ascii="Times New Roman" w:hAnsi="Times New Roman" w:cs="Times New Roman"/>
          <w:b w:val="0"/>
          <w:i/>
          <w:sz w:val="24"/>
          <w:szCs w:val="24"/>
        </w:rPr>
        <w:t>Zvyšování retenční schopnosti krajiny</w:t>
      </w:r>
      <w:bookmarkEnd w:id="100"/>
    </w:p>
    <w:p w14:paraId="2E4EADE9" w14:textId="77777777" w:rsidR="00563604" w:rsidRDefault="00563604" w:rsidP="00267615">
      <w:pPr>
        <w:pStyle w:val="Odstavecseseznamem1"/>
        <w:ind w:left="284"/>
        <w:jc w:val="both"/>
        <w:rPr>
          <w:sz w:val="22"/>
          <w:szCs w:val="22"/>
        </w:rPr>
      </w:pPr>
      <w:r w:rsidRPr="009A3AE3">
        <w:rPr>
          <w:sz w:val="22"/>
          <w:szCs w:val="22"/>
        </w:rPr>
        <w:t xml:space="preserve">Cílem </w:t>
      </w:r>
      <w:r w:rsidR="00925A42" w:rsidRPr="009A3AE3">
        <w:rPr>
          <w:sz w:val="22"/>
          <w:szCs w:val="22"/>
        </w:rPr>
        <w:t>o</w:t>
      </w:r>
      <w:r w:rsidR="00047403" w:rsidRPr="009A3AE3">
        <w:rPr>
          <w:sz w:val="22"/>
          <w:szCs w:val="22"/>
        </w:rPr>
        <w:t>patření</w:t>
      </w:r>
      <w:r w:rsidRPr="009A3AE3">
        <w:rPr>
          <w:sz w:val="22"/>
          <w:szCs w:val="22"/>
        </w:rPr>
        <w:t xml:space="preserve"> je zlepšení narušeného vodního režimu krajiny - zpomalení odtoku vody z povodí </w:t>
      </w:r>
      <w:r w:rsidR="00C23EDD" w:rsidRPr="009A3AE3">
        <w:rPr>
          <w:sz w:val="22"/>
          <w:szCs w:val="22"/>
        </w:rPr>
        <w:br/>
      </w:r>
      <w:r w:rsidRPr="009A3AE3">
        <w:rPr>
          <w:sz w:val="22"/>
          <w:szCs w:val="22"/>
        </w:rPr>
        <w:t xml:space="preserve">a zvýšení retence vody obnovou původního stavu krajiny při současném posílení ekologické stability a biodiverzity vodních ploch. </w:t>
      </w:r>
      <w:r w:rsidR="0055016D" w:rsidRPr="009A3AE3">
        <w:rPr>
          <w:sz w:val="22"/>
          <w:szCs w:val="22"/>
        </w:rPr>
        <w:t>O</w:t>
      </w:r>
      <w:r w:rsidR="00047403" w:rsidRPr="009A3AE3">
        <w:rPr>
          <w:sz w:val="22"/>
          <w:szCs w:val="22"/>
        </w:rPr>
        <w:t>patření</w:t>
      </w:r>
      <w:r w:rsidRPr="009A3AE3">
        <w:rPr>
          <w:sz w:val="22"/>
          <w:szCs w:val="22"/>
        </w:rPr>
        <w:t xml:space="preserve"> má význam pro snižování rizika povodní v řešeném území, ale i mimo něj. Jde o </w:t>
      </w:r>
      <w:r w:rsidR="00047403" w:rsidRPr="009A3AE3">
        <w:rPr>
          <w:sz w:val="22"/>
          <w:szCs w:val="22"/>
        </w:rPr>
        <w:t>opatření</w:t>
      </w:r>
      <w:r w:rsidRPr="009A3AE3">
        <w:rPr>
          <w:sz w:val="22"/>
          <w:szCs w:val="22"/>
        </w:rPr>
        <w:t xml:space="preserve">, které zvyšuje odolnost krajiny proti změnám klimatu a má pozitivní vliv na rostlinnou produkci. Území SCLLD MAS Rakovnicko se nachází ve srážkovém stínu, nejhorší situace je ve střední a severní části, ve které je vodní retence na kriticky nízké úrovni a chybí zde vodní díla, která by vodu mohla zadržet a zpomalit její únik ze zemědělsky využívané krajiny. Vedle revitalizace vodních toků </w:t>
      </w:r>
      <w:r w:rsidR="00047403" w:rsidRPr="009A3AE3">
        <w:rPr>
          <w:sz w:val="22"/>
          <w:szCs w:val="22"/>
        </w:rPr>
        <w:t>opatření</w:t>
      </w:r>
      <w:r w:rsidRPr="009A3AE3">
        <w:rPr>
          <w:sz w:val="22"/>
          <w:szCs w:val="22"/>
        </w:rPr>
        <w:t xml:space="preserve"> obsahuje úpravu stávajících a vznik nových rybníků a vodních nádrží. </w:t>
      </w:r>
      <w:r w:rsidR="00D07596" w:rsidRPr="009A3AE3">
        <w:rPr>
          <w:sz w:val="22"/>
          <w:szCs w:val="22"/>
        </w:rPr>
        <w:t>O</w:t>
      </w:r>
      <w:r w:rsidR="00047403" w:rsidRPr="009A3AE3">
        <w:rPr>
          <w:sz w:val="22"/>
          <w:szCs w:val="22"/>
        </w:rPr>
        <w:t>patření</w:t>
      </w:r>
      <w:r w:rsidRPr="009A3AE3">
        <w:rPr>
          <w:sz w:val="22"/>
          <w:szCs w:val="22"/>
        </w:rPr>
        <w:t xml:space="preserve"> bude mít pozitivní vliv i na </w:t>
      </w:r>
      <w:r w:rsidR="00925A42" w:rsidRPr="009A3AE3">
        <w:rPr>
          <w:sz w:val="22"/>
          <w:szCs w:val="22"/>
        </w:rPr>
        <w:t>o</w:t>
      </w:r>
      <w:r w:rsidR="00047403" w:rsidRPr="009A3AE3">
        <w:rPr>
          <w:sz w:val="22"/>
          <w:szCs w:val="22"/>
        </w:rPr>
        <w:t>patření</w:t>
      </w:r>
      <w:r w:rsidRPr="009A3AE3">
        <w:rPr>
          <w:sz w:val="22"/>
          <w:szCs w:val="22"/>
        </w:rPr>
        <w:t xml:space="preserve"> v oblasti rekreace </w:t>
      </w:r>
      <w:r w:rsidR="00C23EDD" w:rsidRPr="009A3AE3">
        <w:rPr>
          <w:sz w:val="22"/>
          <w:szCs w:val="22"/>
        </w:rPr>
        <w:br/>
      </w:r>
      <w:r w:rsidRPr="009A3AE3">
        <w:rPr>
          <w:sz w:val="22"/>
          <w:szCs w:val="22"/>
        </w:rPr>
        <w:t>a turismu.</w:t>
      </w:r>
      <w:r w:rsidRPr="008A560C">
        <w:rPr>
          <w:sz w:val="22"/>
          <w:szCs w:val="22"/>
        </w:rPr>
        <w:t xml:space="preserve">  </w:t>
      </w:r>
    </w:p>
    <w:p w14:paraId="1B7292B2" w14:textId="77777777" w:rsidR="00BB4A31" w:rsidRDefault="00563604" w:rsidP="00267615">
      <w:pPr>
        <w:pStyle w:val="Bezmezer"/>
        <w:ind w:left="1932" w:hanging="1648"/>
        <w:jc w:val="both"/>
        <w:rPr>
          <w:rFonts w:ascii="Times New Roman" w:hAnsi="Times New Roman"/>
        </w:rPr>
      </w:pPr>
      <w:r w:rsidRPr="00BB4A31">
        <w:rPr>
          <w:rFonts w:ascii="Times New Roman" w:hAnsi="Times New Roman"/>
          <w:u w:val="single"/>
        </w:rPr>
        <w:t>Vazba SC OP:</w:t>
      </w:r>
      <w:r w:rsidRPr="00BB4A31">
        <w:rPr>
          <w:rFonts w:ascii="Times New Roman" w:hAnsi="Times New Roman"/>
        </w:rPr>
        <w:t xml:space="preserve"> </w:t>
      </w:r>
      <w:r w:rsidRPr="00BB4A31">
        <w:rPr>
          <w:rFonts w:ascii="Times New Roman" w:hAnsi="Times New Roman"/>
        </w:rPr>
        <w:tab/>
        <w:t xml:space="preserve">OP ŽP 4.3.2 Vytváření, regenerace či posílení funkčnosti krajinných prvků </w:t>
      </w:r>
      <w:r w:rsidR="00C23EDD">
        <w:rPr>
          <w:rFonts w:ascii="Times New Roman" w:hAnsi="Times New Roman"/>
        </w:rPr>
        <w:br/>
      </w:r>
      <w:r w:rsidRPr="00BB4A31">
        <w:rPr>
          <w:rFonts w:ascii="Times New Roman" w:hAnsi="Times New Roman"/>
        </w:rPr>
        <w:t>a struktur</w:t>
      </w:r>
      <w:r w:rsidRPr="00BB4A31">
        <w:rPr>
          <w:rFonts w:ascii="Times New Roman" w:hAnsi="Times New Roman"/>
        </w:rPr>
        <w:tab/>
      </w:r>
      <w:r w:rsidRPr="00BB4A31">
        <w:rPr>
          <w:rFonts w:ascii="Times New Roman" w:hAnsi="Times New Roman"/>
        </w:rPr>
        <w:tab/>
      </w:r>
    </w:p>
    <w:p w14:paraId="15728258" w14:textId="77777777" w:rsidR="001D40C3" w:rsidRDefault="00563604" w:rsidP="00267615">
      <w:pPr>
        <w:pStyle w:val="Bezmezer"/>
        <w:ind w:left="1932"/>
        <w:jc w:val="both"/>
        <w:rPr>
          <w:rFonts w:ascii="Times New Roman" w:hAnsi="Times New Roman"/>
        </w:rPr>
      </w:pPr>
      <w:r w:rsidRPr="00BB4A31">
        <w:rPr>
          <w:rFonts w:ascii="Times New Roman" w:hAnsi="Times New Roman"/>
        </w:rPr>
        <w:t xml:space="preserve">OP ŽP 4.3.3 Revitalizace a podpora samovolné renaturace vodních toků a niv, obnova ekostabilizačních funkcí vodních a na vodu vázaných ekosystémů. </w:t>
      </w:r>
    </w:p>
    <w:p w14:paraId="64FF2EFA" w14:textId="77777777" w:rsidR="001D40C3" w:rsidRPr="004C0832"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2CBA11D3" w14:textId="77777777" w:rsidR="00563604" w:rsidRPr="00BB4A31" w:rsidRDefault="00563604" w:rsidP="00267615">
      <w:pPr>
        <w:pStyle w:val="Bezmezer"/>
        <w:ind w:left="1932"/>
        <w:jc w:val="both"/>
        <w:rPr>
          <w:rFonts w:ascii="Times New Roman" w:hAnsi="Times New Roman"/>
        </w:rPr>
      </w:pPr>
      <w:r w:rsidRPr="00BB4A31">
        <w:rPr>
          <w:rFonts w:ascii="Times New Roman" w:hAnsi="Times New Roman"/>
        </w:rPr>
        <w:tab/>
      </w:r>
    </w:p>
    <w:p w14:paraId="794A9FCB" w14:textId="77777777" w:rsidR="00563604" w:rsidRPr="00BB4A31" w:rsidRDefault="00563604" w:rsidP="00267615">
      <w:pPr>
        <w:pStyle w:val="Bezmezer"/>
        <w:ind w:firstLine="284"/>
        <w:jc w:val="both"/>
        <w:rPr>
          <w:rFonts w:ascii="Times New Roman" w:hAnsi="Times New Roman"/>
        </w:rPr>
      </w:pPr>
      <w:r w:rsidRPr="00BB4A31">
        <w:rPr>
          <w:rFonts w:ascii="Times New Roman" w:hAnsi="Times New Roman"/>
          <w:u w:val="single"/>
        </w:rPr>
        <w:t>Vazba SCLLD:</w:t>
      </w:r>
      <w:r w:rsidRPr="00BB4A31">
        <w:rPr>
          <w:rFonts w:ascii="Times New Roman" w:hAnsi="Times New Roman"/>
        </w:rPr>
        <w:t xml:space="preserve"> </w:t>
      </w:r>
      <w:r w:rsidRPr="00BB4A31">
        <w:rPr>
          <w:rFonts w:ascii="Times New Roman" w:hAnsi="Times New Roman"/>
        </w:rPr>
        <w:tab/>
        <w:t>1.1.2 Výsadba zeleně v polních enklávách</w:t>
      </w:r>
      <w:r w:rsidRPr="00BB4A31">
        <w:rPr>
          <w:rFonts w:ascii="Times New Roman" w:hAnsi="Times New Roman"/>
        </w:rPr>
        <w:tab/>
      </w:r>
      <w:r w:rsidRPr="00BB4A31">
        <w:rPr>
          <w:rFonts w:ascii="Times New Roman" w:hAnsi="Times New Roman"/>
        </w:rPr>
        <w:tab/>
      </w:r>
    </w:p>
    <w:p w14:paraId="3EE12E46" w14:textId="77777777" w:rsidR="00563604" w:rsidRPr="00BB4A31" w:rsidRDefault="00563604" w:rsidP="00267615">
      <w:pPr>
        <w:pStyle w:val="Bezmezer"/>
        <w:ind w:left="1416" w:firstLine="708"/>
        <w:jc w:val="both"/>
        <w:rPr>
          <w:rFonts w:ascii="Times New Roman" w:hAnsi="Times New Roman"/>
        </w:rPr>
      </w:pPr>
      <w:r w:rsidRPr="00BB4A31">
        <w:rPr>
          <w:rFonts w:ascii="Times New Roman" w:hAnsi="Times New Roman"/>
        </w:rPr>
        <w:t>1.2.1 Obnova a údržba polních cest</w:t>
      </w:r>
      <w:r w:rsidRPr="00BB4A31">
        <w:rPr>
          <w:rFonts w:ascii="Times New Roman" w:hAnsi="Times New Roman"/>
        </w:rPr>
        <w:tab/>
      </w:r>
      <w:r w:rsidRPr="00BB4A31">
        <w:rPr>
          <w:rFonts w:ascii="Times New Roman" w:hAnsi="Times New Roman"/>
        </w:rPr>
        <w:tab/>
      </w:r>
    </w:p>
    <w:p w14:paraId="5FB91343" w14:textId="77777777" w:rsidR="00563604" w:rsidRPr="00BB4A31" w:rsidRDefault="00563604" w:rsidP="00267615">
      <w:pPr>
        <w:pStyle w:val="Bezmezer"/>
        <w:ind w:left="1416" w:firstLine="708"/>
        <w:jc w:val="both"/>
        <w:rPr>
          <w:rFonts w:ascii="Times New Roman" w:hAnsi="Times New Roman"/>
        </w:rPr>
      </w:pPr>
      <w:r w:rsidRPr="00BB4A31">
        <w:rPr>
          <w:rFonts w:ascii="Times New Roman" w:hAnsi="Times New Roman"/>
        </w:rPr>
        <w:t xml:space="preserve">1.2.2 Zlepšování prostupnosti krajiny podél vodních toků </w:t>
      </w:r>
      <w:r w:rsidRPr="00BB4A31">
        <w:rPr>
          <w:rFonts w:ascii="Times New Roman" w:hAnsi="Times New Roman"/>
        </w:rPr>
        <w:tab/>
      </w:r>
    </w:p>
    <w:p w14:paraId="5A24D764" w14:textId="77777777" w:rsidR="00563604" w:rsidRPr="00BB4A31" w:rsidRDefault="00563604" w:rsidP="00267615">
      <w:pPr>
        <w:pStyle w:val="Bezmezer"/>
        <w:ind w:left="1416" w:firstLine="708"/>
        <w:jc w:val="both"/>
        <w:rPr>
          <w:rFonts w:ascii="Times New Roman" w:hAnsi="Times New Roman"/>
        </w:rPr>
      </w:pPr>
      <w:r w:rsidRPr="00BB4A31">
        <w:rPr>
          <w:rFonts w:ascii="Times New Roman" w:hAnsi="Times New Roman"/>
        </w:rPr>
        <w:t>1.2.3 Nákup techniky pro údržbu krajiny</w:t>
      </w:r>
      <w:r w:rsidRPr="00BB4A31">
        <w:rPr>
          <w:rFonts w:ascii="Times New Roman" w:hAnsi="Times New Roman"/>
        </w:rPr>
        <w:tab/>
      </w:r>
      <w:r w:rsidRPr="00BB4A31">
        <w:rPr>
          <w:rFonts w:ascii="Times New Roman" w:hAnsi="Times New Roman"/>
        </w:rPr>
        <w:tab/>
      </w:r>
    </w:p>
    <w:p w14:paraId="5268004D" w14:textId="77777777" w:rsidR="00563604" w:rsidRPr="00BB4A31" w:rsidRDefault="00563604" w:rsidP="00267615">
      <w:pPr>
        <w:pStyle w:val="Bezmezer"/>
        <w:ind w:left="1416" w:firstLine="708"/>
        <w:jc w:val="both"/>
        <w:rPr>
          <w:rFonts w:ascii="Times New Roman" w:hAnsi="Times New Roman"/>
        </w:rPr>
      </w:pPr>
      <w:r w:rsidRPr="00BB4A31">
        <w:rPr>
          <w:rFonts w:ascii="Times New Roman" w:hAnsi="Times New Roman"/>
        </w:rPr>
        <w:t>1.3.1 Revitalizace krajiny, biokoridory, lokální ÚSES</w:t>
      </w:r>
      <w:r w:rsidRPr="00BB4A31">
        <w:rPr>
          <w:rFonts w:ascii="Times New Roman" w:hAnsi="Times New Roman"/>
        </w:rPr>
        <w:tab/>
      </w:r>
      <w:r w:rsidRPr="00BB4A31">
        <w:rPr>
          <w:rFonts w:ascii="Times New Roman" w:hAnsi="Times New Roman"/>
        </w:rPr>
        <w:tab/>
      </w:r>
    </w:p>
    <w:p w14:paraId="7AE0762A" w14:textId="77777777" w:rsidR="00563604" w:rsidRPr="00BB4A31" w:rsidRDefault="00563604" w:rsidP="00267615">
      <w:pPr>
        <w:pStyle w:val="Bezmezer"/>
        <w:ind w:left="1416" w:firstLine="708"/>
        <w:jc w:val="both"/>
        <w:rPr>
          <w:rFonts w:ascii="Times New Roman" w:hAnsi="Times New Roman"/>
        </w:rPr>
      </w:pPr>
      <w:r w:rsidRPr="00BB4A31">
        <w:rPr>
          <w:rFonts w:ascii="Times New Roman" w:hAnsi="Times New Roman"/>
        </w:rPr>
        <w:t>1.3.3 Snižování větrné a vodní eroze</w:t>
      </w:r>
      <w:r w:rsidRPr="00BB4A31">
        <w:rPr>
          <w:rFonts w:ascii="Times New Roman" w:hAnsi="Times New Roman"/>
        </w:rPr>
        <w:tab/>
      </w:r>
      <w:r w:rsidRPr="00BB4A31">
        <w:rPr>
          <w:rFonts w:ascii="Times New Roman" w:hAnsi="Times New Roman"/>
        </w:rPr>
        <w:tab/>
      </w:r>
    </w:p>
    <w:p w14:paraId="1022348E" w14:textId="77777777" w:rsidR="00563604" w:rsidRPr="00BB4A31" w:rsidRDefault="00563604" w:rsidP="00400142">
      <w:pPr>
        <w:pStyle w:val="Bezmezer"/>
        <w:ind w:left="1416" w:firstLine="708"/>
        <w:rPr>
          <w:rFonts w:ascii="Times New Roman" w:hAnsi="Times New Roman"/>
        </w:rPr>
      </w:pPr>
      <w:r w:rsidRPr="00BB4A31">
        <w:rPr>
          <w:rFonts w:ascii="Times New Roman" w:hAnsi="Times New Roman"/>
        </w:rPr>
        <w:t>1.3.4 Ochrana krajiny a území obcí před povodněmi</w:t>
      </w:r>
      <w:r w:rsidRPr="00BB4A31">
        <w:rPr>
          <w:rFonts w:ascii="Times New Roman" w:hAnsi="Times New Roman"/>
        </w:rPr>
        <w:tab/>
      </w:r>
      <w:r w:rsidRPr="00BB4A31">
        <w:rPr>
          <w:rFonts w:ascii="Times New Roman" w:hAnsi="Times New Roman"/>
        </w:rPr>
        <w:tab/>
      </w:r>
    </w:p>
    <w:p w14:paraId="0B46D27A" w14:textId="77777777" w:rsidR="00563604" w:rsidRPr="00BB4A31" w:rsidRDefault="00563604" w:rsidP="00400142">
      <w:pPr>
        <w:pStyle w:val="Bezmezer"/>
        <w:ind w:left="1416" w:firstLine="708"/>
        <w:rPr>
          <w:rFonts w:ascii="Times New Roman" w:hAnsi="Times New Roman"/>
        </w:rPr>
      </w:pPr>
      <w:r w:rsidRPr="00BB4A31">
        <w:rPr>
          <w:rFonts w:ascii="Times New Roman" w:hAnsi="Times New Roman"/>
        </w:rPr>
        <w:t>1.3.5 Pozemkové úpravy</w:t>
      </w:r>
      <w:r w:rsidR="00400142">
        <w:rPr>
          <w:rFonts w:ascii="Times New Roman" w:hAnsi="Times New Roman"/>
        </w:rPr>
        <w:br/>
      </w:r>
      <w:r w:rsidR="00400142">
        <w:rPr>
          <w:rFonts w:ascii="Times New Roman" w:hAnsi="Times New Roman"/>
        </w:rPr>
        <w:tab/>
        <w:t>1.5.1 Edukační programy pro děti a mládež</w:t>
      </w:r>
      <w:r w:rsidR="00400142">
        <w:rPr>
          <w:rFonts w:ascii="Times New Roman" w:hAnsi="Times New Roman"/>
        </w:rPr>
        <w:br/>
      </w:r>
      <w:r w:rsidR="00400142">
        <w:rPr>
          <w:rFonts w:ascii="Times New Roman" w:hAnsi="Times New Roman"/>
        </w:rPr>
        <w:tab/>
        <w:t>1.5.2 Nučné a osvětové programy pro veřejnost</w:t>
      </w:r>
      <w:r w:rsidR="00400142">
        <w:rPr>
          <w:rFonts w:ascii="Times New Roman" w:hAnsi="Times New Roman"/>
        </w:rPr>
        <w:br/>
      </w:r>
      <w:r w:rsidR="00400142">
        <w:rPr>
          <w:rFonts w:ascii="Times New Roman" w:hAnsi="Times New Roman"/>
        </w:rPr>
        <w:tab/>
        <w:t>1.5.3 Podpora publicity zvláště chráněných území a území NATURA 2000</w:t>
      </w:r>
      <w:r w:rsidR="00400142">
        <w:rPr>
          <w:rFonts w:ascii="Times New Roman" w:hAnsi="Times New Roman"/>
        </w:rPr>
        <w:br/>
      </w:r>
      <w:r w:rsidR="00400142">
        <w:rPr>
          <w:rFonts w:ascii="Times New Roman" w:hAnsi="Times New Roman"/>
        </w:rPr>
        <w:tab/>
        <w:t>1.5.4 Podpora konání environmentálních akcí k ochraně přírody</w:t>
      </w:r>
      <w:r w:rsidR="00400142" w:rsidRPr="00BB4A31">
        <w:rPr>
          <w:rFonts w:ascii="Times New Roman" w:hAnsi="Times New Roman"/>
        </w:rPr>
        <w:tab/>
      </w:r>
      <w:r w:rsidR="00400142">
        <w:rPr>
          <w:rFonts w:ascii="Times New Roman" w:hAnsi="Times New Roman"/>
        </w:rPr>
        <w:br/>
      </w:r>
      <w:r w:rsidR="00400142">
        <w:rPr>
          <w:rFonts w:ascii="Times New Roman" w:hAnsi="Times New Roman"/>
        </w:rPr>
        <w:tab/>
      </w:r>
      <w:r w:rsidRPr="00BB4A31">
        <w:rPr>
          <w:rFonts w:ascii="Times New Roman" w:hAnsi="Times New Roman"/>
        </w:rPr>
        <w:t>5.3.1 Podpora péče o rekreační a turistickou infrastrukturu</w:t>
      </w:r>
      <w:r w:rsidRPr="00BB4A31">
        <w:rPr>
          <w:rFonts w:ascii="Times New Roman" w:hAnsi="Times New Roman"/>
        </w:rPr>
        <w:tab/>
      </w:r>
      <w:r w:rsidRPr="00BB4A31">
        <w:rPr>
          <w:rFonts w:ascii="Times New Roman" w:hAnsi="Times New Roman"/>
        </w:rPr>
        <w:tab/>
      </w:r>
    </w:p>
    <w:p w14:paraId="37055036"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7B4CEEA2" w14:textId="77777777" w:rsidTr="00735B50">
        <w:trPr>
          <w:jc w:val="center"/>
        </w:trPr>
        <w:tc>
          <w:tcPr>
            <w:tcW w:w="1276" w:type="dxa"/>
            <w:tcBorders>
              <w:bottom w:val="single" w:sz="12" w:space="0" w:color="8EAADB"/>
            </w:tcBorders>
            <w:shd w:val="clear" w:color="auto" w:fill="auto"/>
            <w:vAlign w:val="center"/>
          </w:tcPr>
          <w:p w14:paraId="61E302CE"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CEF74D9"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96284C4"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38C4E8A"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8ADB6DC"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7DDD7756" w14:textId="77777777" w:rsidTr="00735B50">
        <w:trPr>
          <w:jc w:val="center"/>
        </w:trPr>
        <w:tc>
          <w:tcPr>
            <w:tcW w:w="1276" w:type="dxa"/>
            <w:shd w:val="clear" w:color="auto" w:fill="auto"/>
            <w:vAlign w:val="center"/>
          </w:tcPr>
          <w:p w14:paraId="516BBF73" w14:textId="77777777" w:rsidR="00C257A6" w:rsidRPr="00735B50" w:rsidRDefault="00DD3978" w:rsidP="00267615">
            <w:pPr>
              <w:pStyle w:val="Odstavecseseznamem1"/>
              <w:ind w:left="0"/>
              <w:rPr>
                <w:b/>
                <w:bCs/>
                <w:sz w:val="16"/>
                <w:szCs w:val="16"/>
              </w:rPr>
            </w:pPr>
            <w:r w:rsidRPr="00DD3978">
              <w:rPr>
                <w:b/>
                <w:bCs/>
                <w:sz w:val="16"/>
                <w:szCs w:val="16"/>
              </w:rPr>
              <w:t>CO23</w:t>
            </w:r>
          </w:p>
        </w:tc>
        <w:tc>
          <w:tcPr>
            <w:tcW w:w="1850" w:type="dxa"/>
            <w:shd w:val="clear" w:color="auto" w:fill="auto"/>
            <w:vAlign w:val="center"/>
          </w:tcPr>
          <w:p w14:paraId="2D9C8FB2" w14:textId="77777777" w:rsidR="00C257A6" w:rsidRPr="00735B50" w:rsidRDefault="00DD3978" w:rsidP="00267615">
            <w:pPr>
              <w:pStyle w:val="Odstavecseseznamem1"/>
              <w:ind w:left="0"/>
              <w:rPr>
                <w:sz w:val="16"/>
                <w:szCs w:val="16"/>
              </w:rPr>
            </w:pPr>
            <w:r w:rsidRPr="00DD3978">
              <w:rPr>
                <w:sz w:val="16"/>
                <w:szCs w:val="16"/>
              </w:rPr>
              <w:t>Plocha stanovišť, které jsou podporovány s cílem zlepšit jejich stav zachování</w:t>
            </w:r>
          </w:p>
        </w:tc>
        <w:tc>
          <w:tcPr>
            <w:tcW w:w="1007" w:type="dxa"/>
            <w:shd w:val="clear" w:color="auto" w:fill="auto"/>
            <w:vAlign w:val="center"/>
          </w:tcPr>
          <w:p w14:paraId="6A416F3C"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6B554D40"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42818523" w14:textId="77777777" w:rsidR="00C257A6" w:rsidRPr="00735B50" w:rsidRDefault="00C257A6" w:rsidP="00267615">
            <w:pPr>
              <w:pStyle w:val="Odstavecseseznamem1"/>
              <w:ind w:left="0"/>
              <w:jc w:val="center"/>
              <w:rPr>
                <w:sz w:val="16"/>
                <w:szCs w:val="16"/>
              </w:rPr>
            </w:pPr>
          </w:p>
        </w:tc>
      </w:tr>
    </w:tbl>
    <w:p w14:paraId="34382676" w14:textId="77777777" w:rsidR="00C257A6" w:rsidRDefault="00C257A6" w:rsidP="00267615">
      <w:pPr>
        <w:pStyle w:val="Bezmezer"/>
        <w:ind w:left="516" w:firstLine="708"/>
        <w:jc w:val="both"/>
      </w:pPr>
    </w:p>
    <w:p w14:paraId="69285F65" w14:textId="77777777" w:rsidR="00563604" w:rsidRPr="00B6195D" w:rsidRDefault="00D07596" w:rsidP="00267615">
      <w:pPr>
        <w:pStyle w:val="Nadpis3"/>
        <w:ind w:left="284"/>
        <w:rPr>
          <w:rFonts w:ascii="Times New Roman" w:hAnsi="Times New Roman" w:cs="Times New Roman"/>
          <w:b w:val="0"/>
          <w:i/>
          <w:sz w:val="24"/>
          <w:szCs w:val="24"/>
        </w:rPr>
      </w:pPr>
      <w:bookmarkStart w:id="101" w:name="_Toc21687787"/>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E71E64">
        <w:rPr>
          <w:rFonts w:ascii="Times New Roman" w:hAnsi="Times New Roman" w:cs="Times New Roman"/>
          <w:b w:val="0"/>
          <w:i/>
          <w:sz w:val="24"/>
          <w:szCs w:val="24"/>
        </w:rPr>
        <w:t xml:space="preserve"> 1.3.3. </w:t>
      </w:r>
      <w:r w:rsidR="00563604" w:rsidRPr="00B6195D">
        <w:rPr>
          <w:rFonts w:ascii="Times New Roman" w:hAnsi="Times New Roman" w:cs="Times New Roman"/>
          <w:b w:val="0"/>
          <w:i/>
          <w:sz w:val="24"/>
          <w:szCs w:val="24"/>
        </w:rPr>
        <w:t>Snižování větrné a vodní eroze</w:t>
      </w:r>
      <w:bookmarkEnd w:id="101"/>
    </w:p>
    <w:p w14:paraId="4CE0A06C" w14:textId="77777777" w:rsidR="00563604" w:rsidRDefault="00563604" w:rsidP="00267615">
      <w:pPr>
        <w:pStyle w:val="Odstavecseseznamem1"/>
        <w:ind w:left="284"/>
        <w:jc w:val="both"/>
        <w:rPr>
          <w:sz w:val="22"/>
          <w:szCs w:val="22"/>
        </w:rPr>
      </w:pPr>
      <w:r w:rsidRPr="006E4DC1">
        <w:rPr>
          <w:sz w:val="22"/>
          <w:szCs w:val="22"/>
        </w:rPr>
        <w:t xml:space="preserve">Cílem </w:t>
      </w:r>
      <w:r w:rsidR="00047403">
        <w:rPr>
          <w:sz w:val="22"/>
          <w:szCs w:val="22"/>
        </w:rPr>
        <w:t>opatření</w:t>
      </w:r>
      <w:r w:rsidRPr="006E4DC1">
        <w:rPr>
          <w:sz w:val="22"/>
          <w:szCs w:val="22"/>
        </w:rPr>
        <w:t xml:space="preserve"> je ochrana půdního fondu a ochrana vodních toků před jejich zanášením. </w:t>
      </w:r>
      <w:r w:rsidR="0055016D">
        <w:rPr>
          <w:sz w:val="22"/>
          <w:szCs w:val="22"/>
        </w:rPr>
        <w:t>O</w:t>
      </w:r>
      <w:r w:rsidR="00047403">
        <w:rPr>
          <w:sz w:val="22"/>
          <w:szCs w:val="22"/>
        </w:rPr>
        <w:t>patření</w:t>
      </w:r>
      <w:r w:rsidRPr="006E4DC1">
        <w:rPr>
          <w:sz w:val="22"/>
          <w:szCs w:val="22"/>
        </w:rPr>
        <w:t xml:space="preserve"> bude realizováno prostřednictvím odstraňování nevhodných zásahů do volné krajiny vlivem socialistického zemědělství. Důležitým faktorem úspěšnosti </w:t>
      </w:r>
      <w:r w:rsidR="00047403">
        <w:rPr>
          <w:sz w:val="22"/>
          <w:szCs w:val="22"/>
        </w:rPr>
        <w:t>opatření</w:t>
      </w:r>
      <w:r w:rsidRPr="006E4DC1">
        <w:rPr>
          <w:sz w:val="22"/>
          <w:szCs w:val="22"/>
        </w:rPr>
        <w:t xml:space="preserve"> je také změna technologických postupů, osevních plánů a vlastní provádění zemědělských prací.</w:t>
      </w:r>
    </w:p>
    <w:p w14:paraId="60773D4D" w14:textId="77777777" w:rsidR="00563604" w:rsidRDefault="00563604" w:rsidP="00267615">
      <w:pPr>
        <w:pStyle w:val="Bezmezer"/>
        <w:ind w:left="2120" w:hanging="1836"/>
        <w:jc w:val="both"/>
        <w:rPr>
          <w:rFonts w:ascii="Times New Roman" w:hAnsi="Times New Roman"/>
        </w:rPr>
      </w:pPr>
      <w:r w:rsidRPr="005A0D6F">
        <w:rPr>
          <w:rFonts w:ascii="Times New Roman" w:hAnsi="Times New Roman"/>
          <w:u w:val="single"/>
        </w:rPr>
        <w:t>Vazba SC OP:</w:t>
      </w:r>
      <w:r w:rsidRPr="005A0D6F">
        <w:rPr>
          <w:rFonts w:ascii="Times New Roman" w:hAnsi="Times New Roman"/>
        </w:rPr>
        <w:t xml:space="preserve"> </w:t>
      </w:r>
      <w:r w:rsidRPr="005A0D6F">
        <w:rPr>
          <w:rFonts w:ascii="Times New Roman" w:hAnsi="Times New Roman"/>
        </w:rPr>
        <w:tab/>
        <w:t xml:space="preserve">OP ŽP 4.3.5 Realizace přírodě blízkých </w:t>
      </w:r>
      <w:r w:rsidR="00047403">
        <w:rPr>
          <w:rFonts w:ascii="Times New Roman" w:hAnsi="Times New Roman"/>
        </w:rPr>
        <w:t>opatření</w:t>
      </w:r>
      <w:r w:rsidRPr="005A0D6F">
        <w:rPr>
          <w:rFonts w:ascii="Times New Roman" w:hAnsi="Times New Roman"/>
        </w:rPr>
        <w:t xml:space="preserve"> vyplývajících z komplexních studií cílených na zpomalení povrchového odtoku vody, protierozní ochrana, </w:t>
      </w:r>
      <w:r w:rsidR="00C23EDD">
        <w:rPr>
          <w:rFonts w:ascii="Times New Roman" w:hAnsi="Times New Roman"/>
        </w:rPr>
        <w:br/>
      </w:r>
      <w:r w:rsidRPr="005A0D6F">
        <w:rPr>
          <w:rFonts w:ascii="Times New Roman" w:hAnsi="Times New Roman"/>
        </w:rPr>
        <w:t>a adaptaci na změnu klimatu.</w:t>
      </w:r>
      <w:r w:rsidRPr="005A0D6F">
        <w:rPr>
          <w:rFonts w:ascii="Times New Roman" w:hAnsi="Times New Roman"/>
        </w:rPr>
        <w:tab/>
      </w:r>
    </w:p>
    <w:p w14:paraId="5977ACA8" w14:textId="77777777" w:rsidR="001D40C3" w:rsidRPr="004C0832"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5F278245" w14:textId="77777777" w:rsidR="00563604" w:rsidRPr="005A0D6F" w:rsidRDefault="00563604" w:rsidP="00267615">
      <w:pPr>
        <w:pStyle w:val="Bezmezer"/>
        <w:ind w:left="2832"/>
        <w:jc w:val="both"/>
        <w:rPr>
          <w:rFonts w:ascii="Times New Roman" w:hAnsi="Times New Roman"/>
        </w:rPr>
      </w:pPr>
      <w:r w:rsidRPr="005A0D6F">
        <w:rPr>
          <w:rFonts w:ascii="Times New Roman" w:hAnsi="Times New Roman"/>
        </w:rPr>
        <w:tab/>
      </w:r>
    </w:p>
    <w:p w14:paraId="09BD77B9" w14:textId="77777777" w:rsidR="00563604" w:rsidRPr="005A0D6F" w:rsidRDefault="00563604" w:rsidP="00267615">
      <w:pPr>
        <w:pStyle w:val="Bezmezer"/>
        <w:ind w:firstLine="284"/>
        <w:jc w:val="both"/>
        <w:rPr>
          <w:rFonts w:ascii="Times New Roman" w:hAnsi="Times New Roman"/>
        </w:rPr>
      </w:pPr>
      <w:r w:rsidRPr="005A0D6F">
        <w:rPr>
          <w:rFonts w:ascii="Times New Roman" w:hAnsi="Times New Roman"/>
          <w:u w:val="single"/>
        </w:rPr>
        <w:t>Vazba SCLLD:</w:t>
      </w:r>
      <w:r w:rsidRPr="005A0D6F">
        <w:rPr>
          <w:rFonts w:ascii="Times New Roman" w:hAnsi="Times New Roman"/>
        </w:rPr>
        <w:t xml:space="preserve"> </w:t>
      </w:r>
      <w:r w:rsidRPr="005A0D6F">
        <w:rPr>
          <w:rFonts w:ascii="Times New Roman" w:hAnsi="Times New Roman"/>
        </w:rPr>
        <w:tab/>
        <w:t>1.1.2 Výsadba zeleně v polních enklávách</w:t>
      </w:r>
      <w:r w:rsidRPr="005A0D6F">
        <w:rPr>
          <w:rFonts w:ascii="Times New Roman" w:hAnsi="Times New Roman"/>
        </w:rPr>
        <w:tab/>
      </w:r>
      <w:r w:rsidRPr="005A0D6F">
        <w:rPr>
          <w:rFonts w:ascii="Times New Roman" w:hAnsi="Times New Roman"/>
        </w:rPr>
        <w:tab/>
      </w:r>
    </w:p>
    <w:p w14:paraId="44A6A1D7" w14:textId="77777777" w:rsidR="00563604" w:rsidRPr="005A0D6F" w:rsidRDefault="00563604" w:rsidP="00267615">
      <w:pPr>
        <w:pStyle w:val="Bezmezer"/>
        <w:ind w:left="1416" w:firstLine="708"/>
        <w:jc w:val="both"/>
        <w:rPr>
          <w:rFonts w:ascii="Times New Roman" w:hAnsi="Times New Roman"/>
        </w:rPr>
      </w:pPr>
      <w:r w:rsidRPr="005A0D6F">
        <w:rPr>
          <w:rFonts w:ascii="Times New Roman" w:hAnsi="Times New Roman"/>
        </w:rPr>
        <w:t>1.2.1 Obnova a údržba polních cest</w:t>
      </w:r>
      <w:r w:rsidRPr="005A0D6F">
        <w:rPr>
          <w:rFonts w:ascii="Times New Roman" w:hAnsi="Times New Roman"/>
        </w:rPr>
        <w:tab/>
      </w:r>
      <w:r w:rsidRPr="005A0D6F">
        <w:rPr>
          <w:rFonts w:ascii="Times New Roman" w:hAnsi="Times New Roman"/>
        </w:rPr>
        <w:tab/>
      </w:r>
    </w:p>
    <w:p w14:paraId="479B8055" w14:textId="77777777" w:rsidR="00563604" w:rsidRPr="005A0D6F" w:rsidRDefault="00563604" w:rsidP="00267615">
      <w:pPr>
        <w:pStyle w:val="Bezmezer"/>
        <w:ind w:left="1416" w:firstLine="708"/>
        <w:jc w:val="both"/>
        <w:rPr>
          <w:rFonts w:ascii="Times New Roman" w:hAnsi="Times New Roman"/>
        </w:rPr>
      </w:pPr>
      <w:r w:rsidRPr="005A0D6F">
        <w:rPr>
          <w:rFonts w:ascii="Times New Roman" w:hAnsi="Times New Roman"/>
        </w:rPr>
        <w:t xml:space="preserve">1.2.2 Zlepšování prostupnosti krajiny podél vodních toků </w:t>
      </w:r>
      <w:r w:rsidRPr="005A0D6F">
        <w:rPr>
          <w:rFonts w:ascii="Times New Roman" w:hAnsi="Times New Roman"/>
        </w:rPr>
        <w:tab/>
      </w:r>
    </w:p>
    <w:p w14:paraId="339724CE" w14:textId="77777777" w:rsidR="00563604" w:rsidRPr="005A0D6F" w:rsidRDefault="00563604" w:rsidP="00267615">
      <w:pPr>
        <w:pStyle w:val="Bezmezer"/>
        <w:ind w:left="1416" w:firstLine="708"/>
        <w:jc w:val="both"/>
        <w:rPr>
          <w:rFonts w:ascii="Times New Roman" w:hAnsi="Times New Roman"/>
        </w:rPr>
      </w:pPr>
      <w:r w:rsidRPr="005A0D6F">
        <w:rPr>
          <w:rFonts w:ascii="Times New Roman" w:hAnsi="Times New Roman"/>
        </w:rPr>
        <w:t>1.2.3 Nákup techniky pro údržbu krajiny</w:t>
      </w:r>
      <w:r w:rsidRPr="005A0D6F">
        <w:rPr>
          <w:rFonts w:ascii="Times New Roman" w:hAnsi="Times New Roman"/>
        </w:rPr>
        <w:tab/>
      </w:r>
      <w:r w:rsidRPr="005A0D6F">
        <w:rPr>
          <w:rFonts w:ascii="Times New Roman" w:hAnsi="Times New Roman"/>
        </w:rPr>
        <w:tab/>
      </w:r>
    </w:p>
    <w:p w14:paraId="486BCA34" w14:textId="77777777" w:rsidR="00563604" w:rsidRPr="005A0D6F" w:rsidRDefault="00563604" w:rsidP="00267615">
      <w:pPr>
        <w:pStyle w:val="Bezmezer"/>
        <w:ind w:left="1416" w:firstLine="708"/>
        <w:jc w:val="both"/>
        <w:rPr>
          <w:rFonts w:ascii="Times New Roman" w:hAnsi="Times New Roman"/>
        </w:rPr>
      </w:pPr>
      <w:r w:rsidRPr="005A0D6F">
        <w:rPr>
          <w:rFonts w:ascii="Times New Roman" w:hAnsi="Times New Roman"/>
        </w:rPr>
        <w:t>1.3.1 Revitalizace krajiny, biokoridory, lokální ÚSES</w:t>
      </w:r>
      <w:r w:rsidRPr="005A0D6F">
        <w:rPr>
          <w:rFonts w:ascii="Times New Roman" w:hAnsi="Times New Roman"/>
        </w:rPr>
        <w:tab/>
      </w:r>
      <w:r w:rsidRPr="005A0D6F">
        <w:rPr>
          <w:rFonts w:ascii="Times New Roman" w:hAnsi="Times New Roman"/>
        </w:rPr>
        <w:tab/>
      </w:r>
    </w:p>
    <w:p w14:paraId="6A38FEC9" w14:textId="77777777" w:rsidR="00563604" w:rsidRPr="005A0D6F" w:rsidRDefault="00563604" w:rsidP="00267615">
      <w:pPr>
        <w:pStyle w:val="Bezmezer"/>
        <w:ind w:left="1416" w:firstLine="708"/>
        <w:jc w:val="both"/>
        <w:rPr>
          <w:rFonts w:ascii="Times New Roman" w:hAnsi="Times New Roman"/>
        </w:rPr>
      </w:pPr>
      <w:r w:rsidRPr="005A0D6F">
        <w:rPr>
          <w:rFonts w:ascii="Times New Roman" w:hAnsi="Times New Roman"/>
        </w:rPr>
        <w:t>1.3.2 Zvyšování retenční schopnosti krajiny</w:t>
      </w:r>
      <w:r w:rsidRPr="005A0D6F">
        <w:rPr>
          <w:rFonts w:ascii="Times New Roman" w:hAnsi="Times New Roman"/>
        </w:rPr>
        <w:tab/>
      </w:r>
      <w:r w:rsidRPr="005A0D6F">
        <w:rPr>
          <w:rFonts w:ascii="Times New Roman" w:hAnsi="Times New Roman"/>
        </w:rPr>
        <w:tab/>
      </w:r>
    </w:p>
    <w:p w14:paraId="27935351" w14:textId="77777777" w:rsidR="00563604" w:rsidRPr="005A0D6F" w:rsidRDefault="00563604" w:rsidP="00267615">
      <w:pPr>
        <w:pStyle w:val="Bezmezer"/>
        <w:ind w:left="1416" w:firstLine="708"/>
        <w:jc w:val="both"/>
        <w:rPr>
          <w:rFonts w:ascii="Times New Roman" w:hAnsi="Times New Roman"/>
        </w:rPr>
      </w:pPr>
      <w:r w:rsidRPr="005A0D6F">
        <w:rPr>
          <w:rFonts w:ascii="Times New Roman" w:hAnsi="Times New Roman"/>
        </w:rPr>
        <w:t>1.3.4 Ochrana krajiny a území obcí před povodněmi</w:t>
      </w:r>
      <w:r w:rsidRPr="005A0D6F">
        <w:rPr>
          <w:rFonts w:ascii="Times New Roman" w:hAnsi="Times New Roman"/>
        </w:rPr>
        <w:tab/>
      </w:r>
      <w:r w:rsidRPr="005A0D6F">
        <w:rPr>
          <w:rFonts w:ascii="Times New Roman" w:hAnsi="Times New Roman"/>
        </w:rPr>
        <w:tab/>
      </w:r>
    </w:p>
    <w:p w14:paraId="59F00C49" w14:textId="77777777" w:rsidR="00563604" w:rsidRDefault="00563604" w:rsidP="00400142">
      <w:pPr>
        <w:pStyle w:val="Bezmezer"/>
        <w:ind w:left="1416" w:firstLine="708"/>
      </w:pPr>
      <w:r w:rsidRPr="005A0D6F">
        <w:rPr>
          <w:rFonts w:ascii="Times New Roman" w:hAnsi="Times New Roman"/>
        </w:rPr>
        <w:t>1.3.5 Pozemkové úpravy</w:t>
      </w:r>
      <w:r w:rsidR="00400142">
        <w:rPr>
          <w:rFonts w:ascii="Times New Roman" w:hAnsi="Times New Roman"/>
        </w:rPr>
        <w:br/>
      </w:r>
      <w:r w:rsidR="00400142">
        <w:rPr>
          <w:rFonts w:ascii="Times New Roman" w:hAnsi="Times New Roman"/>
        </w:rPr>
        <w:tab/>
        <w:t>1.5.1 Edukační programy pro děti a mládež</w:t>
      </w:r>
      <w:r w:rsidR="00400142">
        <w:rPr>
          <w:rFonts w:ascii="Times New Roman" w:hAnsi="Times New Roman"/>
        </w:rPr>
        <w:br/>
      </w:r>
      <w:r w:rsidR="00400142">
        <w:rPr>
          <w:rFonts w:ascii="Times New Roman" w:hAnsi="Times New Roman"/>
        </w:rPr>
        <w:tab/>
        <w:t>1.5.2 Nučné a osvětové programy pro veřejnost</w:t>
      </w:r>
      <w:r w:rsidR="00400142">
        <w:rPr>
          <w:rFonts w:ascii="Times New Roman" w:hAnsi="Times New Roman"/>
        </w:rPr>
        <w:br/>
      </w:r>
      <w:r w:rsidR="00400142">
        <w:rPr>
          <w:rFonts w:ascii="Times New Roman" w:hAnsi="Times New Roman"/>
        </w:rPr>
        <w:tab/>
        <w:t>1.5.3 Podpora publicity zvláště chráněných území a území NATURA 2000</w:t>
      </w:r>
      <w:r w:rsidR="00400142">
        <w:rPr>
          <w:rFonts w:ascii="Times New Roman" w:hAnsi="Times New Roman"/>
        </w:rPr>
        <w:br/>
      </w:r>
      <w:r w:rsidR="00400142">
        <w:rPr>
          <w:rFonts w:ascii="Times New Roman" w:hAnsi="Times New Roman"/>
        </w:rPr>
        <w:tab/>
        <w:t>1.5.4 Podpora konání environmentálních akcí k ochraně přírody</w:t>
      </w:r>
      <w:r w:rsidR="00400142" w:rsidRPr="00BB4A31">
        <w:rPr>
          <w:rFonts w:ascii="Times New Roman" w:hAnsi="Times New Roman"/>
        </w:rPr>
        <w:tab/>
      </w:r>
      <w:r w:rsidR="00400142">
        <w:rPr>
          <w:rFonts w:ascii="Times New Roman" w:hAnsi="Times New Roman"/>
        </w:rPr>
        <w:br/>
      </w:r>
      <w:r w:rsidRPr="005A0D6F">
        <w:rPr>
          <w:rFonts w:ascii="Times New Roman" w:hAnsi="Times New Roman"/>
        </w:rPr>
        <w:tab/>
        <w:t>5.3.1 Podpora péče o rekreační a turistickou infrastrukturu</w:t>
      </w:r>
      <w:r w:rsidRPr="005A0D6F">
        <w:rPr>
          <w:rFonts w:ascii="Times New Roman" w:hAnsi="Times New Roman"/>
        </w:rPr>
        <w:tab/>
      </w:r>
      <w:r w:rsidRPr="006E4DC1">
        <w:tab/>
      </w:r>
    </w:p>
    <w:p w14:paraId="69143FC2"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0841BB56" w14:textId="77777777" w:rsidTr="00735B50">
        <w:trPr>
          <w:jc w:val="center"/>
        </w:trPr>
        <w:tc>
          <w:tcPr>
            <w:tcW w:w="1276" w:type="dxa"/>
            <w:tcBorders>
              <w:bottom w:val="single" w:sz="12" w:space="0" w:color="8EAADB"/>
            </w:tcBorders>
            <w:shd w:val="clear" w:color="auto" w:fill="auto"/>
            <w:vAlign w:val="center"/>
          </w:tcPr>
          <w:p w14:paraId="48DEDD41"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8DAD00B"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D6C1022"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5B3D5E5"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F21A19C"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1F89ABEB" w14:textId="77777777" w:rsidTr="00735B50">
        <w:trPr>
          <w:jc w:val="center"/>
        </w:trPr>
        <w:tc>
          <w:tcPr>
            <w:tcW w:w="1276" w:type="dxa"/>
            <w:shd w:val="clear" w:color="auto" w:fill="auto"/>
            <w:vAlign w:val="center"/>
          </w:tcPr>
          <w:p w14:paraId="5CBC87AA" w14:textId="77777777" w:rsidR="00C257A6" w:rsidRPr="00735B50" w:rsidRDefault="008C6021" w:rsidP="00267615">
            <w:pPr>
              <w:pStyle w:val="Odstavecseseznamem1"/>
              <w:ind w:left="0"/>
              <w:rPr>
                <w:b/>
                <w:bCs/>
                <w:sz w:val="16"/>
                <w:szCs w:val="16"/>
              </w:rPr>
            </w:pPr>
            <w:r w:rsidRPr="008C6021">
              <w:rPr>
                <w:b/>
                <w:bCs/>
                <w:sz w:val="16"/>
                <w:szCs w:val="16"/>
              </w:rPr>
              <w:t>CO23</w:t>
            </w:r>
          </w:p>
        </w:tc>
        <w:tc>
          <w:tcPr>
            <w:tcW w:w="1850" w:type="dxa"/>
            <w:shd w:val="clear" w:color="auto" w:fill="auto"/>
            <w:vAlign w:val="center"/>
          </w:tcPr>
          <w:p w14:paraId="47AD7227" w14:textId="77777777" w:rsidR="00C257A6" w:rsidRPr="00735B50" w:rsidRDefault="008C6021" w:rsidP="00267615">
            <w:pPr>
              <w:pStyle w:val="Odstavecseseznamem1"/>
              <w:ind w:left="0"/>
              <w:rPr>
                <w:sz w:val="16"/>
                <w:szCs w:val="16"/>
              </w:rPr>
            </w:pPr>
            <w:r w:rsidRPr="008C6021">
              <w:rPr>
                <w:sz w:val="16"/>
                <w:szCs w:val="16"/>
              </w:rPr>
              <w:t>Plocha stanovišť, které jsou podporovány s cílem zlepšit jejich stav zachování</w:t>
            </w:r>
          </w:p>
        </w:tc>
        <w:tc>
          <w:tcPr>
            <w:tcW w:w="1007" w:type="dxa"/>
            <w:shd w:val="clear" w:color="auto" w:fill="auto"/>
            <w:vAlign w:val="center"/>
          </w:tcPr>
          <w:p w14:paraId="6401237F"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1ABBBD78"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F606183" w14:textId="77777777" w:rsidR="00C257A6" w:rsidRPr="00735B50" w:rsidRDefault="00C257A6" w:rsidP="00267615">
            <w:pPr>
              <w:pStyle w:val="Odstavecseseznamem1"/>
              <w:ind w:left="0"/>
              <w:jc w:val="center"/>
              <w:rPr>
                <w:sz w:val="16"/>
                <w:szCs w:val="16"/>
              </w:rPr>
            </w:pPr>
          </w:p>
        </w:tc>
      </w:tr>
    </w:tbl>
    <w:p w14:paraId="7F951B3A" w14:textId="77777777" w:rsidR="00563604" w:rsidRDefault="00563604" w:rsidP="00267615">
      <w:pPr>
        <w:pStyle w:val="Bezmezer"/>
        <w:ind w:left="516" w:firstLine="708"/>
        <w:jc w:val="both"/>
      </w:pPr>
    </w:p>
    <w:p w14:paraId="16427D81" w14:textId="77777777" w:rsidR="00563604" w:rsidRPr="00B6195D" w:rsidRDefault="00D07596" w:rsidP="00267615">
      <w:pPr>
        <w:pStyle w:val="Nadpis3"/>
        <w:ind w:left="284"/>
        <w:rPr>
          <w:rFonts w:ascii="Times New Roman" w:hAnsi="Times New Roman" w:cs="Times New Roman"/>
          <w:b w:val="0"/>
          <w:i/>
          <w:sz w:val="24"/>
          <w:szCs w:val="24"/>
        </w:rPr>
      </w:pPr>
      <w:bookmarkStart w:id="102" w:name="_Toc21687788"/>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8C6021">
        <w:rPr>
          <w:rFonts w:ascii="Times New Roman" w:hAnsi="Times New Roman" w:cs="Times New Roman"/>
          <w:b w:val="0"/>
          <w:i/>
          <w:sz w:val="24"/>
          <w:szCs w:val="24"/>
        </w:rPr>
        <w:t xml:space="preserve"> 1.3.4. </w:t>
      </w:r>
      <w:r w:rsidR="00563604" w:rsidRPr="00B6195D">
        <w:rPr>
          <w:rFonts w:ascii="Times New Roman" w:hAnsi="Times New Roman" w:cs="Times New Roman"/>
          <w:b w:val="0"/>
          <w:i/>
          <w:sz w:val="24"/>
          <w:szCs w:val="24"/>
        </w:rPr>
        <w:t>Ochrana krajiny a území obcí před povodněmi</w:t>
      </w:r>
      <w:bookmarkEnd w:id="102"/>
    </w:p>
    <w:p w14:paraId="0FD5740A" w14:textId="77777777" w:rsidR="00563604" w:rsidRDefault="00563604" w:rsidP="00267615">
      <w:pPr>
        <w:pStyle w:val="Odstavecseseznamem1"/>
        <w:ind w:left="284"/>
        <w:jc w:val="both"/>
        <w:rPr>
          <w:sz w:val="22"/>
          <w:szCs w:val="22"/>
        </w:rPr>
      </w:pPr>
      <w:r w:rsidRPr="00547380">
        <w:rPr>
          <w:sz w:val="22"/>
          <w:szCs w:val="22"/>
        </w:rPr>
        <w:t xml:space="preserve">Vedle zvyšování retence a snižování vodní eroze je pro zajištění ochrany krajiny a obcí před povodněmi zvyšování průtočnosti vodních toků, využití srážkových vod v území namísto jejich rychlého odvádění do vodních toků, zajištění přirozených rozlivů. Protipovodňová </w:t>
      </w:r>
      <w:r w:rsidR="00F236C7">
        <w:rPr>
          <w:sz w:val="22"/>
          <w:szCs w:val="22"/>
        </w:rPr>
        <w:t>opatření</w:t>
      </w:r>
      <w:r w:rsidRPr="00547380">
        <w:rPr>
          <w:sz w:val="22"/>
          <w:szCs w:val="22"/>
        </w:rPr>
        <w:t xml:space="preserve"> </w:t>
      </w:r>
      <w:r w:rsidR="00C23EDD">
        <w:rPr>
          <w:sz w:val="22"/>
          <w:szCs w:val="22"/>
        </w:rPr>
        <w:br/>
      </w:r>
      <w:r w:rsidRPr="00547380">
        <w:rPr>
          <w:sz w:val="22"/>
          <w:szCs w:val="22"/>
        </w:rPr>
        <w:t xml:space="preserve">je zapotřebí řešit od pramenišť malých toků. </w:t>
      </w:r>
      <w:r>
        <w:rPr>
          <w:sz w:val="22"/>
          <w:szCs w:val="22"/>
        </w:rPr>
        <w:t xml:space="preserve"> </w:t>
      </w:r>
    </w:p>
    <w:p w14:paraId="0AD163A0" w14:textId="77777777" w:rsidR="00563604" w:rsidRPr="00505CB9" w:rsidRDefault="00563604" w:rsidP="00267615">
      <w:pPr>
        <w:pStyle w:val="Bezmezer"/>
        <w:ind w:left="2120" w:hanging="1836"/>
        <w:jc w:val="both"/>
        <w:rPr>
          <w:rFonts w:ascii="Times New Roman" w:hAnsi="Times New Roman"/>
        </w:rPr>
      </w:pPr>
      <w:r w:rsidRPr="00505CB9">
        <w:rPr>
          <w:rFonts w:ascii="Times New Roman" w:hAnsi="Times New Roman"/>
          <w:u w:val="single"/>
        </w:rPr>
        <w:t>Vazba SC OP:</w:t>
      </w:r>
      <w:r w:rsidRPr="00505CB9">
        <w:rPr>
          <w:rFonts w:ascii="Times New Roman" w:hAnsi="Times New Roman"/>
        </w:rPr>
        <w:t xml:space="preserve"> </w:t>
      </w:r>
      <w:r w:rsidRPr="00505CB9">
        <w:rPr>
          <w:rFonts w:ascii="Times New Roman" w:hAnsi="Times New Roman"/>
        </w:rPr>
        <w:tab/>
        <w:t>OP ŽP 1.3.1 Zprůtočnění nebo zvýšení retenčního potenciálu koryt vodních toků a přilehlých niv, zlepšení přirozených rozlivů</w:t>
      </w:r>
    </w:p>
    <w:p w14:paraId="1DE7A940" w14:textId="77777777" w:rsidR="00563604" w:rsidRPr="00505CB9" w:rsidRDefault="00563604" w:rsidP="00267615">
      <w:pPr>
        <w:pStyle w:val="Bezmezer"/>
        <w:ind w:left="2120" w:firstLine="4"/>
        <w:jc w:val="both"/>
        <w:rPr>
          <w:rFonts w:ascii="Times New Roman" w:hAnsi="Times New Roman"/>
        </w:rPr>
      </w:pPr>
      <w:r w:rsidRPr="00505CB9">
        <w:rPr>
          <w:rFonts w:ascii="Times New Roman" w:hAnsi="Times New Roman"/>
        </w:rPr>
        <w:t>OP ŽP 1.3.2 Hospodaření se srážkovými vodami v intravilánu a jejich další využití namísto jejich urychleného odvádění kanalizací do toků</w:t>
      </w:r>
    </w:p>
    <w:p w14:paraId="5B54B199" w14:textId="77777777" w:rsidR="001D40C3" w:rsidRDefault="00563604" w:rsidP="00267615">
      <w:pPr>
        <w:pStyle w:val="Bezmezer"/>
        <w:ind w:left="2120" w:firstLine="4"/>
        <w:jc w:val="both"/>
        <w:rPr>
          <w:rFonts w:ascii="Times New Roman" w:hAnsi="Times New Roman"/>
        </w:rPr>
      </w:pPr>
      <w:r w:rsidRPr="00505CB9">
        <w:rPr>
          <w:rFonts w:ascii="Times New Roman" w:hAnsi="Times New Roman"/>
        </w:rPr>
        <w:t>OP ŽP 1.3.3 Obnovení, výstavba a rekonstrukce, případně modernizace vodních děl sloužící povodňové ochraně</w:t>
      </w:r>
      <w:r w:rsidRPr="00505CB9">
        <w:rPr>
          <w:rFonts w:ascii="Times New Roman" w:hAnsi="Times New Roman"/>
        </w:rPr>
        <w:tab/>
      </w:r>
    </w:p>
    <w:p w14:paraId="5B2E2102" w14:textId="77777777" w:rsidR="001D40C3" w:rsidRPr="004C0832"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13B52F2F" w14:textId="77777777" w:rsidR="00563604" w:rsidRPr="00505CB9" w:rsidRDefault="00563604" w:rsidP="00267615">
      <w:pPr>
        <w:pStyle w:val="Bezmezer"/>
        <w:ind w:left="2832"/>
        <w:jc w:val="both"/>
        <w:rPr>
          <w:rFonts w:ascii="Times New Roman" w:hAnsi="Times New Roman"/>
        </w:rPr>
      </w:pPr>
      <w:r w:rsidRPr="00505CB9">
        <w:rPr>
          <w:rFonts w:ascii="Times New Roman" w:hAnsi="Times New Roman"/>
        </w:rPr>
        <w:tab/>
      </w:r>
    </w:p>
    <w:p w14:paraId="28DFCF4E" w14:textId="77777777" w:rsidR="00563604" w:rsidRPr="00505CB9" w:rsidRDefault="00563604" w:rsidP="00267615">
      <w:pPr>
        <w:pStyle w:val="Bezmezer"/>
        <w:ind w:firstLine="284"/>
        <w:jc w:val="both"/>
        <w:rPr>
          <w:rFonts w:ascii="Times New Roman" w:hAnsi="Times New Roman"/>
        </w:rPr>
      </w:pPr>
      <w:r w:rsidRPr="00505CB9">
        <w:rPr>
          <w:rFonts w:ascii="Times New Roman" w:hAnsi="Times New Roman"/>
          <w:u w:val="single"/>
        </w:rPr>
        <w:t>Vazba SCLLD:</w:t>
      </w:r>
      <w:r w:rsidRPr="00505CB9">
        <w:rPr>
          <w:rFonts w:ascii="Times New Roman" w:hAnsi="Times New Roman"/>
        </w:rPr>
        <w:t xml:space="preserve"> </w:t>
      </w:r>
      <w:r w:rsidRPr="00505CB9">
        <w:rPr>
          <w:rFonts w:ascii="Times New Roman" w:hAnsi="Times New Roman"/>
        </w:rPr>
        <w:tab/>
        <w:t>1.1.2 Výsadba zeleně v polních enklávách</w:t>
      </w:r>
      <w:r w:rsidRPr="00505CB9">
        <w:rPr>
          <w:rFonts w:ascii="Times New Roman" w:hAnsi="Times New Roman"/>
        </w:rPr>
        <w:tab/>
      </w:r>
      <w:r w:rsidRPr="00505CB9">
        <w:rPr>
          <w:rFonts w:ascii="Times New Roman" w:hAnsi="Times New Roman"/>
        </w:rPr>
        <w:tab/>
      </w:r>
    </w:p>
    <w:p w14:paraId="2D20A3C7" w14:textId="77777777" w:rsidR="00563604" w:rsidRPr="00505CB9" w:rsidRDefault="00563604" w:rsidP="00267615">
      <w:pPr>
        <w:pStyle w:val="Bezmezer"/>
        <w:ind w:left="1416" w:firstLine="708"/>
        <w:jc w:val="both"/>
        <w:rPr>
          <w:rFonts w:ascii="Times New Roman" w:hAnsi="Times New Roman"/>
        </w:rPr>
      </w:pPr>
      <w:r w:rsidRPr="00505CB9">
        <w:rPr>
          <w:rFonts w:ascii="Times New Roman" w:hAnsi="Times New Roman"/>
        </w:rPr>
        <w:t>1.2.1 Obnova a údržba polních cest</w:t>
      </w:r>
      <w:r w:rsidRPr="00505CB9">
        <w:rPr>
          <w:rFonts w:ascii="Times New Roman" w:hAnsi="Times New Roman"/>
        </w:rPr>
        <w:tab/>
      </w:r>
      <w:r w:rsidRPr="00505CB9">
        <w:rPr>
          <w:rFonts w:ascii="Times New Roman" w:hAnsi="Times New Roman"/>
        </w:rPr>
        <w:tab/>
      </w:r>
    </w:p>
    <w:p w14:paraId="5837C4DC" w14:textId="77777777" w:rsidR="00505CB9" w:rsidRDefault="00563604" w:rsidP="00267615">
      <w:pPr>
        <w:pStyle w:val="Bezmezer"/>
        <w:ind w:left="2124"/>
        <w:jc w:val="both"/>
        <w:rPr>
          <w:rFonts w:ascii="Times New Roman" w:hAnsi="Times New Roman"/>
        </w:rPr>
      </w:pPr>
      <w:r w:rsidRPr="00505CB9">
        <w:rPr>
          <w:rFonts w:ascii="Times New Roman" w:hAnsi="Times New Roman"/>
        </w:rPr>
        <w:t xml:space="preserve">1.2.2 Zlepšování prostupnosti krajiny podél vodních toků </w:t>
      </w:r>
      <w:r w:rsidRPr="00505CB9">
        <w:rPr>
          <w:rFonts w:ascii="Times New Roman" w:hAnsi="Times New Roman"/>
        </w:rPr>
        <w:tab/>
      </w:r>
      <w:r w:rsidRPr="00505CB9">
        <w:rPr>
          <w:rFonts w:ascii="Times New Roman" w:hAnsi="Times New Roman"/>
        </w:rPr>
        <w:tab/>
      </w:r>
    </w:p>
    <w:p w14:paraId="6E881545" w14:textId="77777777" w:rsidR="00563604" w:rsidRPr="00505CB9" w:rsidRDefault="00563604" w:rsidP="00267615">
      <w:pPr>
        <w:pStyle w:val="Bezmezer"/>
        <w:ind w:left="2124"/>
        <w:jc w:val="both"/>
        <w:rPr>
          <w:rFonts w:ascii="Times New Roman" w:hAnsi="Times New Roman"/>
        </w:rPr>
      </w:pPr>
      <w:r w:rsidRPr="00505CB9">
        <w:rPr>
          <w:rFonts w:ascii="Times New Roman" w:hAnsi="Times New Roman"/>
        </w:rPr>
        <w:t>1.2.3 Nákup techniky pro údržbu krajiny</w:t>
      </w:r>
      <w:r w:rsidRPr="00505CB9">
        <w:rPr>
          <w:rFonts w:ascii="Times New Roman" w:hAnsi="Times New Roman"/>
        </w:rPr>
        <w:tab/>
      </w:r>
      <w:r w:rsidRPr="00505CB9">
        <w:rPr>
          <w:rFonts w:ascii="Times New Roman" w:hAnsi="Times New Roman"/>
        </w:rPr>
        <w:tab/>
      </w:r>
    </w:p>
    <w:p w14:paraId="75A4E0BD" w14:textId="77777777" w:rsidR="00563604" w:rsidRPr="00505CB9" w:rsidRDefault="00563604" w:rsidP="00267615">
      <w:pPr>
        <w:pStyle w:val="Bezmezer"/>
        <w:ind w:left="1416" w:firstLine="708"/>
        <w:jc w:val="both"/>
        <w:rPr>
          <w:rFonts w:ascii="Times New Roman" w:hAnsi="Times New Roman"/>
        </w:rPr>
      </w:pPr>
      <w:r w:rsidRPr="00505CB9">
        <w:rPr>
          <w:rFonts w:ascii="Times New Roman" w:hAnsi="Times New Roman"/>
        </w:rPr>
        <w:t>1.3.1 Revitalizace krajiny, biokoridory, lokální ÚSES</w:t>
      </w:r>
      <w:r w:rsidRPr="00505CB9">
        <w:rPr>
          <w:rFonts w:ascii="Times New Roman" w:hAnsi="Times New Roman"/>
        </w:rPr>
        <w:tab/>
      </w:r>
      <w:r w:rsidRPr="00505CB9">
        <w:rPr>
          <w:rFonts w:ascii="Times New Roman" w:hAnsi="Times New Roman"/>
        </w:rPr>
        <w:tab/>
      </w:r>
    </w:p>
    <w:p w14:paraId="514EA96C" w14:textId="77777777" w:rsidR="00563604" w:rsidRPr="00505CB9" w:rsidRDefault="00563604" w:rsidP="00267615">
      <w:pPr>
        <w:pStyle w:val="Bezmezer"/>
        <w:ind w:left="1416" w:firstLine="708"/>
        <w:jc w:val="both"/>
        <w:rPr>
          <w:rFonts w:ascii="Times New Roman" w:hAnsi="Times New Roman"/>
        </w:rPr>
      </w:pPr>
      <w:r w:rsidRPr="00505CB9">
        <w:rPr>
          <w:rFonts w:ascii="Times New Roman" w:hAnsi="Times New Roman"/>
        </w:rPr>
        <w:t>1.3.2 Zvyšování retenční schopnosti krajiny</w:t>
      </w:r>
      <w:r w:rsidRPr="00505CB9">
        <w:rPr>
          <w:rFonts w:ascii="Times New Roman" w:hAnsi="Times New Roman"/>
        </w:rPr>
        <w:tab/>
      </w:r>
      <w:r w:rsidRPr="00505CB9">
        <w:rPr>
          <w:rFonts w:ascii="Times New Roman" w:hAnsi="Times New Roman"/>
        </w:rPr>
        <w:tab/>
      </w:r>
    </w:p>
    <w:p w14:paraId="51C66A54" w14:textId="77777777" w:rsidR="00563604" w:rsidRPr="00505CB9" w:rsidRDefault="00563604" w:rsidP="00267615">
      <w:pPr>
        <w:pStyle w:val="Bezmezer"/>
        <w:ind w:left="1416" w:firstLine="708"/>
        <w:jc w:val="both"/>
        <w:rPr>
          <w:rFonts w:ascii="Times New Roman" w:hAnsi="Times New Roman"/>
        </w:rPr>
      </w:pPr>
      <w:r w:rsidRPr="00505CB9">
        <w:rPr>
          <w:rFonts w:ascii="Times New Roman" w:hAnsi="Times New Roman"/>
        </w:rPr>
        <w:t>1.3.3 Snižování větrné a vodní eroze</w:t>
      </w:r>
      <w:r w:rsidRPr="00505CB9">
        <w:rPr>
          <w:rFonts w:ascii="Times New Roman" w:hAnsi="Times New Roman"/>
        </w:rPr>
        <w:tab/>
      </w:r>
      <w:r w:rsidRPr="00505CB9">
        <w:rPr>
          <w:rFonts w:ascii="Times New Roman" w:hAnsi="Times New Roman"/>
        </w:rPr>
        <w:tab/>
      </w:r>
    </w:p>
    <w:p w14:paraId="43E9E70A" w14:textId="77777777" w:rsidR="00400142" w:rsidRDefault="00563604" w:rsidP="00267615">
      <w:pPr>
        <w:pStyle w:val="Bezmezer"/>
        <w:ind w:left="1416" w:firstLine="708"/>
        <w:jc w:val="both"/>
        <w:rPr>
          <w:rFonts w:ascii="Times New Roman" w:hAnsi="Times New Roman"/>
        </w:rPr>
      </w:pPr>
      <w:r w:rsidRPr="00505CB9">
        <w:rPr>
          <w:rFonts w:ascii="Times New Roman" w:hAnsi="Times New Roman"/>
        </w:rPr>
        <w:t>1.3.5 Pozemkové úpravy</w:t>
      </w:r>
    </w:p>
    <w:p w14:paraId="7F515241" w14:textId="77777777" w:rsidR="00563604" w:rsidRDefault="00400142" w:rsidP="00400142">
      <w:pPr>
        <w:pStyle w:val="Bezmezer"/>
        <w:ind w:left="1416" w:firstLine="708"/>
      </w:pPr>
      <w:r>
        <w:rPr>
          <w:rFonts w:ascii="Times New Roman" w:hAnsi="Times New Roman"/>
        </w:rPr>
        <w:t>1.5.1 Edukační programy pro děti a mládež</w:t>
      </w:r>
      <w:r>
        <w:rPr>
          <w:rFonts w:ascii="Times New Roman" w:hAnsi="Times New Roman"/>
        </w:rPr>
        <w:br/>
      </w:r>
      <w:r>
        <w:rPr>
          <w:rFonts w:ascii="Times New Roman" w:hAnsi="Times New Roman"/>
        </w:rPr>
        <w:tab/>
        <w:t>1.5.2 Nučné a osvětové programy pro veřejnost</w:t>
      </w:r>
      <w:r>
        <w:rPr>
          <w:rFonts w:ascii="Times New Roman" w:hAnsi="Times New Roman"/>
        </w:rPr>
        <w:br/>
      </w:r>
      <w:r>
        <w:rPr>
          <w:rFonts w:ascii="Times New Roman" w:hAnsi="Times New Roman"/>
        </w:rPr>
        <w:tab/>
        <w:t>1.5.3 Podpora publicity zvláště chráněných území a území NATURA 2000</w:t>
      </w:r>
      <w:r>
        <w:rPr>
          <w:rFonts w:ascii="Times New Roman" w:hAnsi="Times New Roman"/>
        </w:rPr>
        <w:br/>
      </w:r>
      <w:r>
        <w:rPr>
          <w:rFonts w:ascii="Times New Roman" w:hAnsi="Times New Roman"/>
        </w:rPr>
        <w:tab/>
        <w:t>1.5.4 Podpora konání environmentálních akcí k ochraně přírody</w:t>
      </w:r>
      <w:r w:rsidRPr="00BB4A31">
        <w:rPr>
          <w:rFonts w:ascii="Times New Roman" w:hAnsi="Times New Roman"/>
        </w:rPr>
        <w:tab/>
      </w:r>
      <w:r>
        <w:rPr>
          <w:rFonts w:ascii="Times New Roman" w:hAnsi="Times New Roman"/>
        </w:rPr>
        <w:br/>
      </w:r>
      <w:r w:rsidR="00563604" w:rsidRPr="00505CB9">
        <w:rPr>
          <w:rFonts w:ascii="Times New Roman" w:hAnsi="Times New Roman"/>
        </w:rPr>
        <w:tab/>
        <w:t>5.3.1 Podpora péče o rekreační a turistickou infrastrukturu</w:t>
      </w:r>
      <w:r w:rsidR="00563604" w:rsidRPr="00833AEC">
        <w:tab/>
      </w:r>
      <w:r w:rsidR="00563604" w:rsidRPr="00833AEC">
        <w:tab/>
      </w:r>
      <w:r w:rsidR="00563604" w:rsidRPr="006E4DC1">
        <w:tab/>
      </w:r>
      <w:r w:rsidR="00563604" w:rsidRPr="006E4DC1">
        <w:tab/>
      </w:r>
      <w:r w:rsidR="00563604"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C2C9BB9" w14:textId="77777777" w:rsidTr="00735B50">
        <w:trPr>
          <w:jc w:val="center"/>
        </w:trPr>
        <w:tc>
          <w:tcPr>
            <w:tcW w:w="1276" w:type="dxa"/>
            <w:tcBorders>
              <w:bottom w:val="single" w:sz="12" w:space="0" w:color="8EAADB"/>
            </w:tcBorders>
            <w:shd w:val="clear" w:color="auto" w:fill="auto"/>
            <w:vAlign w:val="center"/>
          </w:tcPr>
          <w:p w14:paraId="6DCD8FD5"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213C0EA"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4ADC7F17"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8046409"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B7E6D1C"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42C38263" w14:textId="77777777" w:rsidTr="00735B50">
        <w:trPr>
          <w:jc w:val="center"/>
        </w:trPr>
        <w:tc>
          <w:tcPr>
            <w:tcW w:w="1276" w:type="dxa"/>
            <w:shd w:val="clear" w:color="auto" w:fill="auto"/>
            <w:vAlign w:val="center"/>
          </w:tcPr>
          <w:p w14:paraId="465EC5CC" w14:textId="77777777" w:rsidR="00C257A6" w:rsidRPr="00735B50" w:rsidRDefault="00442072" w:rsidP="00267615">
            <w:pPr>
              <w:pStyle w:val="Odstavecseseznamem1"/>
              <w:ind w:left="0"/>
              <w:rPr>
                <w:b/>
                <w:bCs/>
                <w:sz w:val="16"/>
                <w:szCs w:val="16"/>
              </w:rPr>
            </w:pPr>
            <w:r w:rsidRPr="00442072">
              <w:rPr>
                <w:b/>
                <w:bCs/>
                <w:sz w:val="16"/>
                <w:szCs w:val="16"/>
              </w:rPr>
              <w:t>CO23</w:t>
            </w:r>
          </w:p>
        </w:tc>
        <w:tc>
          <w:tcPr>
            <w:tcW w:w="1850" w:type="dxa"/>
            <w:shd w:val="clear" w:color="auto" w:fill="auto"/>
            <w:vAlign w:val="center"/>
          </w:tcPr>
          <w:p w14:paraId="3CD708CA" w14:textId="77777777" w:rsidR="00C257A6" w:rsidRPr="00735B50" w:rsidRDefault="00442072" w:rsidP="00267615">
            <w:pPr>
              <w:pStyle w:val="Odstavecseseznamem1"/>
              <w:ind w:left="0"/>
              <w:rPr>
                <w:sz w:val="16"/>
                <w:szCs w:val="16"/>
              </w:rPr>
            </w:pPr>
            <w:r w:rsidRPr="00442072">
              <w:rPr>
                <w:sz w:val="16"/>
                <w:szCs w:val="16"/>
              </w:rPr>
              <w:t>Plocha stanovišť, které jsou podporovány s cílem zlepšit jejich stav zachování</w:t>
            </w:r>
          </w:p>
        </w:tc>
        <w:tc>
          <w:tcPr>
            <w:tcW w:w="1007" w:type="dxa"/>
            <w:shd w:val="clear" w:color="auto" w:fill="auto"/>
            <w:vAlign w:val="center"/>
          </w:tcPr>
          <w:p w14:paraId="2078F385"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5B22E964"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65608462" w14:textId="77777777" w:rsidR="00C257A6" w:rsidRPr="00735B50" w:rsidRDefault="00C257A6" w:rsidP="00267615">
            <w:pPr>
              <w:pStyle w:val="Odstavecseseznamem1"/>
              <w:ind w:left="0"/>
              <w:jc w:val="center"/>
              <w:rPr>
                <w:sz w:val="16"/>
                <w:szCs w:val="16"/>
              </w:rPr>
            </w:pPr>
          </w:p>
        </w:tc>
      </w:tr>
    </w:tbl>
    <w:p w14:paraId="616DE12F" w14:textId="77777777" w:rsidR="00C257A6" w:rsidRPr="002B477A" w:rsidRDefault="00C257A6" w:rsidP="00267615">
      <w:pPr>
        <w:pStyle w:val="Bezmezer"/>
        <w:ind w:left="516" w:firstLine="708"/>
        <w:jc w:val="both"/>
      </w:pPr>
    </w:p>
    <w:p w14:paraId="4F64C461" w14:textId="77777777" w:rsidR="00563604" w:rsidRPr="00B6195D" w:rsidRDefault="00D07596" w:rsidP="00267615">
      <w:pPr>
        <w:pStyle w:val="Nadpis3"/>
        <w:ind w:left="284"/>
        <w:rPr>
          <w:rFonts w:ascii="Times New Roman" w:hAnsi="Times New Roman" w:cs="Times New Roman"/>
          <w:b w:val="0"/>
          <w:i/>
          <w:sz w:val="24"/>
          <w:szCs w:val="24"/>
        </w:rPr>
      </w:pPr>
      <w:bookmarkStart w:id="103" w:name="_Toc21687789"/>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330820">
        <w:rPr>
          <w:rFonts w:ascii="Times New Roman" w:hAnsi="Times New Roman" w:cs="Times New Roman"/>
          <w:b w:val="0"/>
          <w:i/>
          <w:sz w:val="24"/>
          <w:szCs w:val="24"/>
        </w:rPr>
        <w:t xml:space="preserve"> 1.3.5. </w:t>
      </w:r>
      <w:r w:rsidR="00563604" w:rsidRPr="00B6195D">
        <w:rPr>
          <w:rFonts w:ascii="Times New Roman" w:hAnsi="Times New Roman" w:cs="Times New Roman"/>
          <w:b w:val="0"/>
          <w:i/>
          <w:sz w:val="24"/>
          <w:szCs w:val="24"/>
        </w:rPr>
        <w:t>Pozemkové úpravy</w:t>
      </w:r>
      <w:bookmarkEnd w:id="103"/>
    </w:p>
    <w:p w14:paraId="67CEA430" w14:textId="77777777" w:rsidR="00563604" w:rsidRPr="002B477A" w:rsidRDefault="00563604" w:rsidP="00267615">
      <w:pPr>
        <w:pStyle w:val="Odstavecseseznamem1"/>
        <w:ind w:left="284"/>
        <w:jc w:val="both"/>
        <w:rPr>
          <w:sz w:val="22"/>
          <w:szCs w:val="22"/>
        </w:rPr>
      </w:pPr>
      <w:r w:rsidRPr="008538E7">
        <w:rPr>
          <w:sz w:val="22"/>
          <w:szCs w:val="22"/>
        </w:rPr>
        <w:t xml:space="preserve">Pozemkové úpravy jsou významným nástrojem k obnovování původní funkce zemědělské krajiny. Realizace pozemkových úprav v jednotlivých obcích území MAS může současně zajistit realizaci specifických cílů a </w:t>
      </w:r>
      <w:r w:rsidR="00F236C7">
        <w:rPr>
          <w:sz w:val="22"/>
          <w:szCs w:val="22"/>
        </w:rPr>
        <w:t>opatření</w:t>
      </w:r>
      <w:r w:rsidRPr="008538E7">
        <w:rPr>
          <w:sz w:val="22"/>
          <w:szCs w:val="22"/>
        </w:rPr>
        <w:t xml:space="preserve"> SCLLD zaměřených na ochranu přírody a krajiny.</w:t>
      </w:r>
    </w:p>
    <w:p w14:paraId="7D7DB54D" w14:textId="5159F17B" w:rsidR="00563604" w:rsidRPr="004A2A21" w:rsidRDefault="00563604" w:rsidP="00267615">
      <w:pPr>
        <w:pStyle w:val="Bezmezer"/>
        <w:ind w:firstLine="284"/>
        <w:jc w:val="both"/>
        <w:rPr>
          <w:rFonts w:ascii="Times New Roman" w:hAnsi="Times New Roman"/>
        </w:rPr>
      </w:pPr>
      <w:r w:rsidRPr="004A2A21">
        <w:rPr>
          <w:rFonts w:ascii="Times New Roman" w:hAnsi="Times New Roman"/>
          <w:u w:val="single"/>
        </w:rPr>
        <w:t>Vazba SC OP:</w:t>
      </w:r>
      <w:r w:rsidRPr="004A2A21">
        <w:rPr>
          <w:rFonts w:ascii="Times New Roman" w:hAnsi="Times New Roman"/>
        </w:rPr>
        <w:t xml:space="preserve"> </w:t>
      </w:r>
      <w:r w:rsidRPr="004A2A21">
        <w:rPr>
          <w:rFonts w:ascii="Times New Roman" w:hAnsi="Times New Roman"/>
        </w:rPr>
        <w:tab/>
        <w:t>PRV 4.3.1 Pozemkové úpravy</w:t>
      </w:r>
      <w:r w:rsidRPr="004A2A21">
        <w:rPr>
          <w:rFonts w:ascii="Times New Roman" w:hAnsi="Times New Roman"/>
        </w:rPr>
        <w:tab/>
      </w:r>
    </w:p>
    <w:p w14:paraId="2EB0D340" w14:textId="77777777" w:rsidR="002B670A" w:rsidRDefault="002B670A" w:rsidP="002B670A">
      <w:pPr>
        <w:pStyle w:val="Bezmezer"/>
        <w:ind w:left="2116"/>
        <w:jc w:val="both"/>
        <w:rPr>
          <w:rFonts w:ascii="Times New Roman" w:hAnsi="Times New Roman"/>
        </w:rPr>
      </w:pPr>
      <w:r w:rsidRPr="004A2A21">
        <w:rPr>
          <w:rFonts w:ascii="Times New Roman" w:hAnsi="Times New Roman"/>
        </w:rPr>
        <w:t>PRV 19.2.1 Podpora provádění operací v rámci komunitně vedeného místního rozvoje</w:t>
      </w:r>
    </w:p>
    <w:p w14:paraId="0291CEA2" w14:textId="77777777" w:rsidR="002B670A" w:rsidRDefault="002B670A" w:rsidP="00267615">
      <w:pPr>
        <w:pStyle w:val="Bezmezer"/>
        <w:ind w:firstLine="284"/>
        <w:jc w:val="both"/>
        <w:rPr>
          <w:rFonts w:ascii="Times New Roman" w:hAnsi="Times New Roman"/>
        </w:rPr>
      </w:pPr>
    </w:p>
    <w:p w14:paraId="5AA15271" w14:textId="391AD214" w:rsidR="001D40C3" w:rsidRPr="004C0832" w:rsidRDefault="001D40C3" w:rsidP="002B670A">
      <w:pPr>
        <w:pStyle w:val="Odstavecseseznamem1"/>
        <w:ind w:left="0"/>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ab/>
        <w:t xml:space="preserve">3 Pozemkové úpravy </w:t>
      </w:r>
      <w:r w:rsidR="007F162D">
        <w:rPr>
          <w:b/>
          <w:sz w:val="22"/>
          <w:szCs w:val="22"/>
        </w:rPr>
        <w:t>–</w:t>
      </w:r>
      <w:r>
        <w:rPr>
          <w:b/>
          <w:sz w:val="22"/>
          <w:szCs w:val="22"/>
        </w:rPr>
        <w:t xml:space="preserve"> PRV</w:t>
      </w:r>
    </w:p>
    <w:p w14:paraId="79E4A279" w14:textId="77777777" w:rsidR="00563604" w:rsidRPr="009C6250" w:rsidRDefault="00563604" w:rsidP="00267615">
      <w:pPr>
        <w:pStyle w:val="Bezmezer"/>
        <w:ind w:firstLine="284"/>
        <w:jc w:val="both"/>
        <w:rPr>
          <w:rFonts w:ascii="Times New Roman" w:hAnsi="Times New Roman"/>
        </w:rPr>
      </w:pPr>
      <w:r w:rsidRPr="009C6250">
        <w:rPr>
          <w:rFonts w:ascii="Times New Roman" w:hAnsi="Times New Roman"/>
          <w:u w:val="single"/>
        </w:rPr>
        <w:t>Vazba SCLLD:</w:t>
      </w:r>
      <w:r w:rsidRPr="009C6250">
        <w:rPr>
          <w:rFonts w:ascii="Times New Roman" w:hAnsi="Times New Roman"/>
        </w:rPr>
        <w:t xml:space="preserve"> </w:t>
      </w:r>
      <w:r w:rsidRPr="009C6250">
        <w:rPr>
          <w:rFonts w:ascii="Times New Roman" w:hAnsi="Times New Roman"/>
        </w:rPr>
        <w:tab/>
        <w:t>1.1.2 Výsadba zeleně v polních enklávách</w:t>
      </w:r>
      <w:r w:rsidRPr="009C6250">
        <w:rPr>
          <w:rFonts w:ascii="Times New Roman" w:hAnsi="Times New Roman"/>
        </w:rPr>
        <w:tab/>
      </w:r>
      <w:r w:rsidRPr="009C6250">
        <w:rPr>
          <w:rFonts w:ascii="Times New Roman" w:hAnsi="Times New Roman"/>
        </w:rPr>
        <w:tab/>
      </w:r>
    </w:p>
    <w:p w14:paraId="5339EB99"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1.2.1 Obnova a údržba polních cest</w:t>
      </w:r>
      <w:r w:rsidRPr="009C6250">
        <w:rPr>
          <w:rFonts w:ascii="Times New Roman" w:hAnsi="Times New Roman"/>
        </w:rPr>
        <w:tab/>
      </w:r>
      <w:r w:rsidRPr="009C6250">
        <w:rPr>
          <w:rFonts w:ascii="Times New Roman" w:hAnsi="Times New Roman"/>
        </w:rPr>
        <w:tab/>
      </w:r>
    </w:p>
    <w:p w14:paraId="70103F4B"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 xml:space="preserve">1.2.2 Zlepšování prostupnosti krajiny podél vodních toků </w:t>
      </w:r>
      <w:r w:rsidRPr="009C6250">
        <w:rPr>
          <w:rFonts w:ascii="Times New Roman" w:hAnsi="Times New Roman"/>
        </w:rPr>
        <w:tab/>
      </w:r>
    </w:p>
    <w:p w14:paraId="3A5923F9"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1.2.3 Nákup techniky pro údržbu krajiny</w:t>
      </w:r>
      <w:r w:rsidRPr="009C6250">
        <w:rPr>
          <w:rFonts w:ascii="Times New Roman" w:hAnsi="Times New Roman"/>
        </w:rPr>
        <w:tab/>
      </w:r>
      <w:r w:rsidRPr="009C6250">
        <w:rPr>
          <w:rFonts w:ascii="Times New Roman" w:hAnsi="Times New Roman"/>
        </w:rPr>
        <w:tab/>
      </w:r>
    </w:p>
    <w:p w14:paraId="08C5C786"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1.3.1 Revitalizace krajiny, biokoridory, lokální ÚSES</w:t>
      </w:r>
      <w:r w:rsidRPr="009C6250">
        <w:rPr>
          <w:rFonts w:ascii="Times New Roman" w:hAnsi="Times New Roman"/>
        </w:rPr>
        <w:tab/>
      </w:r>
      <w:r w:rsidRPr="009C6250">
        <w:rPr>
          <w:rFonts w:ascii="Times New Roman" w:hAnsi="Times New Roman"/>
        </w:rPr>
        <w:tab/>
      </w:r>
    </w:p>
    <w:p w14:paraId="26841EC5"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1.3.2 Zvyšování retenční schopnosti krajiny</w:t>
      </w:r>
      <w:r w:rsidRPr="009C6250">
        <w:rPr>
          <w:rFonts w:ascii="Times New Roman" w:hAnsi="Times New Roman"/>
        </w:rPr>
        <w:tab/>
      </w:r>
      <w:r w:rsidRPr="009C6250">
        <w:rPr>
          <w:rFonts w:ascii="Times New Roman" w:hAnsi="Times New Roman"/>
        </w:rPr>
        <w:tab/>
      </w:r>
    </w:p>
    <w:p w14:paraId="359D4329"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1.3.3 Snižování větrné a vodní eroze</w:t>
      </w:r>
      <w:r w:rsidRPr="009C6250">
        <w:rPr>
          <w:rFonts w:ascii="Times New Roman" w:hAnsi="Times New Roman"/>
        </w:rPr>
        <w:tab/>
      </w:r>
      <w:r w:rsidRPr="009C6250">
        <w:rPr>
          <w:rFonts w:ascii="Times New Roman" w:hAnsi="Times New Roman"/>
        </w:rPr>
        <w:tab/>
      </w:r>
    </w:p>
    <w:p w14:paraId="6D263C55" w14:textId="77777777" w:rsidR="00563604" w:rsidRPr="009C6250" w:rsidRDefault="00563604" w:rsidP="00267615">
      <w:pPr>
        <w:pStyle w:val="Bezmezer"/>
        <w:ind w:left="1416" w:firstLine="708"/>
        <w:jc w:val="both"/>
        <w:rPr>
          <w:rFonts w:ascii="Times New Roman" w:hAnsi="Times New Roman"/>
        </w:rPr>
      </w:pPr>
      <w:r w:rsidRPr="009C6250">
        <w:rPr>
          <w:rFonts w:ascii="Times New Roman" w:hAnsi="Times New Roman"/>
        </w:rPr>
        <w:t>1.3.4 Ochrana krajiny a území obcí před povodněmi</w:t>
      </w:r>
      <w:r w:rsidRPr="009C6250">
        <w:rPr>
          <w:rFonts w:ascii="Times New Roman" w:hAnsi="Times New Roman"/>
        </w:rPr>
        <w:tab/>
      </w:r>
      <w:r w:rsidRPr="009C6250">
        <w:rPr>
          <w:rFonts w:ascii="Times New Roman" w:hAnsi="Times New Roman"/>
        </w:rPr>
        <w:tab/>
      </w:r>
    </w:p>
    <w:p w14:paraId="6EE56ACF" w14:textId="77777777" w:rsidR="00563604" w:rsidRDefault="00563604" w:rsidP="00267615">
      <w:pPr>
        <w:pStyle w:val="Bezmezer"/>
        <w:ind w:left="2124"/>
        <w:jc w:val="both"/>
      </w:pPr>
      <w:r w:rsidRPr="009C6250">
        <w:rPr>
          <w:rFonts w:ascii="Times New Roman" w:hAnsi="Times New Roman"/>
        </w:rPr>
        <w:t>5.3.1 Podpora péče o rekreační a turistickou infrastrukturu</w:t>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274"/>
        <w:gridCol w:w="1007"/>
        <w:gridCol w:w="1007"/>
      </w:tblGrid>
      <w:tr w:rsidR="00735B50" w14:paraId="091BA761" w14:textId="77777777" w:rsidTr="00735B50">
        <w:trPr>
          <w:jc w:val="center"/>
        </w:trPr>
        <w:tc>
          <w:tcPr>
            <w:tcW w:w="1276" w:type="dxa"/>
            <w:tcBorders>
              <w:bottom w:val="single" w:sz="12" w:space="0" w:color="8EAADB"/>
            </w:tcBorders>
            <w:shd w:val="clear" w:color="auto" w:fill="auto"/>
            <w:vAlign w:val="center"/>
          </w:tcPr>
          <w:p w14:paraId="723F709F"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6D0737C"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5EB08EF"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4C264BC"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09F44B5"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rsidRPr="004A2A21" w14:paraId="74D02F44" w14:textId="77777777" w:rsidTr="00735B50">
        <w:trPr>
          <w:jc w:val="center"/>
        </w:trPr>
        <w:tc>
          <w:tcPr>
            <w:tcW w:w="1276" w:type="dxa"/>
            <w:shd w:val="clear" w:color="auto" w:fill="auto"/>
            <w:vAlign w:val="center"/>
          </w:tcPr>
          <w:p w14:paraId="04F0DCA1" w14:textId="77777777" w:rsidR="00C257A6" w:rsidRPr="004A2A21" w:rsidRDefault="005A4D18" w:rsidP="00267615">
            <w:pPr>
              <w:pStyle w:val="Odstavecseseznamem1"/>
              <w:ind w:left="0"/>
              <w:rPr>
                <w:b/>
                <w:bCs/>
                <w:sz w:val="16"/>
                <w:szCs w:val="16"/>
              </w:rPr>
            </w:pPr>
            <w:r w:rsidRPr="004A2A21">
              <w:rPr>
                <w:b/>
                <w:bCs/>
                <w:sz w:val="16"/>
                <w:szCs w:val="16"/>
              </w:rPr>
              <w:t>9 37 01</w:t>
            </w:r>
          </w:p>
        </w:tc>
        <w:tc>
          <w:tcPr>
            <w:tcW w:w="1850" w:type="dxa"/>
            <w:shd w:val="clear" w:color="auto" w:fill="auto"/>
            <w:vAlign w:val="center"/>
          </w:tcPr>
          <w:p w14:paraId="274CBC4B" w14:textId="77777777" w:rsidR="00C257A6" w:rsidRPr="004A2A21" w:rsidRDefault="005A4D18" w:rsidP="00267615">
            <w:pPr>
              <w:pStyle w:val="Odstavecseseznamem1"/>
              <w:ind w:left="0"/>
              <w:rPr>
                <w:sz w:val="16"/>
                <w:szCs w:val="16"/>
              </w:rPr>
            </w:pPr>
            <w:r w:rsidRPr="004A2A21">
              <w:rPr>
                <w:sz w:val="16"/>
                <w:szCs w:val="16"/>
              </w:rPr>
              <w:t>Počet podpořených podniků/příjemců</w:t>
            </w:r>
          </w:p>
        </w:tc>
        <w:tc>
          <w:tcPr>
            <w:tcW w:w="1007" w:type="dxa"/>
            <w:shd w:val="clear" w:color="auto" w:fill="auto"/>
            <w:vAlign w:val="center"/>
          </w:tcPr>
          <w:p w14:paraId="45E05EBD" w14:textId="77777777" w:rsidR="00C257A6" w:rsidRPr="004A2A21" w:rsidRDefault="005A4D18" w:rsidP="00267615">
            <w:pPr>
              <w:pStyle w:val="Odstavecseseznamem1"/>
              <w:ind w:left="0"/>
              <w:jc w:val="center"/>
              <w:rPr>
                <w:sz w:val="16"/>
                <w:szCs w:val="16"/>
              </w:rPr>
            </w:pPr>
            <w:r w:rsidRPr="004A2A21">
              <w:rPr>
                <w:sz w:val="16"/>
                <w:szCs w:val="16"/>
              </w:rPr>
              <w:t>Podnik/příjemce</w:t>
            </w:r>
          </w:p>
        </w:tc>
        <w:tc>
          <w:tcPr>
            <w:tcW w:w="1007" w:type="dxa"/>
            <w:shd w:val="clear" w:color="auto" w:fill="auto"/>
            <w:vAlign w:val="center"/>
          </w:tcPr>
          <w:p w14:paraId="4B9F5C2A" w14:textId="77777777" w:rsidR="00C257A6" w:rsidRPr="004A2A21" w:rsidRDefault="005A4D18" w:rsidP="00267615">
            <w:pPr>
              <w:pStyle w:val="Odstavecseseznamem1"/>
              <w:ind w:left="0"/>
              <w:jc w:val="center"/>
              <w:rPr>
                <w:sz w:val="16"/>
                <w:szCs w:val="16"/>
              </w:rPr>
            </w:pPr>
            <w:r w:rsidRPr="004A2A21">
              <w:rPr>
                <w:sz w:val="16"/>
                <w:szCs w:val="16"/>
              </w:rPr>
              <w:t>0</w:t>
            </w:r>
          </w:p>
        </w:tc>
        <w:tc>
          <w:tcPr>
            <w:tcW w:w="1007" w:type="dxa"/>
            <w:shd w:val="clear" w:color="auto" w:fill="auto"/>
            <w:vAlign w:val="center"/>
          </w:tcPr>
          <w:p w14:paraId="3B9F997D" w14:textId="22690AD2" w:rsidR="00C257A6" w:rsidRPr="004A2A21" w:rsidRDefault="002B670A" w:rsidP="00267615">
            <w:pPr>
              <w:pStyle w:val="Odstavecseseznamem1"/>
              <w:ind w:left="0"/>
              <w:jc w:val="center"/>
              <w:rPr>
                <w:sz w:val="16"/>
                <w:szCs w:val="16"/>
              </w:rPr>
            </w:pPr>
            <w:r w:rsidRPr="004A2A21">
              <w:rPr>
                <w:sz w:val="16"/>
                <w:szCs w:val="16"/>
              </w:rPr>
              <w:t>1</w:t>
            </w:r>
          </w:p>
        </w:tc>
      </w:tr>
      <w:tr w:rsidR="00B51377" w14:paraId="7065279D" w14:textId="77777777" w:rsidTr="00735B50">
        <w:trPr>
          <w:jc w:val="center"/>
        </w:trPr>
        <w:tc>
          <w:tcPr>
            <w:tcW w:w="1276" w:type="dxa"/>
            <w:shd w:val="clear" w:color="auto" w:fill="auto"/>
            <w:vAlign w:val="center"/>
          </w:tcPr>
          <w:p w14:paraId="21D3E3A2" w14:textId="326E77BA" w:rsidR="00B51377" w:rsidRPr="004A2A21" w:rsidRDefault="00B51377" w:rsidP="00267615">
            <w:pPr>
              <w:pStyle w:val="Odstavecseseznamem1"/>
              <w:ind w:left="0"/>
              <w:rPr>
                <w:b/>
                <w:bCs/>
                <w:sz w:val="16"/>
                <w:szCs w:val="16"/>
              </w:rPr>
            </w:pPr>
            <w:r w:rsidRPr="004A2A21">
              <w:rPr>
                <w:b/>
                <w:bCs/>
                <w:sz w:val="16"/>
                <w:szCs w:val="16"/>
              </w:rPr>
              <w:t>9 43 01</w:t>
            </w:r>
          </w:p>
        </w:tc>
        <w:tc>
          <w:tcPr>
            <w:tcW w:w="1850" w:type="dxa"/>
            <w:shd w:val="clear" w:color="auto" w:fill="auto"/>
            <w:vAlign w:val="center"/>
          </w:tcPr>
          <w:p w14:paraId="58D08927" w14:textId="39C594E0" w:rsidR="00B51377" w:rsidRPr="004A2A21" w:rsidRDefault="00B51377" w:rsidP="00267615">
            <w:pPr>
              <w:pStyle w:val="Odstavecseseznamem1"/>
              <w:ind w:left="0"/>
              <w:rPr>
                <w:sz w:val="16"/>
                <w:szCs w:val="16"/>
              </w:rPr>
            </w:pPr>
            <w:r w:rsidRPr="004A2A21">
              <w:rPr>
                <w:sz w:val="16"/>
                <w:szCs w:val="16"/>
              </w:rPr>
              <w:t>Celková délka cest zajišťující zpřístupnění pozemků, zvýšení prostupnosti krajiny a její diverzifikaci</w:t>
            </w:r>
          </w:p>
        </w:tc>
        <w:tc>
          <w:tcPr>
            <w:tcW w:w="1007" w:type="dxa"/>
            <w:shd w:val="clear" w:color="auto" w:fill="auto"/>
            <w:vAlign w:val="center"/>
          </w:tcPr>
          <w:p w14:paraId="532A8C10" w14:textId="00C22DA0" w:rsidR="00B51377" w:rsidRPr="004A2A21" w:rsidRDefault="00B51377" w:rsidP="00267615">
            <w:pPr>
              <w:pStyle w:val="Odstavecseseznamem1"/>
              <w:ind w:left="0"/>
              <w:jc w:val="center"/>
              <w:rPr>
                <w:sz w:val="16"/>
                <w:szCs w:val="16"/>
              </w:rPr>
            </w:pPr>
            <w:r w:rsidRPr="004A2A21">
              <w:rPr>
                <w:sz w:val="16"/>
                <w:szCs w:val="16"/>
              </w:rPr>
              <w:t>Km</w:t>
            </w:r>
          </w:p>
        </w:tc>
        <w:tc>
          <w:tcPr>
            <w:tcW w:w="1007" w:type="dxa"/>
            <w:shd w:val="clear" w:color="auto" w:fill="auto"/>
            <w:vAlign w:val="center"/>
          </w:tcPr>
          <w:p w14:paraId="224C150F" w14:textId="1B22955A" w:rsidR="00B51377" w:rsidRPr="004A2A21" w:rsidRDefault="00B51377" w:rsidP="00267615">
            <w:pPr>
              <w:pStyle w:val="Odstavecseseznamem1"/>
              <w:ind w:left="0"/>
              <w:jc w:val="center"/>
              <w:rPr>
                <w:sz w:val="16"/>
                <w:szCs w:val="16"/>
              </w:rPr>
            </w:pPr>
            <w:r w:rsidRPr="004A2A21">
              <w:rPr>
                <w:sz w:val="16"/>
                <w:szCs w:val="16"/>
              </w:rPr>
              <w:t>0</w:t>
            </w:r>
          </w:p>
        </w:tc>
        <w:tc>
          <w:tcPr>
            <w:tcW w:w="1007" w:type="dxa"/>
            <w:shd w:val="clear" w:color="auto" w:fill="auto"/>
            <w:vAlign w:val="center"/>
          </w:tcPr>
          <w:p w14:paraId="5BD0B2B8" w14:textId="32D0EF55" w:rsidR="00B51377" w:rsidRPr="004A2A21" w:rsidRDefault="002B670A" w:rsidP="00267615">
            <w:pPr>
              <w:pStyle w:val="Odstavecseseznamem1"/>
              <w:ind w:left="0"/>
              <w:jc w:val="center"/>
              <w:rPr>
                <w:sz w:val="16"/>
                <w:szCs w:val="16"/>
              </w:rPr>
            </w:pPr>
            <w:r w:rsidRPr="004A2A21">
              <w:rPr>
                <w:sz w:val="16"/>
                <w:szCs w:val="16"/>
              </w:rPr>
              <w:t>0</w:t>
            </w:r>
          </w:p>
        </w:tc>
      </w:tr>
    </w:tbl>
    <w:p w14:paraId="71B24241" w14:textId="77777777" w:rsidR="00563604" w:rsidRPr="0012415D" w:rsidRDefault="00563604" w:rsidP="00267615">
      <w:pPr>
        <w:pStyle w:val="Odstavecseseznamem1"/>
        <w:ind w:left="1224"/>
        <w:rPr>
          <w:sz w:val="22"/>
          <w:szCs w:val="22"/>
        </w:rPr>
      </w:pPr>
    </w:p>
    <w:p w14:paraId="5EA4AFDF" w14:textId="77777777" w:rsidR="00563604" w:rsidRPr="00E43280" w:rsidRDefault="00D07596" w:rsidP="00267615">
      <w:pPr>
        <w:pStyle w:val="Nadpis2"/>
        <w:ind w:left="284"/>
        <w:rPr>
          <w:b w:val="0"/>
          <w:i/>
        </w:rPr>
      </w:pPr>
      <w:bookmarkStart w:id="104" w:name="_Toc21687790"/>
      <w:r>
        <w:rPr>
          <w:b w:val="0"/>
          <w:i/>
        </w:rPr>
        <w:t xml:space="preserve">Specifický cíl </w:t>
      </w:r>
      <w:r w:rsidR="00E43280">
        <w:rPr>
          <w:b w:val="0"/>
          <w:i/>
        </w:rPr>
        <w:t xml:space="preserve">1.4 </w:t>
      </w:r>
      <w:r w:rsidR="00563604" w:rsidRPr="00E43280">
        <w:rPr>
          <w:b w:val="0"/>
          <w:i/>
        </w:rPr>
        <w:t>Podpora lesnictví a lesního hospodářství</w:t>
      </w:r>
      <w:bookmarkEnd w:id="104"/>
    </w:p>
    <w:p w14:paraId="6EFBEC61" w14:textId="77777777" w:rsidR="00563604" w:rsidRDefault="00563604" w:rsidP="00267615">
      <w:pPr>
        <w:pStyle w:val="Odstavecseseznamem1"/>
        <w:ind w:left="284"/>
        <w:jc w:val="both"/>
        <w:rPr>
          <w:sz w:val="22"/>
          <w:szCs w:val="22"/>
        </w:rPr>
      </w:pPr>
      <w:r w:rsidRPr="008844F0">
        <w:rPr>
          <w:sz w:val="22"/>
          <w:szCs w:val="22"/>
        </w:rPr>
        <w:t>Podíl lesních ploch na území MAS je významný. Současně jsou v území rozsáhlé celky zemědělské půdy, které mohou být nově zalesněny. Specifickým cílem je sledováno zajistit zejména základní funkci a ochranu lesů, rozšířit jejich plochu zejména v území s nízkou ekologickou stabilitou, zmírnit dopad hospodářské činnosti na lesní ekosystémy, produkcí dřeva podpořit místní ekonomiku a využít lesnickou infrastrukturu pro rekreaci a turismus.</w:t>
      </w:r>
    </w:p>
    <w:p w14:paraId="51A8346E" w14:textId="77777777" w:rsidR="0011303E" w:rsidRPr="0011303E" w:rsidRDefault="0011303E" w:rsidP="0011303E">
      <w:pPr>
        <w:pStyle w:val="Odstavecseseznamem1"/>
        <w:ind w:left="2120" w:hanging="1836"/>
        <w:jc w:val="both"/>
        <w:rPr>
          <w:sz w:val="22"/>
          <w:szCs w:val="22"/>
        </w:rPr>
      </w:pPr>
      <w:r w:rsidRPr="0011303E">
        <w:rPr>
          <w:sz w:val="22"/>
          <w:szCs w:val="22"/>
          <w:u w:val="single"/>
        </w:rPr>
        <w:t>Aktivity:</w:t>
      </w:r>
      <w:r>
        <w:rPr>
          <w:sz w:val="22"/>
          <w:szCs w:val="22"/>
        </w:rPr>
        <w:tab/>
      </w:r>
      <w:r w:rsidRPr="0011303E">
        <w:rPr>
          <w:sz w:val="22"/>
          <w:szCs w:val="22"/>
        </w:rPr>
        <w:t xml:space="preserve">Výstavba a opravy retenčních nádrží a objektů hrazení bystřin, preventivní protipovodňová opatření na drobných vodních tocích a v jejich povodích, například zvýšení kapacit koryt vodních toků a jejich stabilizace, zabezpečení břehů, protierozní opatření na drobných vodních tocích a v jejich povodích - hrazení, stabilizace strží, zábrany sesuvů půdy, sanace erozních rýh, včetně projektové dokumentace, odstraňování kalamitami poškozených lesních porostů ve stáří do 40 let určených k rekonstrukci, příprava ploch po kalamitních těžbách před zalesněním (například odstranění vývratových koláčů, naorávání, zraňování, terénní úpravy, chemická příprava půdy), umělá obnova sadbou a síjí na plochách po kalamitních těžbách, ochrana založených porostů, odstraňování škod způsobených povodněmi na malých vodních tocích a v jejich povodích - sanace břehových </w:t>
      </w:r>
      <w:r>
        <w:rPr>
          <w:sz w:val="22"/>
          <w:szCs w:val="22"/>
        </w:rPr>
        <w:t>nádrží</w:t>
      </w:r>
      <w:r w:rsidRPr="0011303E">
        <w:rPr>
          <w:sz w:val="22"/>
          <w:szCs w:val="22"/>
        </w:rPr>
        <w:t xml:space="preserve"> a výmolů, odstranění povodňových nánosů v povodí vodních toků, usměrnění koryta vodního toku, oprava poškozených vodních děl (např. hrází), odstraňování škod způsobených povodněmi na o</w:t>
      </w:r>
      <w:r>
        <w:rPr>
          <w:sz w:val="22"/>
          <w:szCs w:val="22"/>
        </w:rPr>
        <w:t>bjektech hrazení bystřin a hraně</w:t>
      </w:r>
      <w:r w:rsidRPr="0011303E">
        <w:rPr>
          <w:sz w:val="22"/>
          <w:szCs w:val="22"/>
        </w:rPr>
        <w:t>ní a stabilizace strží na lesních cestách a souvisejících objektech, hromadná mechanická ochrana melioračních a zpevňujících dřevin při založení porostu.</w:t>
      </w:r>
      <w:r w:rsidRPr="0011303E">
        <w:t xml:space="preserve"> </w:t>
      </w:r>
      <w:r w:rsidRPr="0011303E">
        <w:rPr>
          <w:sz w:val="22"/>
          <w:szCs w:val="22"/>
        </w:rPr>
        <w:t>Založení lesního porostu na zemědělské půdě, péče o založený porost včetně výchovných zásahů po dobu 5 let, náhrada za ukončení zemědělské činnosti po dobu 10 let.</w:t>
      </w:r>
      <w:r w:rsidRPr="0011303E">
        <w:t xml:space="preserve"> </w:t>
      </w:r>
      <w:r w:rsidRPr="0011303E">
        <w:rPr>
          <w:sz w:val="22"/>
          <w:szCs w:val="22"/>
        </w:rPr>
        <w:t xml:space="preserve">Hmotné a nehmotné investice související s rekonstrukcí </w:t>
      </w:r>
      <w:r w:rsidR="00C23EDD">
        <w:rPr>
          <w:sz w:val="22"/>
          <w:szCs w:val="22"/>
        </w:rPr>
        <w:br/>
      </w:r>
      <w:r w:rsidRPr="0011303E">
        <w:rPr>
          <w:sz w:val="22"/>
          <w:szCs w:val="22"/>
        </w:rPr>
        <w:t xml:space="preserve">a budováním lesnické infrastruktury vedoucí ke zlepšení kvality či zvýšení hustoty lesních cest. Obnova či nová výstavba souvisejících objektů </w:t>
      </w:r>
      <w:r w:rsidR="00C23EDD">
        <w:rPr>
          <w:sz w:val="22"/>
          <w:szCs w:val="22"/>
        </w:rPr>
        <w:br/>
      </w:r>
      <w:r w:rsidRPr="0011303E">
        <w:rPr>
          <w:sz w:val="22"/>
          <w:szCs w:val="22"/>
        </w:rPr>
        <w:t>a technického vybavení.</w:t>
      </w:r>
      <w:r w:rsidRPr="0011303E">
        <w:t xml:space="preserve"> </w:t>
      </w:r>
      <w:r w:rsidRPr="0011303E">
        <w:rPr>
          <w:sz w:val="22"/>
          <w:szCs w:val="22"/>
        </w:rPr>
        <w:t>Stroje a technologie (včetně koně) pro obnovu, výchovu a těžbu lesních porostů včetně přibližování, stroje ke zpracování potěžebních zbytků, stroje pro přípravu půdy před zalesněním, stroje, technologie a zařízení pro lesní školkařskou činnost.</w:t>
      </w:r>
      <w:r w:rsidRPr="0011303E">
        <w:t xml:space="preserve"> </w:t>
      </w:r>
      <w:r w:rsidRPr="0011303E">
        <w:rPr>
          <w:sz w:val="22"/>
          <w:szCs w:val="22"/>
        </w:rPr>
        <w:t>Modernizace dřevozpracujících provozů - stavba a technologické vybavení (zejména strojní vybavení pilnic a stroje a technologie sloužící k sušení, paření a impregnování masivního dřeva), nákup pozemků.</w:t>
      </w:r>
    </w:p>
    <w:p w14:paraId="3CF04F15" w14:textId="77777777" w:rsidR="00563604" w:rsidRPr="00B6195D" w:rsidRDefault="00B82A36" w:rsidP="00267615">
      <w:pPr>
        <w:pStyle w:val="Nadpis3"/>
        <w:ind w:left="284"/>
        <w:rPr>
          <w:rFonts w:ascii="Times New Roman" w:hAnsi="Times New Roman" w:cs="Times New Roman"/>
          <w:b w:val="0"/>
          <w:i/>
          <w:sz w:val="24"/>
          <w:szCs w:val="24"/>
        </w:rPr>
      </w:pPr>
      <w:bookmarkStart w:id="105" w:name="_Toc21687791"/>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48760C">
        <w:rPr>
          <w:rFonts w:ascii="Times New Roman" w:hAnsi="Times New Roman" w:cs="Times New Roman"/>
          <w:b w:val="0"/>
          <w:i/>
          <w:sz w:val="24"/>
          <w:szCs w:val="24"/>
        </w:rPr>
        <w:t xml:space="preserve"> 1.4.1. </w:t>
      </w:r>
      <w:r w:rsidR="00563604" w:rsidRPr="00B6195D">
        <w:rPr>
          <w:rFonts w:ascii="Times New Roman" w:hAnsi="Times New Roman" w:cs="Times New Roman"/>
          <w:b w:val="0"/>
          <w:i/>
          <w:sz w:val="24"/>
          <w:szCs w:val="24"/>
        </w:rPr>
        <w:t>Péče o lesy</w:t>
      </w:r>
      <w:bookmarkEnd w:id="105"/>
    </w:p>
    <w:p w14:paraId="6A169A6A" w14:textId="77777777" w:rsidR="00563604" w:rsidRDefault="00B82A36" w:rsidP="00267615">
      <w:pPr>
        <w:pStyle w:val="Odstavecseseznamem1"/>
        <w:ind w:left="284"/>
        <w:jc w:val="both"/>
        <w:rPr>
          <w:sz w:val="22"/>
          <w:szCs w:val="22"/>
        </w:rPr>
      </w:pPr>
      <w:r>
        <w:rPr>
          <w:sz w:val="22"/>
          <w:szCs w:val="22"/>
        </w:rPr>
        <w:t>Op</w:t>
      </w:r>
      <w:r w:rsidR="00047403">
        <w:rPr>
          <w:sz w:val="22"/>
          <w:szCs w:val="22"/>
        </w:rPr>
        <w:t>atření</w:t>
      </w:r>
      <w:r w:rsidR="00563604" w:rsidRPr="005C71DB">
        <w:rPr>
          <w:sz w:val="22"/>
          <w:szCs w:val="22"/>
        </w:rPr>
        <w:t xml:space="preserve"> obsahuje vedle provádění šetrné těžby, nepoškozující lesní porosty a půdu další dílčí </w:t>
      </w:r>
      <w:r w:rsidR="00047403">
        <w:rPr>
          <w:sz w:val="22"/>
          <w:szCs w:val="22"/>
        </w:rPr>
        <w:t>opatření</w:t>
      </w:r>
      <w:r w:rsidR="00563604" w:rsidRPr="005C71DB">
        <w:rPr>
          <w:sz w:val="22"/>
          <w:szCs w:val="22"/>
        </w:rPr>
        <w:t xml:space="preserve">, které přispívají ke zvyšování ekologické a společenské funkce lesů. Například jde </w:t>
      </w:r>
      <w:r w:rsidR="00C23EDD">
        <w:rPr>
          <w:sz w:val="22"/>
          <w:szCs w:val="22"/>
        </w:rPr>
        <w:br/>
      </w:r>
      <w:r w:rsidR="00563604" w:rsidRPr="005C71DB">
        <w:rPr>
          <w:sz w:val="22"/>
          <w:szCs w:val="22"/>
        </w:rPr>
        <w:t xml:space="preserve">o prevenci před poškozováním lesů lesními požáry a přírodními katastrofami a katastrofickými událostmi (například povodňové situace) a následné snížení škod, obnova lesních porostů </w:t>
      </w:r>
      <w:r w:rsidR="00C23EDD">
        <w:rPr>
          <w:sz w:val="22"/>
          <w:szCs w:val="22"/>
        </w:rPr>
        <w:br/>
      </w:r>
      <w:r w:rsidR="00563604" w:rsidRPr="005C71DB">
        <w:rPr>
          <w:sz w:val="22"/>
          <w:szCs w:val="22"/>
        </w:rPr>
        <w:t xml:space="preserve">po kalamitách, odstraňování škod způsobených povodněmi, investice do ochrany melioračních </w:t>
      </w:r>
      <w:r w:rsidR="00C23EDD">
        <w:rPr>
          <w:sz w:val="22"/>
          <w:szCs w:val="22"/>
        </w:rPr>
        <w:br/>
      </w:r>
      <w:r w:rsidR="00563604" w:rsidRPr="005C71DB">
        <w:rPr>
          <w:sz w:val="22"/>
          <w:szCs w:val="22"/>
        </w:rPr>
        <w:t xml:space="preserve">a zpevňujících dřevin, podporu rekonstrukce porostů náhradních dřevin, podpora na obnovu lesů poškozených lesními požáry, odstraňování škod způsobených povodněmi, podpora investic </w:t>
      </w:r>
      <w:r w:rsidR="00C23EDD">
        <w:rPr>
          <w:sz w:val="22"/>
          <w:szCs w:val="22"/>
        </w:rPr>
        <w:br/>
      </w:r>
      <w:r w:rsidR="00563604" w:rsidRPr="005C71DB">
        <w:rPr>
          <w:sz w:val="22"/>
          <w:szCs w:val="22"/>
        </w:rPr>
        <w:t>ke zvýšení odolnosti a ekologické hodnoty lesních ekosystémů</w:t>
      </w:r>
      <w:r w:rsidR="00563604">
        <w:rPr>
          <w:sz w:val="22"/>
          <w:szCs w:val="22"/>
        </w:rPr>
        <w:t>.</w:t>
      </w:r>
    </w:p>
    <w:p w14:paraId="002EC0C9" w14:textId="77777777" w:rsidR="00563604" w:rsidRPr="009A01CA" w:rsidRDefault="00563604" w:rsidP="00267615">
      <w:pPr>
        <w:pStyle w:val="Bezmezer"/>
        <w:ind w:firstLine="284"/>
        <w:jc w:val="both"/>
        <w:rPr>
          <w:rFonts w:ascii="Times New Roman" w:hAnsi="Times New Roman"/>
        </w:rPr>
      </w:pPr>
      <w:r w:rsidRPr="009A01CA">
        <w:rPr>
          <w:rFonts w:ascii="Times New Roman" w:hAnsi="Times New Roman"/>
          <w:u w:val="single"/>
        </w:rPr>
        <w:t>Vazba SC OP:</w:t>
      </w:r>
      <w:r w:rsidRPr="009A01CA">
        <w:rPr>
          <w:rFonts w:ascii="Times New Roman" w:hAnsi="Times New Roman"/>
        </w:rPr>
        <w:t xml:space="preserve"> </w:t>
      </w:r>
      <w:r w:rsidRPr="009A01CA">
        <w:rPr>
          <w:rFonts w:ascii="Times New Roman" w:hAnsi="Times New Roman"/>
        </w:rPr>
        <w:tab/>
      </w:r>
      <w:r w:rsidR="00320524">
        <w:rPr>
          <w:rFonts w:ascii="Times New Roman" w:hAnsi="Times New Roman"/>
        </w:rPr>
        <w:t xml:space="preserve">PRV </w:t>
      </w:r>
      <w:r w:rsidRPr="009A01CA">
        <w:rPr>
          <w:rFonts w:ascii="Times New Roman" w:hAnsi="Times New Roman"/>
        </w:rPr>
        <w:t xml:space="preserve">8.3.1 Zavádění preventivních </w:t>
      </w:r>
      <w:r w:rsidR="00F236C7">
        <w:rPr>
          <w:rFonts w:ascii="Times New Roman" w:hAnsi="Times New Roman"/>
        </w:rPr>
        <w:t>opatření</w:t>
      </w:r>
      <w:r w:rsidRPr="009A01CA">
        <w:rPr>
          <w:rFonts w:ascii="Times New Roman" w:hAnsi="Times New Roman"/>
        </w:rPr>
        <w:t xml:space="preserve"> v lesích</w:t>
      </w:r>
      <w:r w:rsidRPr="009A01CA">
        <w:rPr>
          <w:rFonts w:ascii="Times New Roman" w:hAnsi="Times New Roman"/>
        </w:rPr>
        <w:tab/>
      </w:r>
      <w:r w:rsidRPr="009A01CA">
        <w:rPr>
          <w:rFonts w:ascii="Times New Roman" w:hAnsi="Times New Roman"/>
        </w:rPr>
        <w:tab/>
      </w:r>
    </w:p>
    <w:p w14:paraId="1CA67E31" w14:textId="77777777" w:rsidR="00563604" w:rsidRPr="009A01CA" w:rsidRDefault="00320524" w:rsidP="00267615">
      <w:pPr>
        <w:pStyle w:val="Bezmezer"/>
        <w:ind w:left="1416" w:firstLine="708"/>
        <w:jc w:val="both"/>
        <w:rPr>
          <w:rFonts w:ascii="Times New Roman" w:hAnsi="Times New Roman"/>
        </w:rPr>
      </w:pPr>
      <w:r>
        <w:rPr>
          <w:rFonts w:ascii="Times New Roman" w:hAnsi="Times New Roman"/>
        </w:rPr>
        <w:t xml:space="preserve">PRV </w:t>
      </w:r>
      <w:r w:rsidR="00563604" w:rsidRPr="009A01CA">
        <w:rPr>
          <w:rFonts w:ascii="Times New Roman" w:hAnsi="Times New Roman"/>
        </w:rPr>
        <w:t>8.4.1 Obnova lesních porostů po kalamitách</w:t>
      </w:r>
      <w:r w:rsidR="00563604" w:rsidRPr="009A01CA">
        <w:rPr>
          <w:rFonts w:ascii="Times New Roman" w:hAnsi="Times New Roman"/>
        </w:rPr>
        <w:tab/>
      </w:r>
      <w:r w:rsidR="00563604" w:rsidRPr="009A01CA">
        <w:rPr>
          <w:rFonts w:ascii="Times New Roman" w:hAnsi="Times New Roman"/>
        </w:rPr>
        <w:tab/>
      </w:r>
    </w:p>
    <w:p w14:paraId="3A43E6DC" w14:textId="77777777" w:rsidR="00563604" w:rsidRPr="009A01CA" w:rsidRDefault="00320524" w:rsidP="00267615">
      <w:pPr>
        <w:pStyle w:val="Bezmezer"/>
        <w:ind w:left="1416" w:firstLine="708"/>
        <w:jc w:val="both"/>
        <w:rPr>
          <w:rFonts w:ascii="Times New Roman" w:hAnsi="Times New Roman"/>
        </w:rPr>
      </w:pPr>
      <w:r>
        <w:rPr>
          <w:rFonts w:ascii="Times New Roman" w:hAnsi="Times New Roman"/>
        </w:rPr>
        <w:t xml:space="preserve">PRV </w:t>
      </w:r>
      <w:r w:rsidR="00563604" w:rsidRPr="009A01CA">
        <w:rPr>
          <w:rFonts w:ascii="Times New Roman" w:hAnsi="Times New Roman"/>
        </w:rPr>
        <w:t xml:space="preserve">8.4.2 Odstraňování škod způsobených povodněmi </w:t>
      </w:r>
      <w:r w:rsidR="00563604" w:rsidRPr="009A01CA">
        <w:rPr>
          <w:rFonts w:ascii="Times New Roman" w:hAnsi="Times New Roman"/>
        </w:rPr>
        <w:tab/>
      </w:r>
      <w:r w:rsidR="00563604" w:rsidRPr="009A01CA">
        <w:rPr>
          <w:rFonts w:ascii="Times New Roman" w:hAnsi="Times New Roman"/>
        </w:rPr>
        <w:tab/>
      </w:r>
    </w:p>
    <w:p w14:paraId="59FC4B9B" w14:textId="77777777" w:rsidR="00563604" w:rsidRDefault="00320524" w:rsidP="00267615">
      <w:pPr>
        <w:pStyle w:val="Bezmezer"/>
        <w:ind w:left="1416" w:firstLine="708"/>
        <w:jc w:val="both"/>
        <w:rPr>
          <w:rFonts w:ascii="Times New Roman" w:hAnsi="Times New Roman"/>
        </w:rPr>
      </w:pPr>
      <w:r>
        <w:rPr>
          <w:rFonts w:ascii="Times New Roman" w:hAnsi="Times New Roman"/>
        </w:rPr>
        <w:t xml:space="preserve">PRV </w:t>
      </w:r>
      <w:r w:rsidR="00563604" w:rsidRPr="009A01CA">
        <w:rPr>
          <w:rFonts w:ascii="Times New Roman" w:hAnsi="Times New Roman"/>
        </w:rPr>
        <w:t>8.5.1 Investice do ochrany melioračních a zpevňujících dřevin</w:t>
      </w:r>
      <w:r w:rsidR="00563604" w:rsidRPr="009A01CA">
        <w:rPr>
          <w:rFonts w:ascii="Times New Roman" w:hAnsi="Times New Roman"/>
        </w:rPr>
        <w:tab/>
      </w:r>
    </w:p>
    <w:p w14:paraId="3EED504D" w14:textId="77777777" w:rsidR="001D40C3" w:rsidRPr="00924057"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312E6F64" w14:textId="77777777" w:rsidR="00563604" w:rsidRPr="009A01CA" w:rsidRDefault="00563604" w:rsidP="00267615">
      <w:pPr>
        <w:pStyle w:val="Bezmezer"/>
        <w:ind w:left="2832"/>
        <w:jc w:val="both"/>
        <w:rPr>
          <w:rFonts w:ascii="Times New Roman" w:hAnsi="Times New Roman"/>
        </w:rPr>
      </w:pPr>
      <w:r w:rsidRPr="009A01CA">
        <w:rPr>
          <w:rFonts w:ascii="Times New Roman" w:hAnsi="Times New Roman"/>
        </w:rPr>
        <w:tab/>
      </w:r>
    </w:p>
    <w:p w14:paraId="5D742BDD" w14:textId="77777777" w:rsidR="00563604" w:rsidRPr="009A01CA" w:rsidRDefault="00563604" w:rsidP="00267615">
      <w:pPr>
        <w:pStyle w:val="Bezmezer"/>
        <w:ind w:firstLine="284"/>
        <w:jc w:val="both"/>
        <w:rPr>
          <w:rFonts w:ascii="Times New Roman" w:hAnsi="Times New Roman"/>
        </w:rPr>
      </w:pPr>
      <w:r w:rsidRPr="009A01CA">
        <w:rPr>
          <w:rFonts w:ascii="Times New Roman" w:hAnsi="Times New Roman"/>
          <w:u w:val="single"/>
        </w:rPr>
        <w:t>Vazba SCLLD:</w:t>
      </w:r>
      <w:r w:rsidRPr="009A01CA">
        <w:rPr>
          <w:rFonts w:ascii="Times New Roman" w:hAnsi="Times New Roman"/>
        </w:rPr>
        <w:t xml:space="preserve"> </w:t>
      </w:r>
      <w:r w:rsidRPr="009A01CA">
        <w:rPr>
          <w:rFonts w:ascii="Times New Roman" w:hAnsi="Times New Roman"/>
        </w:rPr>
        <w:tab/>
        <w:t>1.1.2 Výsadba zeleně v polních enklávách</w:t>
      </w:r>
      <w:r w:rsidRPr="009A01CA">
        <w:rPr>
          <w:rFonts w:ascii="Times New Roman" w:hAnsi="Times New Roman"/>
        </w:rPr>
        <w:tab/>
      </w:r>
      <w:r w:rsidRPr="009A01CA">
        <w:rPr>
          <w:rFonts w:ascii="Times New Roman" w:hAnsi="Times New Roman"/>
        </w:rPr>
        <w:tab/>
      </w:r>
    </w:p>
    <w:p w14:paraId="4CC3A3A3" w14:textId="77777777" w:rsidR="00563604" w:rsidRPr="009A01CA" w:rsidRDefault="00563604" w:rsidP="00267615">
      <w:pPr>
        <w:pStyle w:val="Bezmezer"/>
        <w:ind w:left="1416" w:firstLine="708"/>
        <w:jc w:val="both"/>
        <w:rPr>
          <w:rFonts w:ascii="Times New Roman" w:hAnsi="Times New Roman"/>
        </w:rPr>
      </w:pPr>
      <w:r w:rsidRPr="009A01CA">
        <w:rPr>
          <w:rFonts w:ascii="Times New Roman" w:hAnsi="Times New Roman"/>
        </w:rPr>
        <w:t xml:space="preserve">1.4.2 Rozšiřování lesních ploch </w:t>
      </w:r>
      <w:r w:rsidRPr="009A01CA">
        <w:rPr>
          <w:rFonts w:ascii="Times New Roman" w:hAnsi="Times New Roman"/>
        </w:rPr>
        <w:tab/>
      </w:r>
      <w:r w:rsidRPr="009A01CA">
        <w:rPr>
          <w:rFonts w:ascii="Times New Roman" w:hAnsi="Times New Roman"/>
        </w:rPr>
        <w:tab/>
      </w:r>
    </w:p>
    <w:p w14:paraId="086982B4" w14:textId="77777777" w:rsidR="00563604" w:rsidRPr="009A01CA" w:rsidRDefault="00563604" w:rsidP="00267615">
      <w:pPr>
        <w:pStyle w:val="Bezmezer"/>
        <w:ind w:left="1416" w:firstLine="708"/>
        <w:jc w:val="both"/>
        <w:rPr>
          <w:rFonts w:ascii="Times New Roman" w:hAnsi="Times New Roman"/>
        </w:rPr>
      </w:pPr>
      <w:r w:rsidRPr="009A01CA">
        <w:rPr>
          <w:rFonts w:ascii="Times New Roman" w:hAnsi="Times New Roman"/>
        </w:rPr>
        <w:t>1.4.3 Infrastruktura a neproduktivní investice v lesích</w:t>
      </w:r>
      <w:r w:rsidRPr="009A01CA">
        <w:rPr>
          <w:rFonts w:ascii="Times New Roman" w:hAnsi="Times New Roman"/>
        </w:rPr>
        <w:tab/>
      </w:r>
      <w:r w:rsidRPr="009A01CA">
        <w:rPr>
          <w:rFonts w:ascii="Times New Roman" w:hAnsi="Times New Roman"/>
        </w:rPr>
        <w:tab/>
      </w:r>
    </w:p>
    <w:p w14:paraId="52C7E8BD" w14:textId="77777777" w:rsidR="00563604" w:rsidRPr="009A01CA" w:rsidRDefault="00563604" w:rsidP="00267615">
      <w:pPr>
        <w:pStyle w:val="Bezmezer"/>
        <w:ind w:left="1416" w:firstLine="708"/>
        <w:jc w:val="both"/>
        <w:rPr>
          <w:rFonts w:ascii="Times New Roman" w:hAnsi="Times New Roman"/>
        </w:rPr>
      </w:pPr>
      <w:r w:rsidRPr="009A01CA">
        <w:rPr>
          <w:rFonts w:ascii="Times New Roman" w:hAnsi="Times New Roman"/>
        </w:rPr>
        <w:t>1.4.4 Nákup techniky pro hospodaření v lesích</w:t>
      </w:r>
      <w:r w:rsidRPr="009A01CA">
        <w:rPr>
          <w:rFonts w:ascii="Times New Roman" w:hAnsi="Times New Roman"/>
        </w:rPr>
        <w:tab/>
      </w:r>
      <w:r w:rsidRPr="009A01CA">
        <w:rPr>
          <w:rFonts w:ascii="Times New Roman" w:hAnsi="Times New Roman"/>
        </w:rPr>
        <w:tab/>
      </w:r>
    </w:p>
    <w:p w14:paraId="5A388116" w14:textId="77777777" w:rsidR="00563604" w:rsidRDefault="00563604" w:rsidP="00400142">
      <w:pPr>
        <w:pStyle w:val="Bezmezer"/>
        <w:ind w:left="2124"/>
      </w:pPr>
      <w:r w:rsidRPr="009A01CA">
        <w:rPr>
          <w:rFonts w:ascii="Times New Roman" w:hAnsi="Times New Roman"/>
        </w:rPr>
        <w:t>1.4.5 Podpora zpracování dřevní hmoty</w:t>
      </w:r>
      <w:r w:rsidRPr="005C71DB">
        <w:t xml:space="preserve"> </w:t>
      </w:r>
      <w:r w:rsidRPr="005C71DB">
        <w:tab/>
      </w:r>
      <w:r w:rsidR="00400142">
        <w:br/>
      </w:r>
      <w:r w:rsidR="00400142">
        <w:rPr>
          <w:rFonts w:ascii="Times New Roman" w:hAnsi="Times New Roman"/>
        </w:rPr>
        <w:t>1.5.1 Edukační programy pro děti a mládež</w:t>
      </w:r>
      <w:r w:rsidR="00400142">
        <w:rPr>
          <w:rFonts w:ascii="Times New Roman" w:hAnsi="Times New Roman"/>
        </w:rPr>
        <w:br/>
        <w:t>1.5.2 Nučné a osvětové programy pro veřejnost</w:t>
      </w:r>
      <w:r w:rsidR="00400142">
        <w:rPr>
          <w:rFonts w:ascii="Times New Roman" w:hAnsi="Times New Roman"/>
        </w:rPr>
        <w:br/>
        <w:t>1.5.3 Podpora publicity zvláště chráněných území a území NATURA 2000</w:t>
      </w:r>
      <w:r w:rsidR="00400142">
        <w:rPr>
          <w:rFonts w:ascii="Times New Roman" w:hAnsi="Times New Roman"/>
        </w:rPr>
        <w:br/>
        <w:t>1.5.4 Podpora konání environmentálních akcí k ochraně přírody</w:t>
      </w:r>
      <w:r w:rsidR="00400142" w:rsidRPr="00BB4A31">
        <w:rPr>
          <w:rFonts w:ascii="Times New Roman" w:hAnsi="Times New Roman"/>
        </w:rPr>
        <w:tab/>
      </w:r>
      <w:r w:rsidR="00400142">
        <w:rPr>
          <w:rFonts w:ascii="Times New Roman" w:hAnsi="Times New Roman"/>
        </w:rPr>
        <w:br/>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61C82B2" w14:textId="77777777" w:rsidTr="00735B50">
        <w:trPr>
          <w:jc w:val="center"/>
        </w:trPr>
        <w:tc>
          <w:tcPr>
            <w:tcW w:w="1276" w:type="dxa"/>
            <w:tcBorders>
              <w:bottom w:val="single" w:sz="12" w:space="0" w:color="8EAADB"/>
            </w:tcBorders>
            <w:shd w:val="clear" w:color="auto" w:fill="auto"/>
            <w:vAlign w:val="center"/>
          </w:tcPr>
          <w:p w14:paraId="44BD0E72"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3E00302"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3E0242A"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8D84131"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0B49B7CA"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3615B750" w14:textId="77777777" w:rsidTr="00735B50">
        <w:trPr>
          <w:jc w:val="center"/>
        </w:trPr>
        <w:tc>
          <w:tcPr>
            <w:tcW w:w="1276" w:type="dxa"/>
            <w:shd w:val="clear" w:color="auto" w:fill="auto"/>
            <w:vAlign w:val="center"/>
          </w:tcPr>
          <w:p w14:paraId="2ECEB6FD" w14:textId="77777777" w:rsidR="00C257A6" w:rsidRPr="00735B50" w:rsidRDefault="002F1F5A" w:rsidP="00267615">
            <w:pPr>
              <w:pStyle w:val="Odstavecseseznamem1"/>
              <w:ind w:left="0"/>
              <w:rPr>
                <w:b/>
                <w:bCs/>
                <w:sz w:val="16"/>
                <w:szCs w:val="16"/>
              </w:rPr>
            </w:pPr>
            <w:r w:rsidRPr="002F1F5A">
              <w:rPr>
                <w:b/>
                <w:bCs/>
                <w:sz w:val="16"/>
                <w:szCs w:val="16"/>
              </w:rPr>
              <w:t>93701</w:t>
            </w:r>
          </w:p>
        </w:tc>
        <w:tc>
          <w:tcPr>
            <w:tcW w:w="1850" w:type="dxa"/>
            <w:shd w:val="clear" w:color="auto" w:fill="auto"/>
            <w:vAlign w:val="center"/>
          </w:tcPr>
          <w:p w14:paraId="4B4ED6F6" w14:textId="77777777" w:rsidR="00C257A6" w:rsidRPr="00735B50" w:rsidRDefault="002F1F5A" w:rsidP="00267615">
            <w:pPr>
              <w:pStyle w:val="Odstavecseseznamem1"/>
              <w:ind w:left="0"/>
              <w:rPr>
                <w:sz w:val="16"/>
                <w:szCs w:val="16"/>
              </w:rPr>
            </w:pPr>
            <w:r w:rsidRPr="002F1F5A">
              <w:rPr>
                <w:sz w:val="16"/>
                <w:szCs w:val="16"/>
              </w:rPr>
              <w:t>Počet podpořených příjemců pro preventivní opatření</w:t>
            </w:r>
          </w:p>
        </w:tc>
        <w:tc>
          <w:tcPr>
            <w:tcW w:w="1007" w:type="dxa"/>
            <w:shd w:val="clear" w:color="auto" w:fill="auto"/>
            <w:vAlign w:val="center"/>
          </w:tcPr>
          <w:p w14:paraId="2A99670C" w14:textId="7803DA25" w:rsidR="00C257A6" w:rsidRPr="00735B50" w:rsidRDefault="00B51377" w:rsidP="00267615">
            <w:pPr>
              <w:pStyle w:val="Odstavecseseznamem1"/>
              <w:ind w:left="0"/>
              <w:jc w:val="center"/>
              <w:rPr>
                <w:sz w:val="16"/>
                <w:szCs w:val="16"/>
              </w:rPr>
            </w:pPr>
            <w:r>
              <w:rPr>
                <w:sz w:val="16"/>
                <w:szCs w:val="16"/>
              </w:rPr>
              <w:t>Podniků</w:t>
            </w:r>
          </w:p>
        </w:tc>
        <w:tc>
          <w:tcPr>
            <w:tcW w:w="1007" w:type="dxa"/>
            <w:shd w:val="clear" w:color="auto" w:fill="auto"/>
            <w:vAlign w:val="center"/>
          </w:tcPr>
          <w:p w14:paraId="5A12FC5E" w14:textId="4A1B0E55" w:rsidR="00C257A6" w:rsidRPr="00735B50" w:rsidRDefault="00B51377" w:rsidP="00267615">
            <w:pPr>
              <w:pStyle w:val="Odstavecseseznamem1"/>
              <w:ind w:left="0"/>
              <w:jc w:val="center"/>
              <w:rPr>
                <w:sz w:val="16"/>
                <w:szCs w:val="16"/>
              </w:rPr>
            </w:pPr>
            <w:r>
              <w:rPr>
                <w:sz w:val="16"/>
                <w:szCs w:val="16"/>
              </w:rPr>
              <w:t>0</w:t>
            </w:r>
          </w:p>
        </w:tc>
        <w:tc>
          <w:tcPr>
            <w:tcW w:w="1007" w:type="dxa"/>
            <w:shd w:val="clear" w:color="auto" w:fill="auto"/>
            <w:vAlign w:val="center"/>
          </w:tcPr>
          <w:p w14:paraId="25688727" w14:textId="676E9B0B" w:rsidR="00C257A6" w:rsidRPr="00735B50" w:rsidRDefault="00B51377" w:rsidP="00267615">
            <w:pPr>
              <w:pStyle w:val="Odstavecseseznamem1"/>
              <w:ind w:left="0"/>
              <w:jc w:val="center"/>
              <w:rPr>
                <w:sz w:val="16"/>
                <w:szCs w:val="16"/>
              </w:rPr>
            </w:pPr>
            <w:r>
              <w:rPr>
                <w:sz w:val="16"/>
                <w:szCs w:val="16"/>
              </w:rPr>
              <w:t>3</w:t>
            </w:r>
          </w:p>
        </w:tc>
      </w:tr>
      <w:tr w:rsidR="00735B50" w14:paraId="76AA0F6E" w14:textId="77777777" w:rsidTr="00735B50">
        <w:trPr>
          <w:jc w:val="center"/>
        </w:trPr>
        <w:tc>
          <w:tcPr>
            <w:tcW w:w="1276" w:type="dxa"/>
            <w:shd w:val="clear" w:color="auto" w:fill="auto"/>
            <w:vAlign w:val="center"/>
          </w:tcPr>
          <w:p w14:paraId="1005CDC9" w14:textId="02E2082B" w:rsidR="00C257A6" w:rsidRPr="00735B50" w:rsidRDefault="00B51377" w:rsidP="00267615">
            <w:pPr>
              <w:pStyle w:val="Odstavecseseznamem1"/>
              <w:ind w:left="0"/>
              <w:rPr>
                <w:b/>
                <w:bCs/>
                <w:sz w:val="16"/>
                <w:szCs w:val="16"/>
              </w:rPr>
            </w:pPr>
            <w:r>
              <w:rPr>
                <w:b/>
                <w:bCs/>
                <w:sz w:val="16"/>
                <w:szCs w:val="16"/>
              </w:rPr>
              <w:t>9 43 02</w:t>
            </w:r>
          </w:p>
        </w:tc>
        <w:tc>
          <w:tcPr>
            <w:tcW w:w="1850" w:type="dxa"/>
            <w:shd w:val="clear" w:color="auto" w:fill="auto"/>
            <w:vAlign w:val="center"/>
          </w:tcPr>
          <w:p w14:paraId="49B45CF4" w14:textId="61EE04DD" w:rsidR="00C257A6" w:rsidRPr="00735B50" w:rsidRDefault="00B51377" w:rsidP="00267615">
            <w:pPr>
              <w:pStyle w:val="Odstavecseseznamem1"/>
              <w:ind w:left="0"/>
              <w:rPr>
                <w:sz w:val="16"/>
                <w:szCs w:val="16"/>
              </w:rPr>
            </w:pPr>
            <w:r>
              <w:rPr>
                <w:sz w:val="16"/>
                <w:szCs w:val="16"/>
              </w:rPr>
              <w:t>Celková délka lesních cest</w:t>
            </w:r>
          </w:p>
        </w:tc>
        <w:tc>
          <w:tcPr>
            <w:tcW w:w="1007" w:type="dxa"/>
            <w:shd w:val="clear" w:color="auto" w:fill="auto"/>
            <w:vAlign w:val="center"/>
          </w:tcPr>
          <w:p w14:paraId="275EDAAD" w14:textId="160636AE" w:rsidR="00C257A6" w:rsidRPr="00B51377" w:rsidRDefault="00B51377" w:rsidP="00267615">
            <w:pPr>
              <w:pStyle w:val="Odstavecseseznamem1"/>
              <w:ind w:left="0"/>
              <w:jc w:val="center"/>
              <w:rPr>
                <w:sz w:val="16"/>
                <w:szCs w:val="16"/>
              </w:rPr>
            </w:pPr>
            <w:r w:rsidRPr="00B51377">
              <w:rPr>
                <w:sz w:val="16"/>
                <w:szCs w:val="16"/>
              </w:rPr>
              <w:t>km</w:t>
            </w:r>
          </w:p>
        </w:tc>
        <w:tc>
          <w:tcPr>
            <w:tcW w:w="1007" w:type="dxa"/>
            <w:shd w:val="clear" w:color="auto" w:fill="auto"/>
            <w:vAlign w:val="center"/>
          </w:tcPr>
          <w:p w14:paraId="7CF7F71C" w14:textId="532BA302" w:rsidR="00C257A6" w:rsidRPr="00735B50" w:rsidRDefault="00B51377" w:rsidP="00267615">
            <w:pPr>
              <w:pStyle w:val="Odstavecseseznamem1"/>
              <w:ind w:left="0"/>
              <w:jc w:val="center"/>
              <w:rPr>
                <w:sz w:val="16"/>
                <w:szCs w:val="16"/>
              </w:rPr>
            </w:pPr>
            <w:r>
              <w:rPr>
                <w:sz w:val="16"/>
                <w:szCs w:val="16"/>
              </w:rPr>
              <w:t>0</w:t>
            </w:r>
          </w:p>
        </w:tc>
        <w:tc>
          <w:tcPr>
            <w:tcW w:w="1007" w:type="dxa"/>
            <w:shd w:val="clear" w:color="auto" w:fill="auto"/>
            <w:vAlign w:val="center"/>
          </w:tcPr>
          <w:p w14:paraId="4FCFEC53" w14:textId="38A3F6B3" w:rsidR="00C257A6" w:rsidRPr="00735B50" w:rsidRDefault="00B51377" w:rsidP="00267615">
            <w:pPr>
              <w:pStyle w:val="Odstavecseseznamem1"/>
              <w:ind w:left="0"/>
              <w:jc w:val="center"/>
              <w:rPr>
                <w:sz w:val="16"/>
                <w:szCs w:val="16"/>
              </w:rPr>
            </w:pPr>
            <w:r>
              <w:rPr>
                <w:sz w:val="16"/>
                <w:szCs w:val="16"/>
              </w:rPr>
              <w:t>1,5</w:t>
            </w:r>
          </w:p>
        </w:tc>
      </w:tr>
    </w:tbl>
    <w:p w14:paraId="751EE2A6" w14:textId="77777777" w:rsidR="00C257A6" w:rsidRPr="002B477A" w:rsidRDefault="00C257A6" w:rsidP="00267615">
      <w:pPr>
        <w:pStyle w:val="Bezmezer"/>
        <w:ind w:left="516" w:firstLine="708"/>
        <w:jc w:val="both"/>
      </w:pPr>
    </w:p>
    <w:p w14:paraId="3CE9E587" w14:textId="77777777" w:rsidR="00563604" w:rsidRPr="00B6195D" w:rsidRDefault="00B82A36" w:rsidP="00267615">
      <w:pPr>
        <w:pStyle w:val="Nadpis3"/>
        <w:ind w:left="284"/>
        <w:rPr>
          <w:rFonts w:ascii="Times New Roman" w:hAnsi="Times New Roman" w:cs="Times New Roman"/>
          <w:b w:val="0"/>
          <w:i/>
          <w:sz w:val="24"/>
          <w:szCs w:val="24"/>
        </w:rPr>
      </w:pPr>
      <w:bookmarkStart w:id="106" w:name="_Toc21687792"/>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3902DA">
        <w:rPr>
          <w:rFonts w:ascii="Times New Roman" w:hAnsi="Times New Roman" w:cs="Times New Roman"/>
          <w:b w:val="0"/>
          <w:i/>
          <w:sz w:val="24"/>
          <w:szCs w:val="24"/>
        </w:rPr>
        <w:t xml:space="preserve"> 1.4.2. </w:t>
      </w:r>
      <w:r w:rsidR="00563604" w:rsidRPr="00B6195D">
        <w:rPr>
          <w:rFonts w:ascii="Times New Roman" w:hAnsi="Times New Roman" w:cs="Times New Roman"/>
          <w:b w:val="0"/>
          <w:i/>
          <w:sz w:val="24"/>
          <w:szCs w:val="24"/>
        </w:rPr>
        <w:t>Rozšiřování lesních ploch</w:t>
      </w:r>
      <w:bookmarkEnd w:id="106"/>
    </w:p>
    <w:p w14:paraId="7417432F" w14:textId="77777777" w:rsidR="00563604" w:rsidRPr="00B04BFB" w:rsidRDefault="00B82A36" w:rsidP="00267615">
      <w:pPr>
        <w:pStyle w:val="Odstavecseseznamem1"/>
        <w:ind w:left="284"/>
        <w:jc w:val="both"/>
        <w:rPr>
          <w:sz w:val="22"/>
          <w:szCs w:val="22"/>
        </w:rPr>
      </w:pPr>
      <w:r>
        <w:rPr>
          <w:sz w:val="22"/>
          <w:szCs w:val="22"/>
        </w:rPr>
        <w:t>O</w:t>
      </w:r>
      <w:r w:rsidR="00047403">
        <w:rPr>
          <w:sz w:val="22"/>
          <w:szCs w:val="22"/>
        </w:rPr>
        <w:t>patření</w:t>
      </w:r>
      <w:r w:rsidR="00563604" w:rsidRPr="003A4051">
        <w:rPr>
          <w:sz w:val="22"/>
          <w:szCs w:val="22"/>
        </w:rPr>
        <w:t xml:space="preserve"> je zaměřeno na podporu zalesňování a zakládání nových lesů, včetně péče o založený </w:t>
      </w:r>
      <w:r w:rsidR="00563604" w:rsidRPr="00B04BFB">
        <w:rPr>
          <w:sz w:val="22"/>
          <w:szCs w:val="22"/>
        </w:rPr>
        <w:t xml:space="preserve">porost a náhrady za ukončení zemědělské činnosti. </w:t>
      </w:r>
    </w:p>
    <w:p w14:paraId="3B79456E" w14:textId="77777777" w:rsidR="00563604" w:rsidRDefault="00563604" w:rsidP="00267615">
      <w:pPr>
        <w:pStyle w:val="Bezmezer"/>
        <w:ind w:firstLine="284"/>
        <w:jc w:val="both"/>
        <w:rPr>
          <w:rFonts w:ascii="Times New Roman" w:hAnsi="Times New Roman"/>
        </w:rPr>
      </w:pPr>
      <w:r w:rsidRPr="00B04BFB">
        <w:rPr>
          <w:rFonts w:ascii="Times New Roman" w:hAnsi="Times New Roman"/>
          <w:u w:val="single"/>
        </w:rPr>
        <w:t>Vazba SC OP:</w:t>
      </w:r>
      <w:r w:rsidRPr="00B04BFB">
        <w:rPr>
          <w:rFonts w:ascii="Times New Roman" w:hAnsi="Times New Roman"/>
        </w:rPr>
        <w:t xml:space="preserve"> </w:t>
      </w:r>
      <w:r w:rsidRPr="00B04BFB">
        <w:rPr>
          <w:rFonts w:ascii="Times New Roman" w:hAnsi="Times New Roman"/>
        </w:rPr>
        <w:tab/>
        <w:t>PRV 8.1.1 Zalesňování a zakládání lesů</w:t>
      </w:r>
      <w:r w:rsidRPr="00B04BFB">
        <w:rPr>
          <w:rFonts w:ascii="Times New Roman" w:hAnsi="Times New Roman"/>
        </w:rPr>
        <w:tab/>
      </w:r>
    </w:p>
    <w:p w14:paraId="36696168" w14:textId="77777777" w:rsidR="001D40C3" w:rsidRPr="00924057"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03CAA176" w14:textId="77777777" w:rsidR="00563604" w:rsidRPr="00B04BFB" w:rsidRDefault="00563604" w:rsidP="00267615">
      <w:pPr>
        <w:pStyle w:val="Bezmezer"/>
        <w:ind w:left="2832"/>
        <w:jc w:val="both"/>
        <w:rPr>
          <w:rFonts w:ascii="Times New Roman" w:hAnsi="Times New Roman"/>
        </w:rPr>
      </w:pPr>
      <w:r w:rsidRPr="00B04BFB">
        <w:rPr>
          <w:rFonts w:ascii="Times New Roman" w:hAnsi="Times New Roman"/>
        </w:rPr>
        <w:tab/>
      </w:r>
    </w:p>
    <w:p w14:paraId="0FA0D4B5" w14:textId="77777777" w:rsidR="00563604" w:rsidRPr="00B04BFB" w:rsidRDefault="00563604" w:rsidP="00267615">
      <w:pPr>
        <w:pStyle w:val="Bezmezer"/>
        <w:ind w:firstLine="284"/>
        <w:jc w:val="both"/>
        <w:rPr>
          <w:rFonts w:ascii="Times New Roman" w:hAnsi="Times New Roman"/>
        </w:rPr>
      </w:pPr>
      <w:r w:rsidRPr="00B04BFB">
        <w:rPr>
          <w:rFonts w:ascii="Times New Roman" w:hAnsi="Times New Roman"/>
          <w:u w:val="single"/>
        </w:rPr>
        <w:t>Vazba SCLLD:</w:t>
      </w:r>
      <w:r w:rsidRPr="00B04BFB">
        <w:rPr>
          <w:rFonts w:ascii="Times New Roman" w:hAnsi="Times New Roman"/>
        </w:rPr>
        <w:t xml:space="preserve"> </w:t>
      </w:r>
      <w:r w:rsidRPr="00B04BFB">
        <w:rPr>
          <w:rFonts w:ascii="Times New Roman" w:hAnsi="Times New Roman"/>
        </w:rPr>
        <w:tab/>
        <w:t>1.1.2 Výsadba zeleně v polních enklávách</w:t>
      </w:r>
      <w:r w:rsidRPr="00B04BFB">
        <w:rPr>
          <w:rFonts w:ascii="Times New Roman" w:hAnsi="Times New Roman"/>
        </w:rPr>
        <w:tab/>
      </w:r>
      <w:r w:rsidRPr="00B04BFB">
        <w:rPr>
          <w:rFonts w:ascii="Times New Roman" w:hAnsi="Times New Roman"/>
        </w:rPr>
        <w:tab/>
      </w:r>
    </w:p>
    <w:p w14:paraId="280CD702" w14:textId="77777777" w:rsidR="00563604" w:rsidRPr="00B04BFB" w:rsidRDefault="00563604" w:rsidP="00267615">
      <w:pPr>
        <w:pStyle w:val="Bezmezer"/>
        <w:ind w:left="1416" w:firstLine="708"/>
        <w:jc w:val="both"/>
        <w:rPr>
          <w:rFonts w:ascii="Times New Roman" w:hAnsi="Times New Roman"/>
        </w:rPr>
      </w:pPr>
      <w:r w:rsidRPr="00B04BFB">
        <w:rPr>
          <w:rFonts w:ascii="Times New Roman" w:hAnsi="Times New Roman"/>
        </w:rPr>
        <w:t>1.4.1 Péče o lesy</w:t>
      </w:r>
      <w:r w:rsidRPr="00B04BFB">
        <w:rPr>
          <w:rFonts w:ascii="Times New Roman" w:hAnsi="Times New Roman"/>
        </w:rPr>
        <w:tab/>
      </w:r>
      <w:r w:rsidRPr="00B04BFB">
        <w:rPr>
          <w:rFonts w:ascii="Times New Roman" w:hAnsi="Times New Roman"/>
        </w:rPr>
        <w:tab/>
      </w:r>
    </w:p>
    <w:p w14:paraId="0FA1247F" w14:textId="77777777" w:rsidR="00563604" w:rsidRPr="00B04BFB" w:rsidRDefault="00563604" w:rsidP="00267615">
      <w:pPr>
        <w:pStyle w:val="Bezmezer"/>
        <w:ind w:left="1416" w:firstLine="708"/>
        <w:jc w:val="both"/>
        <w:rPr>
          <w:rFonts w:ascii="Times New Roman" w:hAnsi="Times New Roman"/>
        </w:rPr>
      </w:pPr>
      <w:r w:rsidRPr="00B04BFB">
        <w:rPr>
          <w:rFonts w:ascii="Times New Roman" w:hAnsi="Times New Roman"/>
        </w:rPr>
        <w:t>1.4.3 Infrastruktura a neproduktivní investice v lesích</w:t>
      </w:r>
      <w:r w:rsidRPr="00B04BFB">
        <w:rPr>
          <w:rFonts w:ascii="Times New Roman" w:hAnsi="Times New Roman"/>
        </w:rPr>
        <w:tab/>
      </w:r>
      <w:r w:rsidRPr="00B04BFB">
        <w:rPr>
          <w:rFonts w:ascii="Times New Roman" w:hAnsi="Times New Roman"/>
        </w:rPr>
        <w:tab/>
      </w:r>
    </w:p>
    <w:p w14:paraId="3401DB87" w14:textId="77777777" w:rsidR="00563604" w:rsidRPr="00B04BFB" w:rsidRDefault="00563604" w:rsidP="00267615">
      <w:pPr>
        <w:pStyle w:val="Bezmezer"/>
        <w:ind w:left="1416" w:firstLine="708"/>
        <w:jc w:val="both"/>
        <w:rPr>
          <w:rFonts w:ascii="Times New Roman" w:hAnsi="Times New Roman"/>
        </w:rPr>
      </w:pPr>
      <w:r w:rsidRPr="00B04BFB">
        <w:rPr>
          <w:rFonts w:ascii="Times New Roman" w:hAnsi="Times New Roman"/>
        </w:rPr>
        <w:t>1.4.4 Nákup techniky pro hospodaření v lesích</w:t>
      </w:r>
      <w:r w:rsidRPr="00B04BFB">
        <w:rPr>
          <w:rFonts w:ascii="Times New Roman" w:hAnsi="Times New Roman"/>
        </w:rPr>
        <w:tab/>
      </w:r>
      <w:r w:rsidRPr="00B04BFB">
        <w:rPr>
          <w:rFonts w:ascii="Times New Roman" w:hAnsi="Times New Roman"/>
        </w:rPr>
        <w:tab/>
      </w:r>
    </w:p>
    <w:p w14:paraId="464F9725" w14:textId="77777777" w:rsidR="00563604" w:rsidRDefault="00563604" w:rsidP="00400142">
      <w:pPr>
        <w:pStyle w:val="Bezmezer"/>
        <w:ind w:left="2124"/>
      </w:pPr>
      <w:r w:rsidRPr="00B04BFB">
        <w:rPr>
          <w:rFonts w:ascii="Times New Roman" w:hAnsi="Times New Roman"/>
        </w:rPr>
        <w:t xml:space="preserve">1.4.5 Podpora zpracování dřevní hmoty </w:t>
      </w:r>
      <w:r w:rsidRPr="003A4051">
        <w:tab/>
      </w:r>
      <w:r w:rsidR="00400142">
        <w:br/>
      </w:r>
      <w:r w:rsidR="00400142">
        <w:rPr>
          <w:rFonts w:ascii="Times New Roman" w:hAnsi="Times New Roman"/>
        </w:rPr>
        <w:t>1.5.1 Edukační programy pro děti a mládež</w:t>
      </w:r>
      <w:r w:rsidR="00400142">
        <w:rPr>
          <w:rFonts w:ascii="Times New Roman" w:hAnsi="Times New Roman"/>
        </w:rPr>
        <w:br/>
        <w:t>1.5.2 Nučné a osvětové programy pro veřejnost</w:t>
      </w:r>
      <w:r w:rsidR="00400142">
        <w:rPr>
          <w:rFonts w:ascii="Times New Roman" w:hAnsi="Times New Roman"/>
        </w:rPr>
        <w:br/>
        <w:t>1.5.3 Podpora publicity zvláště chráněných území a území NATURA 2000</w:t>
      </w:r>
      <w:r w:rsidR="00400142">
        <w:rPr>
          <w:rFonts w:ascii="Times New Roman" w:hAnsi="Times New Roman"/>
        </w:rPr>
        <w:br/>
        <w:t>1.5.4 Podpora konání environmentálních akcí k ochraně přírody</w:t>
      </w:r>
      <w:r w:rsidR="00400142" w:rsidRPr="00BB4A31">
        <w:rPr>
          <w:rFonts w:ascii="Times New Roman" w:hAnsi="Times New Roman"/>
        </w:rPr>
        <w:tab/>
      </w:r>
      <w:r w:rsidR="00400142">
        <w:rPr>
          <w:rFonts w:ascii="Times New Roman" w:hAnsi="Times New Roman"/>
        </w:rPr>
        <w:br/>
      </w:r>
      <w:r w:rsidRPr="003A4051">
        <w:tab/>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42B05F43" w14:textId="77777777" w:rsidTr="00735B50">
        <w:trPr>
          <w:jc w:val="center"/>
        </w:trPr>
        <w:tc>
          <w:tcPr>
            <w:tcW w:w="1276" w:type="dxa"/>
            <w:tcBorders>
              <w:bottom w:val="single" w:sz="12" w:space="0" w:color="8EAADB"/>
            </w:tcBorders>
            <w:shd w:val="clear" w:color="auto" w:fill="auto"/>
            <w:vAlign w:val="center"/>
          </w:tcPr>
          <w:p w14:paraId="76663CC1"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4B35C1E8"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85CBC9E"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8BCE359"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16AA108"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06B210E8" w14:textId="77777777" w:rsidTr="00735B50">
        <w:trPr>
          <w:jc w:val="center"/>
        </w:trPr>
        <w:tc>
          <w:tcPr>
            <w:tcW w:w="1276" w:type="dxa"/>
            <w:shd w:val="clear" w:color="auto" w:fill="auto"/>
            <w:vAlign w:val="center"/>
          </w:tcPr>
          <w:p w14:paraId="03435F64" w14:textId="77777777" w:rsidR="00C257A6" w:rsidRPr="00735B50" w:rsidRDefault="009A44BE" w:rsidP="00267615">
            <w:pPr>
              <w:pStyle w:val="Odstavecseseznamem1"/>
              <w:ind w:left="0"/>
              <w:rPr>
                <w:b/>
                <w:bCs/>
                <w:sz w:val="16"/>
                <w:szCs w:val="16"/>
              </w:rPr>
            </w:pPr>
            <w:r w:rsidRPr="009A44BE">
              <w:rPr>
                <w:b/>
                <w:bCs/>
                <w:sz w:val="16"/>
                <w:szCs w:val="16"/>
              </w:rPr>
              <w:t>93001</w:t>
            </w:r>
          </w:p>
        </w:tc>
        <w:tc>
          <w:tcPr>
            <w:tcW w:w="1850" w:type="dxa"/>
            <w:shd w:val="clear" w:color="auto" w:fill="auto"/>
            <w:vAlign w:val="center"/>
          </w:tcPr>
          <w:p w14:paraId="4AAF2ED5" w14:textId="77777777" w:rsidR="00C257A6" w:rsidRPr="00735B50" w:rsidRDefault="009A44BE" w:rsidP="00267615">
            <w:pPr>
              <w:pStyle w:val="Odstavecseseznamem1"/>
              <w:ind w:left="0"/>
              <w:rPr>
                <w:sz w:val="16"/>
                <w:szCs w:val="16"/>
              </w:rPr>
            </w:pPr>
            <w:r w:rsidRPr="009A44BE">
              <w:rPr>
                <w:sz w:val="16"/>
                <w:szCs w:val="16"/>
              </w:rPr>
              <w:t>Celková plocha (ha) - oblast, která má být zalesněna</w:t>
            </w:r>
          </w:p>
        </w:tc>
        <w:tc>
          <w:tcPr>
            <w:tcW w:w="1007" w:type="dxa"/>
            <w:shd w:val="clear" w:color="auto" w:fill="auto"/>
            <w:vAlign w:val="center"/>
          </w:tcPr>
          <w:p w14:paraId="3DA4815D" w14:textId="77777777" w:rsidR="00C257A6" w:rsidRPr="00735B50" w:rsidRDefault="00031D44" w:rsidP="00267615">
            <w:pPr>
              <w:pStyle w:val="Odstavecseseznamem1"/>
              <w:ind w:left="0"/>
              <w:jc w:val="center"/>
              <w:rPr>
                <w:sz w:val="16"/>
                <w:szCs w:val="16"/>
              </w:rPr>
            </w:pPr>
            <w:r>
              <w:rPr>
                <w:sz w:val="16"/>
                <w:szCs w:val="16"/>
              </w:rPr>
              <w:t>ha</w:t>
            </w:r>
          </w:p>
        </w:tc>
        <w:tc>
          <w:tcPr>
            <w:tcW w:w="1007" w:type="dxa"/>
            <w:shd w:val="clear" w:color="auto" w:fill="auto"/>
            <w:vAlign w:val="center"/>
          </w:tcPr>
          <w:p w14:paraId="6B03B169"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7BA072D" w14:textId="77777777" w:rsidR="00C257A6" w:rsidRPr="00735B50" w:rsidRDefault="00C257A6" w:rsidP="00267615">
            <w:pPr>
              <w:pStyle w:val="Odstavecseseznamem1"/>
              <w:ind w:left="0"/>
              <w:jc w:val="center"/>
              <w:rPr>
                <w:sz w:val="16"/>
                <w:szCs w:val="16"/>
              </w:rPr>
            </w:pPr>
          </w:p>
        </w:tc>
      </w:tr>
    </w:tbl>
    <w:p w14:paraId="783F59A9" w14:textId="77777777" w:rsidR="00C257A6" w:rsidRPr="002B477A" w:rsidRDefault="00C257A6" w:rsidP="00267615">
      <w:pPr>
        <w:pStyle w:val="Bezmezer"/>
        <w:ind w:left="516" w:firstLine="708"/>
        <w:jc w:val="both"/>
      </w:pPr>
    </w:p>
    <w:p w14:paraId="315FB03E" w14:textId="77777777" w:rsidR="00563604" w:rsidRPr="00B6195D" w:rsidRDefault="00B82A36" w:rsidP="00267615">
      <w:pPr>
        <w:pStyle w:val="Nadpis3"/>
        <w:ind w:left="284"/>
        <w:rPr>
          <w:rFonts w:ascii="Times New Roman" w:hAnsi="Times New Roman" w:cs="Times New Roman"/>
          <w:b w:val="0"/>
          <w:i/>
          <w:sz w:val="24"/>
          <w:szCs w:val="24"/>
        </w:rPr>
      </w:pPr>
      <w:bookmarkStart w:id="107" w:name="_Toc21687793"/>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B91EF3">
        <w:rPr>
          <w:rFonts w:ascii="Times New Roman" w:hAnsi="Times New Roman" w:cs="Times New Roman"/>
          <w:b w:val="0"/>
          <w:i/>
          <w:sz w:val="24"/>
          <w:szCs w:val="24"/>
        </w:rPr>
        <w:t xml:space="preserve"> 1.4.3. </w:t>
      </w:r>
      <w:r w:rsidR="00563604" w:rsidRPr="00B6195D">
        <w:rPr>
          <w:rFonts w:ascii="Times New Roman" w:hAnsi="Times New Roman" w:cs="Times New Roman"/>
          <w:b w:val="0"/>
          <w:i/>
          <w:sz w:val="24"/>
          <w:szCs w:val="24"/>
        </w:rPr>
        <w:t>Infrastruktura a neproduktivní investice v lesích</w:t>
      </w:r>
      <w:bookmarkEnd w:id="107"/>
    </w:p>
    <w:p w14:paraId="3EF8FA23" w14:textId="77777777" w:rsidR="00563604" w:rsidRPr="00B91EF3" w:rsidRDefault="00563604" w:rsidP="00267615">
      <w:pPr>
        <w:pStyle w:val="Odstavecseseznamem1"/>
        <w:ind w:left="284"/>
        <w:jc w:val="both"/>
        <w:rPr>
          <w:sz w:val="22"/>
          <w:szCs w:val="22"/>
        </w:rPr>
      </w:pPr>
      <w:r w:rsidRPr="007A678B">
        <w:rPr>
          <w:sz w:val="22"/>
          <w:szCs w:val="22"/>
        </w:rPr>
        <w:t xml:space="preserve">Zvyšování environmentálních a společenských funkcí lesa podporou činností využívajících </w:t>
      </w:r>
      <w:r w:rsidRPr="00B91EF3">
        <w:rPr>
          <w:sz w:val="22"/>
          <w:szCs w:val="22"/>
        </w:rPr>
        <w:t xml:space="preserve">společenského potenciálu lesů, podpora rekonstrukcí a budování lesnické infrastruktury. </w:t>
      </w:r>
    </w:p>
    <w:p w14:paraId="70A0F2B8" w14:textId="77777777" w:rsidR="00563604" w:rsidRPr="00B91EF3" w:rsidRDefault="00563604" w:rsidP="00267615">
      <w:pPr>
        <w:pStyle w:val="Bezmezer"/>
        <w:ind w:firstLine="284"/>
        <w:jc w:val="both"/>
        <w:rPr>
          <w:rFonts w:ascii="Times New Roman" w:hAnsi="Times New Roman"/>
        </w:rPr>
      </w:pPr>
      <w:r w:rsidRPr="00B91EF3">
        <w:rPr>
          <w:rFonts w:ascii="Times New Roman" w:hAnsi="Times New Roman"/>
          <w:u w:val="single"/>
        </w:rPr>
        <w:t>Vazba SC OP:</w:t>
      </w:r>
      <w:r w:rsidRPr="00B91EF3">
        <w:rPr>
          <w:rFonts w:ascii="Times New Roman" w:hAnsi="Times New Roman"/>
        </w:rPr>
        <w:t xml:space="preserve"> </w:t>
      </w:r>
      <w:r w:rsidRPr="00B91EF3">
        <w:rPr>
          <w:rFonts w:ascii="Times New Roman" w:hAnsi="Times New Roman"/>
        </w:rPr>
        <w:tab/>
        <w:t>PRV 4.3.2 Lesnická infrastruktura</w:t>
      </w:r>
      <w:r w:rsidRPr="00B91EF3">
        <w:rPr>
          <w:rFonts w:ascii="Times New Roman" w:hAnsi="Times New Roman"/>
        </w:rPr>
        <w:tab/>
      </w:r>
      <w:r w:rsidRPr="00B91EF3">
        <w:rPr>
          <w:rFonts w:ascii="Times New Roman" w:hAnsi="Times New Roman"/>
        </w:rPr>
        <w:tab/>
      </w:r>
    </w:p>
    <w:p w14:paraId="59FF990A" w14:textId="77777777" w:rsidR="002B670A" w:rsidRDefault="00563604" w:rsidP="00267615">
      <w:pPr>
        <w:pStyle w:val="Bezmezer"/>
        <w:ind w:left="1416" w:firstLine="708"/>
        <w:jc w:val="both"/>
        <w:rPr>
          <w:rFonts w:ascii="Times New Roman" w:hAnsi="Times New Roman"/>
        </w:rPr>
      </w:pPr>
      <w:r w:rsidRPr="00B91EF3">
        <w:rPr>
          <w:rFonts w:ascii="Times New Roman" w:hAnsi="Times New Roman"/>
        </w:rPr>
        <w:t xml:space="preserve">PRV 8.5.2 Neproduktivní investice v lesích </w:t>
      </w:r>
    </w:p>
    <w:p w14:paraId="3D9EF764" w14:textId="77777777" w:rsidR="002B670A" w:rsidRDefault="002B670A" w:rsidP="002B670A">
      <w:pPr>
        <w:pStyle w:val="Bezmezer"/>
        <w:ind w:left="2120" w:firstLine="4"/>
        <w:jc w:val="both"/>
        <w:rPr>
          <w:rFonts w:ascii="Times New Roman" w:hAnsi="Times New Roman"/>
        </w:rPr>
      </w:pPr>
      <w:r w:rsidRPr="004A2A21">
        <w:rPr>
          <w:rFonts w:ascii="Times New Roman" w:hAnsi="Times New Roman"/>
        </w:rPr>
        <w:t>PRV 19.2.1 Podpora provádění operací v rámci komunitně vedeného místního rozvoje</w:t>
      </w:r>
    </w:p>
    <w:p w14:paraId="698C6D29" w14:textId="338D97A6" w:rsidR="001D40C3" w:rsidRDefault="00563604" w:rsidP="00267615">
      <w:pPr>
        <w:pStyle w:val="Bezmezer"/>
        <w:ind w:left="1416" w:firstLine="708"/>
        <w:jc w:val="both"/>
        <w:rPr>
          <w:rFonts w:ascii="Times New Roman" w:hAnsi="Times New Roman"/>
        </w:rPr>
      </w:pPr>
      <w:r w:rsidRPr="00B91EF3">
        <w:rPr>
          <w:rFonts w:ascii="Times New Roman" w:hAnsi="Times New Roman"/>
        </w:rPr>
        <w:tab/>
      </w:r>
    </w:p>
    <w:p w14:paraId="4B44A286" w14:textId="58282C31" w:rsidR="00563604" w:rsidRPr="001D40C3" w:rsidRDefault="001D40C3" w:rsidP="001D40C3">
      <w:pPr>
        <w:pStyle w:val="Odstavecseseznamem1"/>
        <w:ind w:left="2120" w:hanging="1836"/>
        <w:rPr>
          <w:b/>
          <w:sz w:val="22"/>
          <w:szCs w:val="22"/>
        </w:rPr>
      </w:pPr>
      <w:r w:rsidRPr="004C0832">
        <w:rPr>
          <w:b/>
          <w:sz w:val="22"/>
          <w:szCs w:val="22"/>
          <w:u w:val="single"/>
        </w:rPr>
        <w:t>Opatření CLLD/Fiche</w:t>
      </w:r>
      <w:r w:rsidRPr="004C0832">
        <w:rPr>
          <w:b/>
          <w:sz w:val="22"/>
          <w:szCs w:val="22"/>
        </w:rPr>
        <w:t xml:space="preserve">: </w:t>
      </w:r>
      <w:r>
        <w:rPr>
          <w:b/>
          <w:sz w:val="22"/>
          <w:szCs w:val="22"/>
        </w:rPr>
        <w:tab/>
        <w:t>15 Lesnická infrastruktura – PRV</w:t>
      </w:r>
      <w:r w:rsidR="00FB65BC">
        <w:rPr>
          <w:b/>
          <w:sz w:val="22"/>
          <w:szCs w:val="22"/>
        </w:rPr>
        <w:t xml:space="preserve"> </w:t>
      </w:r>
      <w:r>
        <w:rPr>
          <w:b/>
          <w:sz w:val="22"/>
          <w:szCs w:val="22"/>
        </w:rPr>
        <w:br/>
      </w:r>
      <w:r>
        <w:rPr>
          <w:b/>
          <w:sz w:val="22"/>
          <w:szCs w:val="22"/>
        </w:rPr>
        <w:tab/>
      </w:r>
      <w:r>
        <w:rPr>
          <w:b/>
          <w:sz w:val="22"/>
          <w:szCs w:val="22"/>
        </w:rPr>
        <w:tab/>
        <w:t>12 Neproduktivní investice v lesích - PR</w:t>
      </w:r>
      <w:r w:rsidR="001126FB">
        <w:rPr>
          <w:b/>
          <w:sz w:val="22"/>
          <w:szCs w:val="22"/>
        </w:rPr>
        <w:t>V</w:t>
      </w:r>
    </w:p>
    <w:p w14:paraId="231BC659" w14:textId="77777777" w:rsidR="00563604" w:rsidRPr="00B91EF3" w:rsidRDefault="00563604" w:rsidP="00267615">
      <w:pPr>
        <w:pStyle w:val="Bezmezer"/>
        <w:ind w:firstLine="284"/>
        <w:jc w:val="both"/>
        <w:rPr>
          <w:rFonts w:ascii="Times New Roman" w:hAnsi="Times New Roman"/>
        </w:rPr>
      </w:pPr>
      <w:r w:rsidRPr="00B91EF3">
        <w:rPr>
          <w:rFonts w:ascii="Times New Roman" w:hAnsi="Times New Roman"/>
          <w:u w:val="single"/>
        </w:rPr>
        <w:t>Vazba SCLLD:</w:t>
      </w:r>
      <w:r w:rsidRPr="00B91EF3">
        <w:rPr>
          <w:rFonts w:ascii="Times New Roman" w:hAnsi="Times New Roman"/>
        </w:rPr>
        <w:t xml:space="preserve"> </w:t>
      </w:r>
      <w:r w:rsidRPr="00B91EF3">
        <w:rPr>
          <w:rFonts w:ascii="Times New Roman" w:hAnsi="Times New Roman"/>
        </w:rPr>
        <w:tab/>
        <w:t>1.1.2 Výsadba zeleně v polních enklávách</w:t>
      </w:r>
      <w:r w:rsidRPr="00B91EF3">
        <w:rPr>
          <w:rFonts w:ascii="Times New Roman" w:hAnsi="Times New Roman"/>
        </w:rPr>
        <w:tab/>
      </w:r>
      <w:r w:rsidRPr="00B91EF3">
        <w:rPr>
          <w:rFonts w:ascii="Times New Roman" w:hAnsi="Times New Roman"/>
        </w:rPr>
        <w:tab/>
      </w:r>
    </w:p>
    <w:p w14:paraId="7B950BBC" w14:textId="77777777" w:rsidR="00563604" w:rsidRPr="00B91EF3" w:rsidRDefault="00563604" w:rsidP="00267615">
      <w:pPr>
        <w:pStyle w:val="Bezmezer"/>
        <w:ind w:left="1416" w:firstLine="708"/>
        <w:jc w:val="both"/>
        <w:rPr>
          <w:rFonts w:ascii="Times New Roman" w:hAnsi="Times New Roman"/>
        </w:rPr>
      </w:pPr>
      <w:r w:rsidRPr="00B91EF3">
        <w:rPr>
          <w:rFonts w:ascii="Times New Roman" w:hAnsi="Times New Roman"/>
        </w:rPr>
        <w:t>1.4.1 Péče o lesy</w:t>
      </w:r>
      <w:r w:rsidRPr="00B91EF3">
        <w:rPr>
          <w:rFonts w:ascii="Times New Roman" w:hAnsi="Times New Roman"/>
        </w:rPr>
        <w:tab/>
      </w:r>
      <w:r w:rsidRPr="00B91EF3">
        <w:rPr>
          <w:rFonts w:ascii="Times New Roman" w:hAnsi="Times New Roman"/>
        </w:rPr>
        <w:tab/>
      </w:r>
    </w:p>
    <w:p w14:paraId="1FF02F79" w14:textId="77777777" w:rsidR="00563604" w:rsidRPr="00B91EF3" w:rsidRDefault="00563604" w:rsidP="00267615">
      <w:pPr>
        <w:pStyle w:val="Bezmezer"/>
        <w:ind w:left="1416" w:firstLine="708"/>
        <w:jc w:val="both"/>
        <w:rPr>
          <w:rFonts w:ascii="Times New Roman" w:hAnsi="Times New Roman"/>
        </w:rPr>
      </w:pPr>
      <w:r w:rsidRPr="00B91EF3">
        <w:rPr>
          <w:rFonts w:ascii="Times New Roman" w:hAnsi="Times New Roman"/>
        </w:rPr>
        <w:t xml:space="preserve">1.4.2 Rozšiřování lesních ploch </w:t>
      </w:r>
      <w:r w:rsidRPr="00B91EF3">
        <w:rPr>
          <w:rFonts w:ascii="Times New Roman" w:hAnsi="Times New Roman"/>
        </w:rPr>
        <w:tab/>
      </w:r>
      <w:r w:rsidRPr="00B91EF3">
        <w:rPr>
          <w:rFonts w:ascii="Times New Roman" w:hAnsi="Times New Roman"/>
        </w:rPr>
        <w:tab/>
      </w:r>
    </w:p>
    <w:p w14:paraId="5C59F851" w14:textId="77777777" w:rsidR="00563604" w:rsidRPr="00B91EF3" w:rsidRDefault="00563604" w:rsidP="00267615">
      <w:pPr>
        <w:pStyle w:val="Bezmezer"/>
        <w:ind w:left="1416" w:firstLine="708"/>
        <w:jc w:val="both"/>
        <w:rPr>
          <w:rFonts w:ascii="Times New Roman" w:hAnsi="Times New Roman"/>
        </w:rPr>
      </w:pPr>
      <w:r w:rsidRPr="00B91EF3">
        <w:rPr>
          <w:rFonts w:ascii="Times New Roman" w:hAnsi="Times New Roman"/>
        </w:rPr>
        <w:t>1.4.4 Nákup techniky pro hospodaření v lesích</w:t>
      </w:r>
      <w:r w:rsidRPr="00B91EF3">
        <w:rPr>
          <w:rFonts w:ascii="Times New Roman" w:hAnsi="Times New Roman"/>
        </w:rPr>
        <w:tab/>
      </w:r>
      <w:r w:rsidRPr="00B91EF3">
        <w:rPr>
          <w:rFonts w:ascii="Times New Roman" w:hAnsi="Times New Roman"/>
        </w:rPr>
        <w:tab/>
      </w:r>
    </w:p>
    <w:p w14:paraId="503DC781" w14:textId="5EFB7F8A" w:rsidR="00B36109" w:rsidRDefault="00563604" w:rsidP="00400142">
      <w:pPr>
        <w:pStyle w:val="Bezmezer"/>
        <w:ind w:left="2124"/>
      </w:pPr>
      <w:r w:rsidRPr="00B91EF3">
        <w:rPr>
          <w:rFonts w:ascii="Times New Roman" w:hAnsi="Times New Roman"/>
        </w:rPr>
        <w:t>1.4.5 Podpora zpracování dřevní hmoty</w:t>
      </w:r>
      <w:r w:rsidRPr="00601AFD">
        <w:t xml:space="preserve"> </w:t>
      </w:r>
      <w:r w:rsidRPr="00601AFD">
        <w:tab/>
      </w:r>
      <w:r w:rsidR="00400142">
        <w:br/>
      </w:r>
      <w:r w:rsidR="00400142">
        <w:rPr>
          <w:rFonts w:ascii="Times New Roman" w:hAnsi="Times New Roman"/>
        </w:rPr>
        <w:t>1.5.1 Edukační programy pro děti a mládež</w:t>
      </w:r>
      <w:r w:rsidR="00400142">
        <w:rPr>
          <w:rFonts w:ascii="Times New Roman" w:hAnsi="Times New Roman"/>
        </w:rPr>
        <w:br/>
        <w:t>1.5.2 N</w:t>
      </w:r>
      <w:r w:rsidR="0018592D">
        <w:rPr>
          <w:rFonts w:ascii="Times New Roman" w:hAnsi="Times New Roman"/>
        </w:rPr>
        <w:t>a</w:t>
      </w:r>
      <w:r w:rsidR="00400142">
        <w:rPr>
          <w:rFonts w:ascii="Times New Roman" w:hAnsi="Times New Roman"/>
        </w:rPr>
        <w:t>učné a osvětové programy pro veřejnost</w:t>
      </w:r>
      <w:r w:rsidR="00400142">
        <w:rPr>
          <w:rFonts w:ascii="Times New Roman" w:hAnsi="Times New Roman"/>
        </w:rPr>
        <w:br/>
        <w:t>1.5.3 Podpora publicity zvláště chráněných území a území NATURA 2000</w:t>
      </w:r>
      <w:r w:rsidR="00400142">
        <w:rPr>
          <w:rFonts w:ascii="Times New Roman" w:hAnsi="Times New Roman"/>
        </w:rPr>
        <w:br/>
        <w:t>1.5.4 Podpora konání environmentálních akcí k ochraně přírody</w:t>
      </w:r>
      <w:r w:rsidR="00400142" w:rsidRPr="00BB4A31">
        <w:rPr>
          <w:rFonts w:ascii="Times New Roman" w:hAnsi="Times New Roman"/>
        </w:rPr>
        <w:tab/>
      </w:r>
      <w:r w:rsidR="00400142">
        <w:rPr>
          <w:rFonts w:ascii="Times New Roman" w:hAnsi="Times New Roman"/>
        </w:rPr>
        <w:br/>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417"/>
        <w:gridCol w:w="1850"/>
        <w:gridCol w:w="1007"/>
        <w:gridCol w:w="1007"/>
        <w:gridCol w:w="1248"/>
      </w:tblGrid>
      <w:tr w:rsidR="00B36109" w14:paraId="20115991" w14:textId="77777777" w:rsidTr="00B36109">
        <w:trPr>
          <w:jc w:val="center"/>
        </w:trPr>
        <w:tc>
          <w:tcPr>
            <w:tcW w:w="1417" w:type="dxa"/>
            <w:tcBorders>
              <w:bottom w:val="single" w:sz="12" w:space="0" w:color="8EAADB"/>
            </w:tcBorders>
            <w:shd w:val="clear" w:color="auto" w:fill="auto"/>
            <w:vAlign w:val="center"/>
          </w:tcPr>
          <w:p w14:paraId="6D1B7FB2" w14:textId="77777777" w:rsidR="00B36109" w:rsidRPr="00735B50" w:rsidRDefault="00B36109" w:rsidP="000B5D29">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2FEB5B7" w14:textId="77777777" w:rsidR="00B36109" w:rsidRPr="00735B50" w:rsidRDefault="00B36109" w:rsidP="000B5D29">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08E169C" w14:textId="77777777" w:rsidR="00B36109" w:rsidRPr="00735B50" w:rsidRDefault="00B36109" w:rsidP="000B5D29">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6060C14" w14:textId="77777777" w:rsidR="00B36109" w:rsidRPr="00735B50" w:rsidRDefault="00B36109" w:rsidP="000B5D29">
            <w:pPr>
              <w:pStyle w:val="Odstavecseseznamem1"/>
              <w:ind w:left="0"/>
              <w:rPr>
                <w:b/>
                <w:bCs/>
                <w:sz w:val="16"/>
                <w:szCs w:val="16"/>
              </w:rPr>
            </w:pPr>
            <w:r w:rsidRPr="00735B50">
              <w:rPr>
                <w:b/>
                <w:bCs/>
                <w:sz w:val="16"/>
                <w:szCs w:val="16"/>
              </w:rPr>
              <w:t>Výchozí hodnota</w:t>
            </w:r>
          </w:p>
        </w:tc>
        <w:tc>
          <w:tcPr>
            <w:tcW w:w="1248" w:type="dxa"/>
            <w:tcBorders>
              <w:bottom w:val="single" w:sz="12" w:space="0" w:color="8EAADB"/>
            </w:tcBorders>
            <w:shd w:val="clear" w:color="auto" w:fill="auto"/>
            <w:vAlign w:val="center"/>
          </w:tcPr>
          <w:p w14:paraId="210A37F4" w14:textId="77777777" w:rsidR="00B36109" w:rsidRPr="00735B50" w:rsidRDefault="00B36109" w:rsidP="000B5D29">
            <w:pPr>
              <w:pStyle w:val="Odstavecseseznamem1"/>
              <w:ind w:left="0"/>
              <w:rPr>
                <w:b/>
                <w:bCs/>
                <w:sz w:val="16"/>
                <w:szCs w:val="16"/>
              </w:rPr>
            </w:pPr>
            <w:r w:rsidRPr="00735B50">
              <w:rPr>
                <w:b/>
                <w:bCs/>
                <w:sz w:val="16"/>
                <w:szCs w:val="16"/>
              </w:rPr>
              <w:t>Cílová hodnota</w:t>
            </w:r>
          </w:p>
        </w:tc>
      </w:tr>
      <w:tr w:rsidR="00B36109" w:rsidRPr="004A2A21" w14:paraId="2943F297" w14:textId="77777777" w:rsidTr="00B36109">
        <w:trPr>
          <w:jc w:val="center"/>
        </w:trPr>
        <w:tc>
          <w:tcPr>
            <w:tcW w:w="1417" w:type="dxa"/>
            <w:shd w:val="clear" w:color="auto" w:fill="auto"/>
            <w:vAlign w:val="center"/>
          </w:tcPr>
          <w:p w14:paraId="54A5E5EB" w14:textId="147A6FF1" w:rsidR="00B36109" w:rsidRPr="004A2A21" w:rsidRDefault="00B36109" w:rsidP="000B5D29">
            <w:pPr>
              <w:pStyle w:val="Odstavecseseznamem1"/>
              <w:ind w:left="0"/>
              <w:rPr>
                <w:b/>
                <w:bCs/>
                <w:sz w:val="16"/>
                <w:szCs w:val="16"/>
              </w:rPr>
            </w:pPr>
            <w:r w:rsidRPr="004A2A21">
              <w:rPr>
                <w:b/>
                <w:bCs/>
                <w:sz w:val="16"/>
                <w:szCs w:val="16"/>
              </w:rPr>
              <w:t>9 27 02</w:t>
            </w:r>
          </w:p>
        </w:tc>
        <w:tc>
          <w:tcPr>
            <w:tcW w:w="1850" w:type="dxa"/>
            <w:shd w:val="clear" w:color="auto" w:fill="auto"/>
            <w:vAlign w:val="center"/>
          </w:tcPr>
          <w:p w14:paraId="7B7244D4" w14:textId="77777777" w:rsidR="00B36109" w:rsidRPr="004A2A21" w:rsidRDefault="00B36109" w:rsidP="000B5D29">
            <w:pPr>
              <w:pStyle w:val="Odstavecseseznamem1"/>
              <w:ind w:left="0"/>
              <w:rPr>
                <w:sz w:val="16"/>
                <w:szCs w:val="16"/>
              </w:rPr>
            </w:pPr>
            <w:r w:rsidRPr="004A2A21">
              <w:rPr>
                <w:sz w:val="16"/>
                <w:szCs w:val="16"/>
              </w:rPr>
              <w:t>Počet podpořených operací/akcí</w:t>
            </w:r>
          </w:p>
        </w:tc>
        <w:tc>
          <w:tcPr>
            <w:tcW w:w="1007" w:type="dxa"/>
            <w:shd w:val="clear" w:color="auto" w:fill="auto"/>
            <w:vAlign w:val="center"/>
          </w:tcPr>
          <w:p w14:paraId="69C77EC3" w14:textId="77777777" w:rsidR="00B36109" w:rsidRPr="004A2A21" w:rsidRDefault="00B36109" w:rsidP="000B5D29">
            <w:pPr>
              <w:pStyle w:val="Odstavecseseznamem1"/>
              <w:ind w:left="0"/>
              <w:jc w:val="center"/>
              <w:rPr>
                <w:sz w:val="16"/>
                <w:szCs w:val="16"/>
              </w:rPr>
            </w:pPr>
            <w:r w:rsidRPr="004A2A21">
              <w:rPr>
                <w:sz w:val="16"/>
                <w:szCs w:val="16"/>
              </w:rPr>
              <w:t>Operací</w:t>
            </w:r>
          </w:p>
        </w:tc>
        <w:tc>
          <w:tcPr>
            <w:tcW w:w="1007" w:type="dxa"/>
            <w:shd w:val="clear" w:color="auto" w:fill="auto"/>
            <w:vAlign w:val="center"/>
          </w:tcPr>
          <w:p w14:paraId="2556E186" w14:textId="77777777" w:rsidR="00B36109" w:rsidRPr="004A2A21" w:rsidRDefault="00B36109" w:rsidP="000B5D29">
            <w:pPr>
              <w:pStyle w:val="Odstavecseseznamem1"/>
              <w:ind w:left="0"/>
              <w:jc w:val="center"/>
              <w:rPr>
                <w:sz w:val="16"/>
                <w:szCs w:val="16"/>
              </w:rPr>
            </w:pPr>
            <w:r w:rsidRPr="004A2A21">
              <w:rPr>
                <w:sz w:val="16"/>
                <w:szCs w:val="16"/>
              </w:rPr>
              <w:t>0</w:t>
            </w:r>
          </w:p>
        </w:tc>
        <w:tc>
          <w:tcPr>
            <w:tcW w:w="1248" w:type="dxa"/>
            <w:shd w:val="clear" w:color="auto" w:fill="auto"/>
            <w:vAlign w:val="center"/>
          </w:tcPr>
          <w:p w14:paraId="11168DA0" w14:textId="38251EC8" w:rsidR="00B36109" w:rsidRPr="004A2A21" w:rsidRDefault="0013799C" w:rsidP="000B5D29">
            <w:pPr>
              <w:pStyle w:val="Odstavecseseznamem1"/>
              <w:ind w:left="0"/>
              <w:jc w:val="center"/>
              <w:rPr>
                <w:sz w:val="16"/>
                <w:szCs w:val="16"/>
              </w:rPr>
            </w:pPr>
            <w:r w:rsidRPr="004A2A21">
              <w:rPr>
                <w:sz w:val="16"/>
                <w:szCs w:val="16"/>
              </w:rPr>
              <w:t>2</w:t>
            </w:r>
          </w:p>
        </w:tc>
      </w:tr>
      <w:tr w:rsidR="00B36109" w:rsidRPr="004A2A21" w14:paraId="51CBC5FF" w14:textId="77777777" w:rsidTr="00B36109">
        <w:trPr>
          <w:jc w:val="center"/>
        </w:trPr>
        <w:tc>
          <w:tcPr>
            <w:tcW w:w="1417" w:type="dxa"/>
            <w:shd w:val="clear" w:color="auto" w:fill="auto"/>
            <w:vAlign w:val="center"/>
          </w:tcPr>
          <w:p w14:paraId="2EBE5EED" w14:textId="031ABB46" w:rsidR="00B36109" w:rsidRPr="004A2A21" w:rsidRDefault="00B36109" w:rsidP="000B5D29">
            <w:pPr>
              <w:pStyle w:val="Odstavecseseznamem1"/>
              <w:ind w:left="0"/>
              <w:rPr>
                <w:b/>
                <w:bCs/>
                <w:sz w:val="16"/>
                <w:szCs w:val="16"/>
              </w:rPr>
            </w:pPr>
            <w:r w:rsidRPr="004A2A21">
              <w:rPr>
                <w:b/>
                <w:bCs/>
                <w:sz w:val="16"/>
                <w:szCs w:val="16"/>
              </w:rPr>
              <w:t>9 30 01</w:t>
            </w:r>
          </w:p>
        </w:tc>
        <w:tc>
          <w:tcPr>
            <w:tcW w:w="1850" w:type="dxa"/>
            <w:shd w:val="clear" w:color="auto" w:fill="auto"/>
            <w:vAlign w:val="center"/>
          </w:tcPr>
          <w:p w14:paraId="584C7C4B" w14:textId="77777777" w:rsidR="00B36109" w:rsidRPr="004A2A21" w:rsidRDefault="00B36109" w:rsidP="000B5D29">
            <w:pPr>
              <w:pStyle w:val="Odstavecseseznamem1"/>
              <w:ind w:left="0"/>
              <w:rPr>
                <w:sz w:val="16"/>
                <w:szCs w:val="16"/>
              </w:rPr>
            </w:pPr>
            <w:r w:rsidRPr="004A2A21">
              <w:rPr>
                <w:sz w:val="16"/>
                <w:szCs w:val="16"/>
              </w:rPr>
              <w:t>Celková plocha</w:t>
            </w:r>
          </w:p>
        </w:tc>
        <w:tc>
          <w:tcPr>
            <w:tcW w:w="1007" w:type="dxa"/>
            <w:shd w:val="clear" w:color="auto" w:fill="auto"/>
            <w:vAlign w:val="center"/>
          </w:tcPr>
          <w:p w14:paraId="09492D0E" w14:textId="77777777" w:rsidR="00B36109" w:rsidRPr="004A2A21" w:rsidRDefault="00B36109" w:rsidP="000B5D29">
            <w:pPr>
              <w:pStyle w:val="Odstavecseseznamem1"/>
              <w:ind w:left="0"/>
              <w:jc w:val="center"/>
              <w:rPr>
                <w:sz w:val="16"/>
                <w:szCs w:val="16"/>
              </w:rPr>
            </w:pPr>
            <w:r w:rsidRPr="004A2A21">
              <w:rPr>
                <w:sz w:val="16"/>
                <w:szCs w:val="16"/>
              </w:rPr>
              <w:t>ha</w:t>
            </w:r>
          </w:p>
        </w:tc>
        <w:tc>
          <w:tcPr>
            <w:tcW w:w="1007" w:type="dxa"/>
            <w:shd w:val="clear" w:color="auto" w:fill="auto"/>
            <w:vAlign w:val="center"/>
          </w:tcPr>
          <w:p w14:paraId="57522376" w14:textId="77777777" w:rsidR="00B36109" w:rsidRPr="004A2A21" w:rsidRDefault="00B36109" w:rsidP="000B5D29">
            <w:pPr>
              <w:pStyle w:val="Odstavecseseznamem1"/>
              <w:ind w:left="0"/>
              <w:jc w:val="center"/>
              <w:rPr>
                <w:sz w:val="16"/>
                <w:szCs w:val="16"/>
              </w:rPr>
            </w:pPr>
            <w:r w:rsidRPr="004A2A21">
              <w:rPr>
                <w:sz w:val="16"/>
                <w:szCs w:val="16"/>
              </w:rPr>
              <w:t>0</w:t>
            </w:r>
          </w:p>
        </w:tc>
        <w:tc>
          <w:tcPr>
            <w:tcW w:w="1248" w:type="dxa"/>
            <w:shd w:val="clear" w:color="auto" w:fill="auto"/>
            <w:vAlign w:val="center"/>
          </w:tcPr>
          <w:p w14:paraId="05275A9C" w14:textId="338F0D06" w:rsidR="00B36109" w:rsidRPr="004A2A21" w:rsidRDefault="0013799C" w:rsidP="000B5D29">
            <w:pPr>
              <w:pStyle w:val="Odstavecseseznamem1"/>
              <w:ind w:left="0"/>
              <w:jc w:val="center"/>
              <w:rPr>
                <w:sz w:val="16"/>
                <w:szCs w:val="16"/>
              </w:rPr>
            </w:pPr>
            <w:r w:rsidRPr="004A2A21">
              <w:rPr>
                <w:sz w:val="16"/>
                <w:szCs w:val="16"/>
              </w:rPr>
              <w:t>4,44</w:t>
            </w:r>
          </w:p>
        </w:tc>
      </w:tr>
      <w:tr w:rsidR="00B36109" w:rsidRPr="004A2A21" w14:paraId="33569DA7" w14:textId="77777777" w:rsidTr="00B36109">
        <w:trPr>
          <w:jc w:val="center"/>
        </w:trPr>
        <w:tc>
          <w:tcPr>
            <w:tcW w:w="1417" w:type="dxa"/>
            <w:shd w:val="clear" w:color="auto" w:fill="auto"/>
            <w:vAlign w:val="center"/>
          </w:tcPr>
          <w:p w14:paraId="56D1A1CE" w14:textId="24A4E9E8" w:rsidR="00B36109" w:rsidRPr="004A2A21" w:rsidDel="00B36109" w:rsidRDefault="00B36109" w:rsidP="00B36109">
            <w:pPr>
              <w:pStyle w:val="Odstavecseseznamem1"/>
              <w:ind w:left="0"/>
              <w:rPr>
                <w:b/>
                <w:bCs/>
                <w:sz w:val="16"/>
                <w:szCs w:val="16"/>
              </w:rPr>
            </w:pPr>
            <w:r w:rsidRPr="004A2A21">
              <w:rPr>
                <w:b/>
                <w:bCs/>
                <w:sz w:val="16"/>
                <w:szCs w:val="16"/>
              </w:rPr>
              <w:t>9 37 01</w:t>
            </w:r>
          </w:p>
        </w:tc>
        <w:tc>
          <w:tcPr>
            <w:tcW w:w="1850" w:type="dxa"/>
            <w:shd w:val="clear" w:color="auto" w:fill="auto"/>
            <w:vAlign w:val="center"/>
          </w:tcPr>
          <w:p w14:paraId="43394291" w14:textId="65AE28BE" w:rsidR="00B36109" w:rsidRPr="004A2A21" w:rsidRDefault="00B36109" w:rsidP="00B36109">
            <w:pPr>
              <w:pStyle w:val="Odstavecseseznamem1"/>
              <w:ind w:left="0"/>
              <w:rPr>
                <w:sz w:val="16"/>
                <w:szCs w:val="16"/>
              </w:rPr>
            </w:pPr>
            <w:r w:rsidRPr="004A2A21">
              <w:rPr>
                <w:sz w:val="16"/>
                <w:szCs w:val="16"/>
              </w:rPr>
              <w:t>Počet podpořených zemědělských podniků/příjemců</w:t>
            </w:r>
          </w:p>
        </w:tc>
        <w:tc>
          <w:tcPr>
            <w:tcW w:w="1007" w:type="dxa"/>
            <w:shd w:val="clear" w:color="auto" w:fill="auto"/>
            <w:vAlign w:val="center"/>
          </w:tcPr>
          <w:p w14:paraId="06BB8048" w14:textId="655DFB74" w:rsidR="00B36109" w:rsidRPr="004A2A21" w:rsidRDefault="00B36109" w:rsidP="00B36109">
            <w:pPr>
              <w:pStyle w:val="Odstavecseseznamem1"/>
              <w:ind w:left="0"/>
              <w:jc w:val="center"/>
              <w:rPr>
                <w:sz w:val="16"/>
                <w:szCs w:val="16"/>
              </w:rPr>
            </w:pPr>
            <w:r w:rsidRPr="004A2A21">
              <w:rPr>
                <w:sz w:val="16"/>
                <w:szCs w:val="16"/>
              </w:rPr>
              <w:t>Podniků</w:t>
            </w:r>
          </w:p>
        </w:tc>
        <w:tc>
          <w:tcPr>
            <w:tcW w:w="1007" w:type="dxa"/>
            <w:shd w:val="clear" w:color="auto" w:fill="auto"/>
            <w:vAlign w:val="center"/>
          </w:tcPr>
          <w:p w14:paraId="62350832" w14:textId="618489B3" w:rsidR="00B36109" w:rsidRPr="004A2A21" w:rsidRDefault="00B36109" w:rsidP="00B36109">
            <w:pPr>
              <w:pStyle w:val="Odstavecseseznamem1"/>
              <w:ind w:left="0"/>
              <w:jc w:val="center"/>
              <w:rPr>
                <w:sz w:val="16"/>
                <w:szCs w:val="16"/>
              </w:rPr>
            </w:pPr>
            <w:r w:rsidRPr="004A2A21">
              <w:rPr>
                <w:sz w:val="16"/>
                <w:szCs w:val="16"/>
              </w:rPr>
              <w:t>0</w:t>
            </w:r>
          </w:p>
        </w:tc>
        <w:tc>
          <w:tcPr>
            <w:tcW w:w="1248" w:type="dxa"/>
            <w:shd w:val="clear" w:color="auto" w:fill="auto"/>
            <w:vAlign w:val="center"/>
          </w:tcPr>
          <w:p w14:paraId="27884F4A" w14:textId="34A37BD5" w:rsidR="00B36109" w:rsidRPr="004A2A21" w:rsidRDefault="00B36109" w:rsidP="00B36109">
            <w:pPr>
              <w:pStyle w:val="Odstavecseseznamem1"/>
              <w:ind w:left="0"/>
              <w:jc w:val="center"/>
              <w:rPr>
                <w:sz w:val="16"/>
                <w:szCs w:val="16"/>
              </w:rPr>
            </w:pPr>
            <w:r w:rsidRPr="004A2A21">
              <w:rPr>
                <w:sz w:val="16"/>
                <w:szCs w:val="16"/>
              </w:rPr>
              <w:t>1</w:t>
            </w:r>
          </w:p>
        </w:tc>
      </w:tr>
      <w:tr w:rsidR="00B36109" w14:paraId="754EE020" w14:textId="77777777" w:rsidTr="00B36109">
        <w:trPr>
          <w:jc w:val="center"/>
        </w:trPr>
        <w:tc>
          <w:tcPr>
            <w:tcW w:w="1417" w:type="dxa"/>
            <w:shd w:val="clear" w:color="auto" w:fill="auto"/>
            <w:vAlign w:val="center"/>
          </w:tcPr>
          <w:p w14:paraId="0C21F2D8" w14:textId="7ED2721E" w:rsidR="00B36109" w:rsidRPr="004A2A21" w:rsidDel="00B36109" w:rsidRDefault="00B36109" w:rsidP="00B36109">
            <w:pPr>
              <w:pStyle w:val="Odstavecseseznamem1"/>
              <w:ind w:left="0"/>
              <w:rPr>
                <w:b/>
                <w:bCs/>
                <w:sz w:val="16"/>
                <w:szCs w:val="16"/>
              </w:rPr>
            </w:pPr>
            <w:r w:rsidRPr="004A2A21">
              <w:rPr>
                <w:b/>
                <w:bCs/>
                <w:sz w:val="16"/>
                <w:szCs w:val="16"/>
              </w:rPr>
              <w:t>9 43 02</w:t>
            </w:r>
          </w:p>
        </w:tc>
        <w:tc>
          <w:tcPr>
            <w:tcW w:w="1850" w:type="dxa"/>
            <w:shd w:val="clear" w:color="auto" w:fill="auto"/>
            <w:vAlign w:val="center"/>
          </w:tcPr>
          <w:p w14:paraId="0D6E0BC2" w14:textId="6A70DDA2" w:rsidR="00B36109" w:rsidRPr="004A2A21" w:rsidRDefault="00B36109" w:rsidP="00B36109">
            <w:pPr>
              <w:pStyle w:val="Odstavecseseznamem1"/>
              <w:ind w:left="0"/>
              <w:rPr>
                <w:sz w:val="16"/>
                <w:szCs w:val="16"/>
              </w:rPr>
            </w:pPr>
            <w:r w:rsidRPr="004A2A21">
              <w:rPr>
                <w:sz w:val="16"/>
                <w:szCs w:val="16"/>
              </w:rPr>
              <w:t>Celková délka lesních cest</w:t>
            </w:r>
          </w:p>
        </w:tc>
        <w:tc>
          <w:tcPr>
            <w:tcW w:w="1007" w:type="dxa"/>
            <w:shd w:val="clear" w:color="auto" w:fill="auto"/>
            <w:vAlign w:val="center"/>
          </w:tcPr>
          <w:p w14:paraId="51C5C94C" w14:textId="06F3900F" w:rsidR="00B36109" w:rsidRPr="004A2A21" w:rsidRDefault="00B36109" w:rsidP="00B36109">
            <w:pPr>
              <w:pStyle w:val="Odstavecseseznamem1"/>
              <w:ind w:left="0"/>
              <w:jc w:val="center"/>
              <w:rPr>
                <w:sz w:val="16"/>
                <w:szCs w:val="16"/>
              </w:rPr>
            </w:pPr>
            <w:r w:rsidRPr="004A2A21">
              <w:rPr>
                <w:sz w:val="16"/>
                <w:szCs w:val="16"/>
              </w:rPr>
              <w:t>Km</w:t>
            </w:r>
          </w:p>
        </w:tc>
        <w:tc>
          <w:tcPr>
            <w:tcW w:w="1007" w:type="dxa"/>
            <w:shd w:val="clear" w:color="auto" w:fill="auto"/>
            <w:vAlign w:val="center"/>
          </w:tcPr>
          <w:p w14:paraId="2BC84ED0" w14:textId="48EA3AC2" w:rsidR="00B36109" w:rsidRPr="004A2A21" w:rsidRDefault="00B36109" w:rsidP="00B36109">
            <w:pPr>
              <w:pStyle w:val="Odstavecseseznamem1"/>
              <w:ind w:left="0"/>
              <w:jc w:val="center"/>
              <w:rPr>
                <w:sz w:val="16"/>
                <w:szCs w:val="16"/>
              </w:rPr>
            </w:pPr>
            <w:r w:rsidRPr="004A2A21">
              <w:rPr>
                <w:sz w:val="16"/>
                <w:szCs w:val="16"/>
              </w:rPr>
              <w:t>0</w:t>
            </w:r>
          </w:p>
        </w:tc>
        <w:tc>
          <w:tcPr>
            <w:tcW w:w="1248" w:type="dxa"/>
            <w:shd w:val="clear" w:color="auto" w:fill="auto"/>
            <w:vAlign w:val="center"/>
          </w:tcPr>
          <w:p w14:paraId="3E84521C" w14:textId="5CDCFDDD" w:rsidR="00B36109" w:rsidRPr="004A2A21" w:rsidRDefault="00B36109" w:rsidP="00B36109">
            <w:pPr>
              <w:pStyle w:val="Odstavecseseznamem1"/>
              <w:ind w:left="0"/>
              <w:jc w:val="center"/>
              <w:rPr>
                <w:sz w:val="16"/>
                <w:szCs w:val="16"/>
              </w:rPr>
            </w:pPr>
            <w:r w:rsidRPr="004A2A21">
              <w:rPr>
                <w:sz w:val="16"/>
                <w:szCs w:val="16"/>
              </w:rPr>
              <w:t>1,039</w:t>
            </w:r>
          </w:p>
        </w:tc>
      </w:tr>
    </w:tbl>
    <w:p w14:paraId="17EA2F0F" w14:textId="2F6AB6FB" w:rsidR="00C257A6" w:rsidRPr="002B477A" w:rsidRDefault="00563604" w:rsidP="00B36109">
      <w:pPr>
        <w:pStyle w:val="Bezmezer"/>
        <w:ind w:left="2124"/>
      </w:pPr>
      <w:r w:rsidRPr="00601AFD">
        <w:tab/>
      </w:r>
      <w:r w:rsidRPr="003A4051">
        <w:tab/>
      </w:r>
      <w:r w:rsidRPr="005C71DB">
        <w:tab/>
      </w:r>
      <w:r w:rsidRPr="00054854">
        <w:tab/>
      </w:r>
      <w:r w:rsidRPr="00054854">
        <w:tab/>
      </w:r>
      <w:r w:rsidRPr="00833AEC">
        <w:tab/>
      </w:r>
      <w:r w:rsidRPr="006E4DC1">
        <w:tab/>
      </w:r>
      <w:r w:rsidRPr="006E4DC1">
        <w:tab/>
      </w:r>
      <w:r w:rsidRPr="006E4DC1">
        <w:tab/>
      </w:r>
    </w:p>
    <w:p w14:paraId="0E1C1A29" w14:textId="77777777" w:rsidR="00563604" w:rsidRPr="00B6195D" w:rsidRDefault="00B82A36" w:rsidP="00267615">
      <w:pPr>
        <w:pStyle w:val="Nadpis3"/>
        <w:ind w:left="284"/>
        <w:rPr>
          <w:rFonts w:ascii="Times New Roman" w:hAnsi="Times New Roman" w:cs="Times New Roman"/>
          <w:b w:val="0"/>
          <w:i/>
          <w:sz w:val="24"/>
          <w:szCs w:val="24"/>
        </w:rPr>
      </w:pPr>
      <w:bookmarkStart w:id="108" w:name="_Toc21687794"/>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7108C1">
        <w:rPr>
          <w:rFonts w:ascii="Times New Roman" w:hAnsi="Times New Roman" w:cs="Times New Roman"/>
          <w:b w:val="0"/>
          <w:i/>
          <w:sz w:val="24"/>
          <w:szCs w:val="24"/>
        </w:rPr>
        <w:t xml:space="preserve"> 1.4.4. </w:t>
      </w:r>
      <w:r w:rsidR="00563604" w:rsidRPr="00B6195D">
        <w:rPr>
          <w:rFonts w:ascii="Times New Roman" w:hAnsi="Times New Roman" w:cs="Times New Roman"/>
          <w:b w:val="0"/>
          <w:i/>
          <w:sz w:val="24"/>
          <w:szCs w:val="24"/>
        </w:rPr>
        <w:t>Nákup techniky pro hospodaření v lesích</w:t>
      </w:r>
      <w:bookmarkEnd w:id="108"/>
    </w:p>
    <w:p w14:paraId="672443D9" w14:textId="77777777" w:rsidR="00563604" w:rsidRDefault="00B82A36" w:rsidP="00267615">
      <w:pPr>
        <w:pStyle w:val="Odstavecseseznamem1"/>
        <w:ind w:left="284"/>
        <w:jc w:val="both"/>
        <w:rPr>
          <w:sz w:val="22"/>
          <w:szCs w:val="22"/>
        </w:rPr>
      </w:pPr>
      <w:r>
        <w:rPr>
          <w:sz w:val="22"/>
          <w:szCs w:val="22"/>
        </w:rPr>
        <w:t>O</w:t>
      </w:r>
      <w:r w:rsidR="00047403">
        <w:rPr>
          <w:sz w:val="22"/>
          <w:szCs w:val="22"/>
        </w:rPr>
        <w:t>patření</w:t>
      </w:r>
      <w:r w:rsidR="00563604" w:rsidRPr="004302F8">
        <w:rPr>
          <w:sz w:val="22"/>
          <w:szCs w:val="22"/>
        </w:rPr>
        <w:t xml:space="preserve"> zaměřené na pořízení lesní techniky a postupů práce, s důrazem na šetrnější technologie, omezování poškození půdy a porostů. Patří sem stroje a technologie (včetně koňů) pro obnovu, výchovu a těžbu lesních porostů, stroje ke zpracování potěžebních zbytků, stroje pro přípravu půdy před zalesněním a pro školkařskou činnost). </w:t>
      </w:r>
    </w:p>
    <w:p w14:paraId="754BDB6F" w14:textId="0FB8F2FA" w:rsidR="001D40C3" w:rsidRDefault="00563604" w:rsidP="00267615">
      <w:pPr>
        <w:pStyle w:val="Bezmezer"/>
        <w:ind w:firstLine="284"/>
        <w:jc w:val="both"/>
        <w:rPr>
          <w:rFonts w:ascii="Times New Roman" w:hAnsi="Times New Roman"/>
        </w:rPr>
      </w:pPr>
      <w:r w:rsidRPr="009164A2">
        <w:rPr>
          <w:rFonts w:ascii="Times New Roman" w:hAnsi="Times New Roman"/>
          <w:u w:val="single"/>
        </w:rPr>
        <w:t>Vazba SC OP:</w:t>
      </w:r>
      <w:r w:rsidRPr="009164A2">
        <w:rPr>
          <w:rFonts w:ascii="Times New Roman" w:hAnsi="Times New Roman"/>
        </w:rPr>
        <w:t xml:space="preserve"> </w:t>
      </w:r>
      <w:r w:rsidRPr="009164A2">
        <w:rPr>
          <w:rFonts w:ascii="Times New Roman" w:hAnsi="Times New Roman"/>
        </w:rPr>
        <w:tab/>
        <w:t>PRV 8.6.1 Technika a technologie pro lesní hospodářství</w:t>
      </w:r>
      <w:r w:rsidRPr="009164A2">
        <w:rPr>
          <w:rFonts w:ascii="Times New Roman" w:hAnsi="Times New Roman"/>
        </w:rPr>
        <w:tab/>
      </w:r>
    </w:p>
    <w:p w14:paraId="7A2E17F9" w14:textId="77777777" w:rsidR="001D40C3" w:rsidRPr="00924057"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555AA5F7" w14:textId="77777777" w:rsidR="00563604" w:rsidRPr="009164A2" w:rsidRDefault="00563604" w:rsidP="00267615">
      <w:pPr>
        <w:pStyle w:val="Bezmezer"/>
        <w:ind w:firstLine="284"/>
        <w:jc w:val="both"/>
        <w:rPr>
          <w:rFonts w:ascii="Times New Roman" w:hAnsi="Times New Roman"/>
        </w:rPr>
      </w:pPr>
      <w:r w:rsidRPr="009164A2">
        <w:rPr>
          <w:rFonts w:ascii="Times New Roman" w:hAnsi="Times New Roman"/>
          <w:u w:val="single"/>
        </w:rPr>
        <w:t>Vazba SCLLD:</w:t>
      </w:r>
      <w:r w:rsidRPr="009164A2">
        <w:rPr>
          <w:rFonts w:ascii="Times New Roman" w:hAnsi="Times New Roman"/>
        </w:rPr>
        <w:t xml:space="preserve"> </w:t>
      </w:r>
      <w:r w:rsidRPr="009164A2">
        <w:rPr>
          <w:rFonts w:ascii="Times New Roman" w:hAnsi="Times New Roman"/>
        </w:rPr>
        <w:tab/>
        <w:t>1.1.2 Výsadba zeleně v polních enklávách</w:t>
      </w:r>
      <w:r w:rsidRPr="009164A2">
        <w:rPr>
          <w:rFonts w:ascii="Times New Roman" w:hAnsi="Times New Roman"/>
        </w:rPr>
        <w:tab/>
      </w:r>
      <w:r w:rsidRPr="009164A2">
        <w:rPr>
          <w:rFonts w:ascii="Times New Roman" w:hAnsi="Times New Roman"/>
        </w:rPr>
        <w:tab/>
      </w:r>
    </w:p>
    <w:p w14:paraId="119DCDF9" w14:textId="77777777" w:rsidR="00563604" w:rsidRPr="009164A2" w:rsidRDefault="00563604" w:rsidP="00267615">
      <w:pPr>
        <w:pStyle w:val="Bezmezer"/>
        <w:ind w:left="1416" w:firstLine="708"/>
        <w:jc w:val="both"/>
        <w:rPr>
          <w:rFonts w:ascii="Times New Roman" w:hAnsi="Times New Roman"/>
        </w:rPr>
      </w:pPr>
      <w:r w:rsidRPr="009164A2">
        <w:rPr>
          <w:rFonts w:ascii="Times New Roman" w:hAnsi="Times New Roman"/>
        </w:rPr>
        <w:t>1.4.1 Péče o lesy</w:t>
      </w:r>
      <w:r w:rsidRPr="009164A2">
        <w:rPr>
          <w:rFonts w:ascii="Times New Roman" w:hAnsi="Times New Roman"/>
        </w:rPr>
        <w:tab/>
      </w:r>
      <w:r w:rsidRPr="009164A2">
        <w:rPr>
          <w:rFonts w:ascii="Times New Roman" w:hAnsi="Times New Roman"/>
        </w:rPr>
        <w:tab/>
      </w:r>
    </w:p>
    <w:p w14:paraId="6DF389BE" w14:textId="77777777" w:rsidR="00563604" w:rsidRPr="009164A2" w:rsidRDefault="00563604" w:rsidP="00267615">
      <w:pPr>
        <w:pStyle w:val="Bezmezer"/>
        <w:ind w:left="1416" w:firstLine="708"/>
        <w:jc w:val="both"/>
        <w:rPr>
          <w:rFonts w:ascii="Times New Roman" w:hAnsi="Times New Roman"/>
        </w:rPr>
      </w:pPr>
      <w:r w:rsidRPr="009164A2">
        <w:rPr>
          <w:rFonts w:ascii="Times New Roman" w:hAnsi="Times New Roman"/>
        </w:rPr>
        <w:t xml:space="preserve">1.4.2 Rozšiřování lesních ploch </w:t>
      </w:r>
      <w:r w:rsidRPr="009164A2">
        <w:rPr>
          <w:rFonts w:ascii="Times New Roman" w:hAnsi="Times New Roman"/>
        </w:rPr>
        <w:tab/>
      </w:r>
      <w:r w:rsidRPr="009164A2">
        <w:rPr>
          <w:rFonts w:ascii="Times New Roman" w:hAnsi="Times New Roman"/>
        </w:rPr>
        <w:tab/>
      </w:r>
    </w:p>
    <w:p w14:paraId="32F83862" w14:textId="77777777" w:rsidR="00563604" w:rsidRPr="009164A2" w:rsidRDefault="00563604" w:rsidP="00267615">
      <w:pPr>
        <w:pStyle w:val="Bezmezer"/>
        <w:ind w:left="1416" w:firstLine="708"/>
        <w:jc w:val="both"/>
        <w:rPr>
          <w:rFonts w:ascii="Times New Roman" w:hAnsi="Times New Roman"/>
        </w:rPr>
      </w:pPr>
      <w:r w:rsidRPr="009164A2">
        <w:rPr>
          <w:rFonts w:ascii="Times New Roman" w:hAnsi="Times New Roman"/>
        </w:rPr>
        <w:t xml:space="preserve">1.4.3 Infrastruktura a neproduktivní investice v lesích </w:t>
      </w:r>
      <w:r w:rsidRPr="009164A2">
        <w:rPr>
          <w:rFonts w:ascii="Times New Roman" w:hAnsi="Times New Roman"/>
        </w:rPr>
        <w:tab/>
      </w:r>
      <w:r w:rsidRPr="009164A2">
        <w:rPr>
          <w:rFonts w:ascii="Times New Roman" w:hAnsi="Times New Roman"/>
        </w:rPr>
        <w:tab/>
      </w:r>
    </w:p>
    <w:p w14:paraId="7797D2E7" w14:textId="77777777" w:rsidR="00563604" w:rsidRDefault="00563604" w:rsidP="00267615">
      <w:pPr>
        <w:pStyle w:val="Bezmezer"/>
        <w:ind w:left="2124"/>
        <w:jc w:val="both"/>
      </w:pPr>
      <w:r w:rsidRPr="009164A2">
        <w:rPr>
          <w:rFonts w:ascii="Times New Roman" w:hAnsi="Times New Roman"/>
        </w:rPr>
        <w:t>1.4.5 Podpora zpracování dřevní hmoty</w:t>
      </w:r>
      <w:r w:rsidRPr="004302F8">
        <w:t xml:space="preserve"> </w:t>
      </w:r>
      <w:r w:rsidRPr="004302F8">
        <w:tab/>
      </w:r>
      <w:r w:rsidRPr="004302F8">
        <w:tab/>
      </w:r>
      <w:r w:rsidRPr="00601AFD">
        <w:tab/>
      </w:r>
      <w:r w:rsidRPr="003A4051">
        <w:tab/>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6D21E30" w14:textId="77777777" w:rsidTr="00735B50">
        <w:trPr>
          <w:jc w:val="center"/>
        </w:trPr>
        <w:tc>
          <w:tcPr>
            <w:tcW w:w="1276" w:type="dxa"/>
            <w:tcBorders>
              <w:bottom w:val="single" w:sz="12" w:space="0" w:color="8EAADB"/>
            </w:tcBorders>
            <w:shd w:val="clear" w:color="auto" w:fill="auto"/>
            <w:vAlign w:val="center"/>
          </w:tcPr>
          <w:p w14:paraId="1682D6D1"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3477BCCF"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0932378"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7C49D5E"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CD5F2D8"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07CE4978" w14:textId="77777777" w:rsidTr="0091376C">
        <w:trPr>
          <w:jc w:val="center"/>
        </w:trPr>
        <w:tc>
          <w:tcPr>
            <w:tcW w:w="1276" w:type="dxa"/>
            <w:shd w:val="clear" w:color="auto" w:fill="auto"/>
            <w:vAlign w:val="center"/>
          </w:tcPr>
          <w:p w14:paraId="65DCE97B" w14:textId="77777777" w:rsidR="00C257A6" w:rsidRPr="00735B50" w:rsidRDefault="00CB0B22" w:rsidP="00267615">
            <w:pPr>
              <w:pStyle w:val="Odstavecseseznamem1"/>
              <w:ind w:left="0"/>
              <w:rPr>
                <w:b/>
                <w:bCs/>
                <w:sz w:val="16"/>
                <w:szCs w:val="16"/>
              </w:rPr>
            </w:pPr>
            <w:r w:rsidRPr="00CB0B22">
              <w:rPr>
                <w:b/>
                <w:bCs/>
                <w:sz w:val="16"/>
                <w:szCs w:val="16"/>
              </w:rPr>
              <w:t>93902</w:t>
            </w:r>
          </w:p>
        </w:tc>
        <w:tc>
          <w:tcPr>
            <w:tcW w:w="1850" w:type="dxa"/>
            <w:shd w:val="clear" w:color="auto" w:fill="auto"/>
            <w:vAlign w:val="center"/>
          </w:tcPr>
          <w:p w14:paraId="66F60FEA" w14:textId="77777777" w:rsidR="00C257A6" w:rsidRPr="00735B50" w:rsidRDefault="00CB0B22" w:rsidP="00267615">
            <w:pPr>
              <w:pStyle w:val="Odstavecseseznamem1"/>
              <w:ind w:left="0"/>
              <w:rPr>
                <w:sz w:val="16"/>
                <w:szCs w:val="16"/>
              </w:rPr>
            </w:pPr>
            <w:r w:rsidRPr="00CB0B22">
              <w:rPr>
                <w:sz w:val="16"/>
                <w:szCs w:val="16"/>
              </w:rPr>
              <w:t>Počet subjektů s podporou na investice do lesnické techniky a technologií</w:t>
            </w:r>
          </w:p>
        </w:tc>
        <w:tc>
          <w:tcPr>
            <w:tcW w:w="1007" w:type="dxa"/>
            <w:shd w:val="clear" w:color="auto" w:fill="auto"/>
            <w:vAlign w:val="center"/>
          </w:tcPr>
          <w:p w14:paraId="08CD63FF" w14:textId="77777777" w:rsidR="00C257A6" w:rsidRPr="00735B50" w:rsidRDefault="00260193" w:rsidP="00267615">
            <w:pPr>
              <w:pStyle w:val="Odstavecseseznamem1"/>
              <w:ind w:left="0"/>
              <w:jc w:val="center"/>
              <w:rPr>
                <w:sz w:val="16"/>
                <w:szCs w:val="16"/>
              </w:rPr>
            </w:pPr>
            <w:r>
              <w:rPr>
                <w:sz w:val="16"/>
                <w:szCs w:val="16"/>
              </w:rPr>
              <w:t>subjekt</w:t>
            </w:r>
          </w:p>
        </w:tc>
        <w:tc>
          <w:tcPr>
            <w:tcW w:w="1007" w:type="dxa"/>
            <w:shd w:val="clear" w:color="auto" w:fill="auto"/>
            <w:vAlign w:val="center"/>
          </w:tcPr>
          <w:p w14:paraId="4A81D4E6"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1D15C49" w14:textId="77777777" w:rsidR="00C257A6" w:rsidRPr="00735B50" w:rsidRDefault="00C257A6" w:rsidP="00267615">
            <w:pPr>
              <w:pStyle w:val="Odstavecseseznamem1"/>
              <w:ind w:left="0"/>
              <w:jc w:val="center"/>
              <w:rPr>
                <w:sz w:val="16"/>
                <w:szCs w:val="16"/>
              </w:rPr>
            </w:pPr>
          </w:p>
        </w:tc>
      </w:tr>
      <w:tr w:rsidR="00735B50" w14:paraId="3365046E" w14:textId="77777777" w:rsidTr="0091376C">
        <w:trPr>
          <w:jc w:val="center"/>
        </w:trPr>
        <w:tc>
          <w:tcPr>
            <w:tcW w:w="1276" w:type="dxa"/>
            <w:shd w:val="clear" w:color="auto" w:fill="auto"/>
            <w:vAlign w:val="center"/>
          </w:tcPr>
          <w:p w14:paraId="0FE53845" w14:textId="77777777" w:rsidR="00C257A6" w:rsidRPr="00735B50" w:rsidRDefault="00CB0B22" w:rsidP="00267615">
            <w:pPr>
              <w:pStyle w:val="Odstavecseseznamem1"/>
              <w:ind w:left="0"/>
              <w:rPr>
                <w:b/>
                <w:bCs/>
                <w:sz w:val="16"/>
                <w:szCs w:val="16"/>
              </w:rPr>
            </w:pPr>
            <w:r w:rsidRPr="00CB0B22">
              <w:rPr>
                <w:b/>
                <w:bCs/>
                <w:sz w:val="16"/>
                <w:szCs w:val="16"/>
              </w:rPr>
              <w:t>92702</w:t>
            </w:r>
          </w:p>
        </w:tc>
        <w:tc>
          <w:tcPr>
            <w:tcW w:w="1850" w:type="dxa"/>
            <w:shd w:val="clear" w:color="auto" w:fill="auto"/>
            <w:vAlign w:val="center"/>
          </w:tcPr>
          <w:p w14:paraId="67AC60F7" w14:textId="77777777" w:rsidR="00C257A6" w:rsidRPr="00735B50" w:rsidRDefault="00CB0B22" w:rsidP="00267615">
            <w:pPr>
              <w:pStyle w:val="Odstavecseseznamem1"/>
              <w:ind w:left="0"/>
              <w:rPr>
                <w:sz w:val="16"/>
                <w:szCs w:val="16"/>
              </w:rPr>
            </w:pPr>
            <w:r>
              <w:rPr>
                <w:sz w:val="16"/>
                <w:szCs w:val="16"/>
              </w:rPr>
              <w:t>Počet podpořen</w:t>
            </w:r>
            <w:r w:rsidRPr="00CB0B22">
              <w:rPr>
                <w:sz w:val="16"/>
                <w:szCs w:val="16"/>
              </w:rPr>
              <w:t>ých operací na investice do lesnické techniky a technologií</w:t>
            </w:r>
          </w:p>
        </w:tc>
        <w:tc>
          <w:tcPr>
            <w:tcW w:w="1007" w:type="dxa"/>
            <w:shd w:val="clear" w:color="auto" w:fill="auto"/>
            <w:vAlign w:val="center"/>
          </w:tcPr>
          <w:p w14:paraId="5B10E2E2" w14:textId="77777777" w:rsidR="00C257A6" w:rsidRPr="00735B50" w:rsidRDefault="00260193" w:rsidP="00267615">
            <w:pPr>
              <w:pStyle w:val="Odstavecseseznamem1"/>
              <w:ind w:left="0"/>
              <w:jc w:val="center"/>
              <w:rPr>
                <w:sz w:val="16"/>
                <w:szCs w:val="16"/>
              </w:rPr>
            </w:pPr>
            <w:r>
              <w:rPr>
                <w:sz w:val="16"/>
                <w:szCs w:val="16"/>
              </w:rPr>
              <w:t>operace</w:t>
            </w:r>
          </w:p>
        </w:tc>
        <w:tc>
          <w:tcPr>
            <w:tcW w:w="1007" w:type="dxa"/>
            <w:shd w:val="clear" w:color="auto" w:fill="auto"/>
            <w:vAlign w:val="center"/>
          </w:tcPr>
          <w:p w14:paraId="31DCDB4F"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0D62C10" w14:textId="77777777" w:rsidR="00C257A6" w:rsidRPr="00735B50" w:rsidRDefault="00C257A6" w:rsidP="00267615">
            <w:pPr>
              <w:pStyle w:val="Odstavecseseznamem1"/>
              <w:ind w:left="0"/>
              <w:jc w:val="center"/>
              <w:rPr>
                <w:sz w:val="16"/>
                <w:szCs w:val="16"/>
              </w:rPr>
            </w:pPr>
          </w:p>
        </w:tc>
      </w:tr>
    </w:tbl>
    <w:p w14:paraId="4567C6A7" w14:textId="77777777" w:rsidR="00C257A6" w:rsidRPr="002B477A" w:rsidRDefault="00C257A6" w:rsidP="00267615">
      <w:pPr>
        <w:pStyle w:val="Bezmezer"/>
        <w:ind w:left="516" w:firstLine="708"/>
        <w:jc w:val="both"/>
      </w:pPr>
    </w:p>
    <w:p w14:paraId="393CE014" w14:textId="77777777" w:rsidR="00563604" w:rsidRPr="00B6195D" w:rsidRDefault="00B82A36" w:rsidP="00267615">
      <w:pPr>
        <w:pStyle w:val="Nadpis3"/>
        <w:ind w:left="284"/>
        <w:rPr>
          <w:rFonts w:ascii="Times New Roman" w:hAnsi="Times New Roman" w:cs="Times New Roman"/>
          <w:b w:val="0"/>
          <w:i/>
          <w:sz w:val="24"/>
          <w:szCs w:val="24"/>
        </w:rPr>
      </w:pPr>
      <w:bookmarkStart w:id="109" w:name="_Toc21687795"/>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132DDD">
        <w:rPr>
          <w:rFonts w:ascii="Times New Roman" w:hAnsi="Times New Roman" w:cs="Times New Roman"/>
          <w:b w:val="0"/>
          <w:i/>
          <w:sz w:val="24"/>
          <w:szCs w:val="24"/>
        </w:rPr>
        <w:t xml:space="preserve"> 1.4.5. </w:t>
      </w:r>
      <w:r w:rsidR="00563604" w:rsidRPr="00B6195D">
        <w:rPr>
          <w:rFonts w:ascii="Times New Roman" w:hAnsi="Times New Roman" w:cs="Times New Roman"/>
          <w:b w:val="0"/>
          <w:i/>
          <w:sz w:val="24"/>
          <w:szCs w:val="24"/>
        </w:rPr>
        <w:t>Podpora zpracování dřevní hmoty</w:t>
      </w:r>
      <w:bookmarkEnd w:id="109"/>
    </w:p>
    <w:p w14:paraId="6F6D3488" w14:textId="77777777" w:rsidR="00563604" w:rsidRDefault="00563604" w:rsidP="00267615">
      <w:pPr>
        <w:pStyle w:val="Odstavecseseznamem1"/>
        <w:ind w:left="284"/>
        <w:jc w:val="both"/>
        <w:rPr>
          <w:sz w:val="22"/>
          <w:szCs w:val="22"/>
        </w:rPr>
      </w:pPr>
      <w:r w:rsidRPr="001626E7">
        <w:rPr>
          <w:sz w:val="22"/>
          <w:szCs w:val="22"/>
        </w:rPr>
        <w:t xml:space="preserve">Investice na pořízení strojů a technologií, které zajistí efektivní zpracování dřevní hmoty prostřednictvím malých dřevozpracujících provozoven. Cílem je zajistit zvýšení přidané hodnoty dřevní hmotě produkované v území. </w:t>
      </w:r>
      <w:r w:rsidR="0055016D">
        <w:rPr>
          <w:sz w:val="22"/>
          <w:szCs w:val="22"/>
        </w:rPr>
        <w:t>O</w:t>
      </w:r>
      <w:r w:rsidR="00047403">
        <w:rPr>
          <w:sz w:val="22"/>
          <w:szCs w:val="22"/>
        </w:rPr>
        <w:t>patření</w:t>
      </w:r>
      <w:r w:rsidRPr="001626E7">
        <w:rPr>
          <w:sz w:val="22"/>
          <w:szCs w:val="22"/>
        </w:rPr>
        <w:t xml:space="preserve"> s pozitivním dopadem na snižování nezaměstnanosti a tvorbu nových pracovních míst. Patří sem zejména výstavba či modernizace dřevozpracujícího provozu (stavby, technologie).</w:t>
      </w:r>
    </w:p>
    <w:p w14:paraId="4B853A5E" w14:textId="77777777" w:rsidR="001D40C3" w:rsidRDefault="00563604" w:rsidP="00267615">
      <w:pPr>
        <w:pStyle w:val="Bezmezer"/>
        <w:ind w:firstLine="284"/>
        <w:jc w:val="both"/>
        <w:rPr>
          <w:rFonts w:ascii="Times New Roman" w:hAnsi="Times New Roman"/>
        </w:rPr>
      </w:pPr>
      <w:r w:rsidRPr="000B6EE3">
        <w:rPr>
          <w:rFonts w:ascii="Times New Roman" w:hAnsi="Times New Roman"/>
          <w:u w:val="single"/>
        </w:rPr>
        <w:t>Vazba SC OP:</w:t>
      </w:r>
      <w:r w:rsidRPr="000B6EE3">
        <w:rPr>
          <w:rFonts w:ascii="Times New Roman" w:hAnsi="Times New Roman"/>
        </w:rPr>
        <w:t xml:space="preserve"> </w:t>
      </w:r>
      <w:r w:rsidRPr="000B6EE3">
        <w:rPr>
          <w:rFonts w:ascii="Times New Roman" w:hAnsi="Times New Roman"/>
        </w:rPr>
        <w:tab/>
        <w:t>PRV 8.6.2 Technické vybavení dřevozpracujících provozoven</w:t>
      </w:r>
      <w:r w:rsidRPr="000B6EE3">
        <w:rPr>
          <w:rFonts w:ascii="Times New Roman" w:hAnsi="Times New Roman"/>
        </w:rPr>
        <w:tab/>
      </w:r>
    </w:p>
    <w:p w14:paraId="511D16D1" w14:textId="77777777" w:rsidR="001D40C3" w:rsidRPr="00924057" w:rsidRDefault="001D40C3" w:rsidP="001D40C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640134A1" w14:textId="77777777" w:rsidR="00563604" w:rsidRPr="000B6EE3" w:rsidRDefault="001D40C3" w:rsidP="00267615">
      <w:pPr>
        <w:pStyle w:val="Bezmezer"/>
        <w:ind w:firstLine="284"/>
        <w:jc w:val="both"/>
        <w:rPr>
          <w:rFonts w:ascii="Times New Roman" w:hAnsi="Times New Roman"/>
        </w:rPr>
      </w:pPr>
      <w:r>
        <w:rPr>
          <w:rFonts w:ascii="Times New Roman" w:hAnsi="Times New Roman"/>
          <w:u w:val="single"/>
        </w:rPr>
        <w:t>V</w:t>
      </w:r>
      <w:r w:rsidR="00563604" w:rsidRPr="000B6EE3">
        <w:rPr>
          <w:rFonts w:ascii="Times New Roman" w:hAnsi="Times New Roman"/>
          <w:u w:val="single"/>
        </w:rPr>
        <w:t>azba SCLLD:</w:t>
      </w:r>
      <w:r w:rsidR="00563604" w:rsidRPr="000B6EE3">
        <w:rPr>
          <w:rFonts w:ascii="Times New Roman" w:hAnsi="Times New Roman"/>
        </w:rPr>
        <w:t xml:space="preserve"> </w:t>
      </w:r>
      <w:r w:rsidR="00563604" w:rsidRPr="000B6EE3">
        <w:rPr>
          <w:rFonts w:ascii="Times New Roman" w:hAnsi="Times New Roman"/>
        </w:rPr>
        <w:tab/>
        <w:t>1.1.2 Výsadba zeleně v polních enklávách</w:t>
      </w:r>
      <w:r w:rsidR="00563604" w:rsidRPr="000B6EE3">
        <w:rPr>
          <w:rFonts w:ascii="Times New Roman" w:hAnsi="Times New Roman"/>
        </w:rPr>
        <w:tab/>
      </w:r>
      <w:r w:rsidR="00563604" w:rsidRPr="000B6EE3">
        <w:rPr>
          <w:rFonts w:ascii="Times New Roman" w:hAnsi="Times New Roman"/>
        </w:rPr>
        <w:tab/>
      </w:r>
    </w:p>
    <w:p w14:paraId="1D4CE320" w14:textId="77777777" w:rsidR="00563604" w:rsidRPr="000B6EE3" w:rsidRDefault="00563604" w:rsidP="00267615">
      <w:pPr>
        <w:pStyle w:val="Bezmezer"/>
        <w:ind w:left="1416" w:firstLine="708"/>
        <w:jc w:val="both"/>
        <w:rPr>
          <w:rFonts w:ascii="Times New Roman" w:hAnsi="Times New Roman"/>
        </w:rPr>
      </w:pPr>
      <w:r w:rsidRPr="000B6EE3">
        <w:rPr>
          <w:rFonts w:ascii="Times New Roman" w:hAnsi="Times New Roman"/>
        </w:rPr>
        <w:t>1.4.1 Péče o lesy</w:t>
      </w:r>
      <w:r w:rsidRPr="000B6EE3">
        <w:rPr>
          <w:rFonts w:ascii="Times New Roman" w:hAnsi="Times New Roman"/>
        </w:rPr>
        <w:tab/>
      </w:r>
      <w:r w:rsidRPr="000B6EE3">
        <w:rPr>
          <w:rFonts w:ascii="Times New Roman" w:hAnsi="Times New Roman"/>
        </w:rPr>
        <w:tab/>
      </w:r>
    </w:p>
    <w:p w14:paraId="29B205EA" w14:textId="77777777" w:rsidR="00563604" w:rsidRPr="000B6EE3" w:rsidRDefault="00563604" w:rsidP="00267615">
      <w:pPr>
        <w:pStyle w:val="Bezmezer"/>
        <w:ind w:left="1416" w:firstLine="708"/>
        <w:jc w:val="both"/>
        <w:rPr>
          <w:rFonts w:ascii="Times New Roman" w:hAnsi="Times New Roman"/>
        </w:rPr>
      </w:pPr>
      <w:r w:rsidRPr="000B6EE3">
        <w:rPr>
          <w:rFonts w:ascii="Times New Roman" w:hAnsi="Times New Roman"/>
        </w:rPr>
        <w:t xml:space="preserve">1.4.2 Rozšiřování lesních ploch </w:t>
      </w:r>
      <w:r w:rsidRPr="000B6EE3">
        <w:rPr>
          <w:rFonts w:ascii="Times New Roman" w:hAnsi="Times New Roman"/>
        </w:rPr>
        <w:tab/>
      </w:r>
      <w:r w:rsidRPr="000B6EE3">
        <w:rPr>
          <w:rFonts w:ascii="Times New Roman" w:hAnsi="Times New Roman"/>
        </w:rPr>
        <w:tab/>
      </w:r>
    </w:p>
    <w:p w14:paraId="2D9999D5" w14:textId="77777777" w:rsidR="00563604" w:rsidRPr="000B6EE3" w:rsidRDefault="00563604" w:rsidP="00267615">
      <w:pPr>
        <w:pStyle w:val="Bezmezer"/>
        <w:ind w:left="1416" w:firstLine="708"/>
        <w:jc w:val="both"/>
        <w:rPr>
          <w:rFonts w:ascii="Times New Roman" w:hAnsi="Times New Roman"/>
        </w:rPr>
      </w:pPr>
      <w:r w:rsidRPr="000B6EE3">
        <w:rPr>
          <w:rFonts w:ascii="Times New Roman" w:hAnsi="Times New Roman"/>
        </w:rPr>
        <w:t xml:space="preserve">1.4.3 Infrastruktura a neproduktivní investice v lesích </w:t>
      </w:r>
      <w:r w:rsidRPr="000B6EE3">
        <w:rPr>
          <w:rFonts w:ascii="Times New Roman" w:hAnsi="Times New Roman"/>
        </w:rPr>
        <w:tab/>
      </w:r>
      <w:r w:rsidRPr="000B6EE3">
        <w:rPr>
          <w:rFonts w:ascii="Times New Roman" w:hAnsi="Times New Roman"/>
        </w:rPr>
        <w:tab/>
      </w:r>
    </w:p>
    <w:p w14:paraId="78AF4037" w14:textId="77777777" w:rsidR="00563604" w:rsidRDefault="00563604" w:rsidP="00267615">
      <w:pPr>
        <w:pStyle w:val="Bezmezer"/>
        <w:ind w:left="2124"/>
        <w:jc w:val="both"/>
      </w:pPr>
      <w:r w:rsidRPr="000B6EE3">
        <w:rPr>
          <w:rFonts w:ascii="Times New Roman" w:hAnsi="Times New Roman"/>
        </w:rPr>
        <w:t xml:space="preserve">1.4.4 Nákup techniky pro hospodaření v lesích </w:t>
      </w:r>
      <w:r w:rsidRPr="000B6EE3">
        <w:rPr>
          <w:rFonts w:ascii="Times New Roman" w:hAnsi="Times New Roman"/>
        </w:rPr>
        <w:tab/>
      </w:r>
      <w:r w:rsidRPr="00BB6FC7">
        <w:tab/>
      </w:r>
      <w:r w:rsidRPr="004302F8">
        <w:tab/>
      </w:r>
      <w:r w:rsidRPr="00601AFD">
        <w:tab/>
      </w:r>
      <w:r w:rsidRPr="003A4051">
        <w:tab/>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106B7395" w14:textId="77777777" w:rsidTr="00735B50">
        <w:trPr>
          <w:jc w:val="center"/>
        </w:trPr>
        <w:tc>
          <w:tcPr>
            <w:tcW w:w="1276" w:type="dxa"/>
            <w:tcBorders>
              <w:bottom w:val="single" w:sz="12" w:space="0" w:color="8EAADB"/>
            </w:tcBorders>
            <w:shd w:val="clear" w:color="auto" w:fill="auto"/>
            <w:vAlign w:val="center"/>
          </w:tcPr>
          <w:p w14:paraId="763F74E4"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B7432DB"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3CFE848"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A0EDB36"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6FC8447"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33EA4515" w14:textId="77777777" w:rsidTr="0091376C">
        <w:trPr>
          <w:jc w:val="center"/>
        </w:trPr>
        <w:tc>
          <w:tcPr>
            <w:tcW w:w="1276" w:type="dxa"/>
            <w:shd w:val="clear" w:color="auto" w:fill="auto"/>
            <w:vAlign w:val="center"/>
          </w:tcPr>
          <w:p w14:paraId="053DE22A" w14:textId="77777777" w:rsidR="00C257A6" w:rsidRPr="00735B50" w:rsidRDefault="00404EA5" w:rsidP="00267615">
            <w:pPr>
              <w:pStyle w:val="Odstavecseseznamem1"/>
              <w:ind w:left="0"/>
              <w:rPr>
                <w:b/>
                <w:bCs/>
                <w:sz w:val="16"/>
                <w:szCs w:val="16"/>
              </w:rPr>
            </w:pPr>
            <w:r w:rsidRPr="00404EA5">
              <w:rPr>
                <w:b/>
                <w:bCs/>
                <w:sz w:val="16"/>
                <w:szCs w:val="16"/>
              </w:rPr>
              <w:t>93902</w:t>
            </w:r>
          </w:p>
        </w:tc>
        <w:tc>
          <w:tcPr>
            <w:tcW w:w="1850" w:type="dxa"/>
            <w:shd w:val="clear" w:color="auto" w:fill="auto"/>
            <w:vAlign w:val="center"/>
          </w:tcPr>
          <w:p w14:paraId="321A203A" w14:textId="77777777" w:rsidR="00C257A6" w:rsidRPr="00735B50" w:rsidRDefault="00404EA5" w:rsidP="00267615">
            <w:pPr>
              <w:pStyle w:val="Odstavecseseznamem1"/>
              <w:ind w:left="0"/>
              <w:rPr>
                <w:sz w:val="16"/>
                <w:szCs w:val="16"/>
              </w:rPr>
            </w:pPr>
            <w:r w:rsidRPr="00404EA5">
              <w:rPr>
                <w:sz w:val="16"/>
                <w:szCs w:val="16"/>
              </w:rPr>
              <w:t>Počet subjektů s podporou na investice do lesnické techniky a technologií</w:t>
            </w:r>
          </w:p>
        </w:tc>
        <w:tc>
          <w:tcPr>
            <w:tcW w:w="1007" w:type="dxa"/>
            <w:shd w:val="clear" w:color="auto" w:fill="auto"/>
            <w:vAlign w:val="center"/>
          </w:tcPr>
          <w:p w14:paraId="2F53290A" w14:textId="77777777" w:rsidR="00C257A6" w:rsidRPr="00735B50" w:rsidRDefault="00BD1CCC" w:rsidP="00267615">
            <w:pPr>
              <w:pStyle w:val="Odstavecseseznamem1"/>
              <w:ind w:left="0"/>
              <w:jc w:val="center"/>
              <w:rPr>
                <w:sz w:val="16"/>
                <w:szCs w:val="16"/>
              </w:rPr>
            </w:pPr>
            <w:r>
              <w:rPr>
                <w:sz w:val="16"/>
                <w:szCs w:val="16"/>
              </w:rPr>
              <w:t>subjekt</w:t>
            </w:r>
          </w:p>
        </w:tc>
        <w:tc>
          <w:tcPr>
            <w:tcW w:w="1007" w:type="dxa"/>
            <w:shd w:val="clear" w:color="auto" w:fill="auto"/>
            <w:vAlign w:val="center"/>
          </w:tcPr>
          <w:p w14:paraId="245A218D"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30C5EB8D" w14:textId="77777777" w:rsidR="00C257A6" w:rsidRPr="00735B50" w:rsidRDefault="00C257A6" w:rsidP="00267615">
            <w:pPr>
              <w:pStyle w:val="Odstavecseseznamem1"/>
              <w:ind w:left="0"/>
              <w:jc w:val="center"/>
              <w:rPr>
                <w:sz w:val="16"/>
                <w:szCs w:val="16"/>
              </w:rPr>
            </w:pPr>
          </w:p>
        </w:tc>
      </w:tr>
      <w:tr w:rsidR="00735B50" w14:paraId="15F320DC" w14:textId="77777777" w:rsidTr="0091376C">
        <w:trPr>
          <w:jc w:val="center"/>
        </w:trPr>
        <w:tc>
          <w:tcPr>
            <w:tcW w:w="1276" w:type="dxa"/>
            <w:shd w:val="clear" w:color="auto" w:fill="auto"/>
            <w:vAlign w:val="center"/>
          </w:tcPr>
          <w:p w14:paraId="3D690DB2" w14:textId="77777777" w:rsidR="00C257A6" w:rsidRPr="00735B50" w:rsidRDefault="00404EA5" w:rsidP="00267615">
            <w:pPr>
              <w:pStyle w:val="Odstavecseseznamem1"/>
              <w:ind w:left="0"/>
              <w:rPr>
                <w:b/>
                <w:bCs/>
                <w:sz w:val="16"/>
                <w:szCs w:val="16"/>
              </w:rPr>
            </w:pPr>
            <w:r w:rsidRPr="00404EA5">
              <w:rPr>
                <w:b/>
                <w:bCs/>
                <w:sz w:val="16"/>
                <w:szCs w:val="16"/>
              </w:rPr>
              <w:t>92702</w:t>
            </w:r>
          </w:p>
        </w:tc>
        <w:tc>
          <w:tcPr>
            <w:tcW w:w="1850" w:type="dxa"/>
            <w:shd w:val="clear" w:color="auto" w:fill="auto"/>
            <w:vAlign w:val="center"/>
          </w:tcPr>
          <w:p w14:paraId="023F420E" w14:textId="77777777" w:rsidR="00C257A6" w:rsidRPr="00735B50" w:rsidRDefault="00BD1CCC" w:rsidP="00267615">
            <w:pPr>
              <w:pStyle w:val="Odstavecseseznamem1"/>
              <w:ind w:left="0"/>
              <w:rPr>
                <w:sz w:val="16"/>
                <w:szCs w:val="16"/>
              </w:rPr>
            </w:pPr>
            <w:r>
              <w:rPr>
                <w:sz w:val="16"/>
                <w:szCs w:val="16"/>
              </w:rPr>
              <w:t>Počet podpořen</w:t>
            </w:r>
            <w:r w:rsidR="00404EA5" w:rsidRPr="00404EA5">
              <w:rPr>
                <w:sz w:val="16"/>
                <w:szCs w:val="16"/>
              </w:rPr>
              <w:t>ých operací na investice do lesnické techniky a technologií</w:t>
            </w:r>
          </w:p>
        </w:tc>
        <w:tc>
          <w:tcPr>
            <w:tcW w:w="1007" w:type="dxa"/>
            <w:shd w:val="clear" w:color="auto" w:fill="auto"/>
            <w:vAlign w:val="center"/>
          </w:tcPr>
          <w:p w14:paraId="4FD5C523" w14:textId="77777777" w:rsidR="00C257A6" w:rsidRPr="00735B50" w:rsidRDefault="00BD1CCC" w:rsidP="00267615">
            <w:pPr>
              <w:pStyle w:val="Odstavecseseznamem1"/>
              <w:ind w:left="0"/>
              <w:jc w:val="center"/>
              <w:rPr>
                <w:sz w:val="16"/>
                <w:szCs w:val="16"/>
              </w:rPr>
            </w:pPr>
            <w:r>
              <w:rPr>
                <w:sz w:val="16"/>
                <w:szCs w:val="16"/>
              </w:rPr>
              <w:t>operace</w:t>
            </w:r>
          </w:p>
        </w:tc>
        <w:tc>
          <w:tcPr>
            <w:tcW w:w="1007" w:type="dxa"/>
            <w:shd w:val="clear" w:color="auto" w:fill="auto"/>
            <w:vAlign w:val="center"/>
          </w:tcPr>
          <w:p w14:paraId="56F8B671"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1E7BFF05" w14:textId="77777777" w:rsidR="00C257A6" w:rsidRPr="00735B50" w:rsidRDefault="00C257A6" w:rsidP="00267615">
            <w:pPr>
              <w:pStyle w:val="Odstavecseseznamem1"/>
              <w:ind w:left="0"/>
              <w:jc w:val="center"/>
              <w:rPr>
                <w:sz w:val="16"/>
                <w:szCs w:val="16"/>
              </w:rPr>
            </w:pPr>
          </w:p>
        </w:tc>
      </w:tr>
    </w:tbl>
    <w:p w14:paraId="2B405AAF" w14:textId="77777777" w:rsidR="00C257A6" w:rsidRPr="002B477A" w:rsidRDefault="00C257A6" w:rsidP="00267615">
      <w:pPr>
        <w:pStyle w:val="Bezmezer"/>
        <w:ind w:left="516" w:firstLine="708"/>
        <w:jc w:val="both"/>
      </w:pPr>
    </w:p>
    <w:p w14:paraId="5EE3BF58" w14:textId="77777777" w:rsidR="00563604" w:rsidRPr="00E43280" w:rsidRDefault="00B82A36" w:rsidP="00267615">
      <w:pPr>
        <w:pStyle w:val="Nadpis2"/>
        <w:ind w:left="284"/>
        <w:rPr>
          <w:b w:val="0"/>
          <w:i/>
        </w:rPr>
      </w:pPr>
      <w:bookmarkStart w:id="110" w:name="_Toc21687796"/>
      <w:r>
        <w:rPr>
          <w:b w:val="0"/>
          <w:i/>
        </w:rPr>
        <w:t xml:space="preserve">Specifický cíl </w:t>
      </w:r>
      <w:r w:rsidR="00E43280">
        <w:rPr>
          <w:b w:val="0"/>
          <w:i/>
        </w:rPr>
        <w:t xml:space="preserve">1.5 </w:t>
      </w:r>
      <w:r w:rsidR="00563604" w:rsidRPr="00E43280">
        <w:rPr>
          <w:b w:val="0"/>
          <w:i/>
        </w:rPr>
        <w:t>Ekologická výchova v oblasti ochrany přírody a krajiny</w:t>
      </w:r>
      <w:bookmarkEnd w:id="110"/>
    </w:p>
    <w:p w14:paraId="62306FA7" w14:textId="77777777" w:rsidR="00563604" w:rsidRDefault="00563604" w:rsidP="00267615">
      <w:pPr>
        <w:pStyle w:val="Odstavecseseznamem1"/>
        <w:ind w:left="284"/>
        <w:jc w:val="both"/>
        <w:rPr>
          <w:sz w:val="22"/>
          <w:szCs w:val="22"/>
        </w:rPr>
      </w:pPr>
      <w:r w:rsidRPr="00B845C8">
        <w:rPr>
          <w:sz w:val="22"/>
          <w:szCs w:val="22"/>
        </w:rPr>
        <w:t xml:space="preserve">Informovanost veřejnosti, vzdělávání, environmentální akce, publikační činnost ve vztahu </w:t>
      </w:r>
      <w:r w:rsidR="00C23EDD">
        <w:rPr>
          <w:sz w:val="22"/>
          <w:szCs w:val="22"/>
        </w:rPr>
        <w:br/>
      </w:r>
      <w:r w:rsidRPr="00B845C8">
        <w:rPr>
          <w:sz w:val="22"/>
          <w:szCs w:val="22"/>
        </w:rPr>
        <w:t>ke chráněným územím je důležitou součástí ochrany přírody a krajiny. Je zapotřebí udržet a dále rozvíjet stávající aktivity v této oblasti, které zajišťují orgány ochrany přírody, vzdělávací organizace a dobrovolná sdružení.</w:t>
      </w:r>
      <w:r>
        <w:rPr>
          <w:sz w:val="22"/>
          <w:szCs w:val="22"/>
        </w:rPr>
        <w:t xml:space="preserve"> </w:t>
      </w:r>
    </w:p>
    <w:p w14:paraId="77384DF4" w14:textId="77777777" w:rsidR="00767728" w:rsidRPr="00767728" w:rsidRDefault="00B82A36" w:rsidP="003D53DA">
      <w:pPr>
        <w:pStyle w:val="Odstavecseseznamem1"/>
        <w:ind w:left="2120" w:hanging="1836"/>
        <w:jc w:val="both"/>
        <w:rPr>
          <w:sz w:val="22"/>
          <w:szCs w:val="22"/>
        </w:rPr>
      </w:pPr>
      <w:r>
        <w:rPr>
          <w:sz w:val="22"/>
          <w:szCs w:val="22"/>
          <w:u w:val="single"/>
        </w:rPr>
        <w:t>Aktivity:</w:t>
      </w:r>
      <w:r w:rsidR="00767728">
        <w:rPr>
          <w:sz w:val="22"/>
          <w:szCs w:val="22"/>
        </w:rPr>
        <w:tab/>
      </w:r>
      <w:r w:rsidR="003D53DA" w:rsidRPr="003D53DA">
        <w:rPr>
          <w:sz w:val="22"/>
          <w:szCs w:val="22"/>
        </w:rPr>
        <w:t>Realizace environmentálních vzdělávacích akcí ve spolupráci se Správou CHKO Křivoklátsko a Informačním a vzdělávacím střediskem CHKO Křivoklátsko - příprava vzdělávacích akcí a programů, realizace, publicita, medializace.</w:t>
      </w:r>
      <w:r w:rsidR="003D53DA" w:rsidRPr="003D53DA">
        <w:t xml:space="preserve"> </w:t>
      </w:r>
      <w:r w:rsidR="003D53DA" w:rsidRPr="003D53DA">
        <w:rPr>
          <w:sz w:val="22"/>
          <w:szCs w:val="22"/>
        </w:rPr>
        <w:t xml:space="preserve">Realizace vzdělávacích, naučných a osvětových akcí </w:t>
      </w:r>
      <w:r w:rsidR="00C23EDD">
        <w:rPr>
          <w:sz w:val="22"/>
          <w:szCs w:val="22"/>
        </w:rPr>
        <w:br/>
      </w:r>
      <w:r w:rsidR="003D53DA" w:rsidRPr="003D53DA">
        <w:rPr>
          <w:sz w:val="22"/>
          <w:szCs w:val="22"/>
        </w:rPr>
        <w:t>pro veřejnost na území ZCHÚ, spolupráce se Správou CHKO Křivoklátsko - příprava akcí, publicita a medializace (například Evropské dny parků).</w:t>
      </w:r>
      <w:r w:rsidR="003D53DA" w:rsidRPr="003D53DA">
        <w:t xml:space="preserve"> </w:t>
      </w:r>
      <w:r w:rsidR="003D53DA" w:rsidRPr="003D53DA">
        <w:rPr>
          <w:sz w:val="22"/>
          <w:szCs w:val="22"/>
        </w:rPr>
        <w:t>Příprava a výroba tiskovin, realizace a správa webových stránek, realizace výstav a prezentací vztahujících se k území ZCHÚ.</w:t>
      </w:r>
      <w:r w:rsidR="003D53DA" w:rsidRPr="003D53DA">
        <w:t xml:space="preserve"> </w:t>
      </w:r>
      <w:r w:rsidR="003D53DA" w:rsidRPr="003D53DA">
        <w:rPr>
          <w:sz w:val="22"/>
          <w:szCs w:val="22"/>
        </w:rPr>
        <w:t>Příprava a realizace environmentálních akcí.</w:t>
      </w:r>
    </w:p>
    <w:p w14:paraId="4613863F" w14:textId="77777777" w:rsidR="00731C51" w:rsidRPr="00B6195D" w:rsidRDefault="00731C51" w:rsidP="00731C51">
      <w:pPr>
        <w:pStyle w:val="Nadpis3"/>
        <w:ind w:left="284"/>
        <w:rPr>
          <w:rFonts w:ascii="Times New Roman" w:hAnsi="Times New Roman" w:cs="Times New Roman"/>
          <w:b w:val="0"/>
          <w:i/>
          <w:sz w:val="24"/>
          <w:szCs w:val="24"/>
        </w:rPr>
      </w:pPr>
      <w:bookmarkStart w:id="111" w:name="_Toc21687797"/>
      <w:r>
        <w:rPr>
          <w:rFonts w:ascii="Times New Roman" w:hAnsi="Times New Roman" w:cs="Times New Roman"/>
          <w:b w:val="0"/>
          <w:i/>
          <w:sz w:val="24"/>
          <w:szCs w:val="24"/>
        </w:rPr>
        <w:t xml:space="preserve">Opatření 1.5.1. </w:t>
      </w:r>
      <w:r w:rsidRPr="00B6195D">
        <w:rPr>
          <w:rFonts w:ascii="Times New Roman" w:hAnsi="Times New Roman" w:cs="Times New Roman"/>
          <w:b w:val="0"/>
          <w:i/>
          <w:sz w:val="24"/>
          <w:szCs w:val="24"/>
        </w:rPr>
        <w:t>Edukační programy pro děti a mládež</w:t>
      </w:r>
      <w:bookmarkEnd w:id="111"/>
    </w:p>
    <w:p w14:paraId="7611FB6C" w14:textId="77777777" w:rsidR="00731C51" w:rsidRDefault="00731C51" w:rsidP="00731C51">
      <w:pPr>
        <w:pStyle w:val="Odstavecseseznamem1"/>
        <w:ind w:left="284"/>
        <w:jc w:val="both"/>
        <w:rPr>
          <w:sz w:val="22"/>
          <w:szCs w:val="22"/>
        </w:rPr>
      </w:pPr>
      <w:r w:rsidRPr="00B845C8">
        <w:rPr>
          <w:sz w:val="22"/>
          <w:szCs w:val="22"/>
        </w:rPr>
        <w:t xml:space="preserve">Realizace vzdělávacích akcí a programů pro mateřské, základní a střední školy ve spolupráci </w:t>
      </w:r>
      <w:r>
        <w:rPr>
          <w:sz w:val="22"/>
          <w:szCs w:val="22"/>
        </w:rPr>
        <w:br/>
      </w:r>
      <w:r w:rsidRPr="00B845C8">
        <w:rPr>
          <w:sz w:val="22"/>
          <w:szCs w:val="22"/>
        </w:rPr>
        <w:t xml:space="preserve">s orgány ochrany přírody (zejména Správou CHKO Křivoklátsko). Realizace prostřednictvím programů podpory MŽP, MŠMT, Středočeského kraje. V případě partnerských škol MAS rovněž prostřednictvím animace, případně projektů spolupráce MAS. </w:t>
      </w:r>
      <w:r>
        <w:rPr>
          <w:sz w:val="22"/>
          <w:szCs w:val="22"/>
        </w:rPr>
        <w:t>Opatření</w:t>
      </w:r>
      <w:r w:rsidRPr="00B845C8">
        <w:rPr>
          <w:sz w:val="22"/>
          <w:szCs w:val="22"/>
        </w:rPr>
        <w:t xml:space="preserve"> vychází ze zjištěného zájmu škol o environmentální programy. Jedná se rovněž o prioritu MAS vzhledem k existenci významných ZCHÚ na území MAS. </w:t>
      </w:r>
    </w:p>
    <w:p w14:paraId="2AE74497" w14:textId="77777777" w:rsidR="00731C51" w:rsidRDefault="00731C51" w:rsidP="00731C51">
      <w:pPr>
        <w:pStyle w:val="Bezmezer"/>
        <w:ind w:left="2120" w:hanging="1836"/>
        <w:jc w:val="both"/>
        <w:rPr>
          <w:rFonts w:ascii="Times New Roman" w:hAnsi="Times New Roman"/>
        </w:rPr>
      </w:pPr>
      <w:r w:rsidRPr="00161045">
        <w:rPr>
          <w:rFonts w:ascii="Times New Roman" w:hAnsi="Times New Roman"/>
          <w:u w:val="single"/>
        </w:rPr>
        <w:t>Vazba SC OP:</w:t>
      </w:r>
      <w:r w:rsidRPr="00161045">
        <w:rPr>
          <w:rFonts w:ascii="Times New Roman" w:hAnsi="Times New Roman"/>
        </w:rPr>
        <w:t xml:space="preserve"> </w:t>
      </w:r>
      <w:r w:rsidRPr="00161045">
        <w:rPr>
          <w:rFonts w:ascii="Times New Roman" w:hAnsi="Times New Roman"/>
        </w:rPr>
        <w:tab/>
        <w:t>OP ŽP 4.1 Zajistit příznivý stav předmětu ochrany národně významných chráněných území</w:t>
      </w:r>
    </w:p>
    <w:p w14:paraId="5EE76E46" w14:textId="77777777" w:rsidR="00731C51" w:rsidRDefault="00731C51" w:rsidP="00731C51">
      <w:pPr>
        <w:pStyle w:val="Bezmezer"/>
        <w:ind w:left="2124" w:hanging="1836"/>
        <w:jc w:val="both"/>
        <w:rPr>
          <w:rFonts w:ascii="Times New Roman" w:hAnsi="Times New Roman"/>
        </w:rPr>
      </w:pPr>
      <w:r>
        <w:rPr>
          <w:rFonts w:ascii="Times New Roman" w:hAnsi="Times New Roman"/>
        </w:rPr>
        <w:tab/>
        <w:t xml:space="preserve">IROP </w:t>
      </w:r>
      <w:r w:rsidRPr="008613B3">
        <w:rPr>
          <w:rFonts w:ascii="Times New Roman" w:hAnsi="Times New Roman"/>
        </w:rPr>
        <w:t>4.1 Posílení komunitně vedeného místního rozvoje za účelem zvýšení kvality života ve venkovských oblastech a aktivizace místního potenciálu</w:t>
      </w:r>
      <w:r>
        <w:rPr>
          <w:rFonts w:ascii="Times New Roman" w:hAnsi="Times New Roman"/>
        </w:rPr>
        <w:t xml:space="preserve">  - aktivita animace škol v rámci OP VVV</w:t>
      </w:r>
    </w:p>
    <w:p w14:paraId="6F7E519D" w14:textId="77777777" w:rsidR="00731C51" w:rsidRPr="00924057"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Toto opatření může být realizováno v souvislosti s tématy projektů spolupráce na místní, národní i mezinárodní úrovni, tedy jako součást souboru aktivit opatření 6.1.3, 6.2.1, 6.2.2, 6.2.3, 6.3.1 a 6.3.2</w:t>
      </w:r>
    </w:p>
    <w:p w14:paraId="5C0DDA3C" w14:textId="77777777" w:rsidR="00731C51" w:rsidRPr="00161045" w:rsidRDefault="00731C51" w:rsidP="00731C51">
      <w:pPr>
        <w:pStyle w:val="Bezmezer"/>
        <w:ind w:firstLine="284"/>
        <w:jc w:val="both"/>
        <w:rPr>
          <w:rFonts w:ascii="Times New Roman" w:hAnsi="Times New Roman"/>
        </w:rPr>
      </w:pPr>
      <w:r w:rsidRPr="00161045">
        <w:rPr>
          <w:rFonts w:ascii="Times New Roman" w:hAnsi="Times New Roman"/>
          <w:u w:val="single"/>
        </w:rPr>
        <w:t>Vazba SCLLD:</w:t>
      </w:r>
      <w:r w:rsidRPr="00161045">
        <w:rPr>
          <w:rFonts w:ascii="Times New Roman" w:hAnsi="Times New Roman"/>
        </w:rPr>
        <w:t xml:space="preserve"> </w:t>
      </w:r>
      <w:r w:rsidRPr="00161045">
        <w:rPr>
          <w:rFonts w:ascii="Times New Roman" w:hAnsi="Times New Roman"/>
        </w:rPr>
        <w:tab/>
        <w:t>1.1.1 Podpora likvidace invazních druhů rostlin a živočichů</w:t>
      </w:r>
      <w:r w:rsidRPr="00161045">
        <w:rPr>
          <w:rFonts w:ascii="Times New Roman" w:hAnsi="Times New Roman"/>
        </w:rPr>
        <w:tab/>
      </w:r>
      <w:r w:rsidRPr="00161045">
        <w:rPr>
          <w:rFonts w:ascii="Times New Roman" w:hAnsi="Times New Roman"/>
        </w:rPr>
        <w:tab/>
      </w:r>
      <w:r w:rsidRPr="00161045">
        <w:rPr>
          <w:rFonts w:ascii="Times New Roman" w:hAnsi="Times New Roman"/>
        </w:rPr>
        <w:tab/>
      </w:r>
      <w:r w:rsidRPr="00161045">
        <w:rPr>
          <w:rFonts w:ascii="Times New Roman" w:hAnsi="Times New Roman"/>
        </w:rPr>
        <w:tab/>
      </w:r>
      <w:r w:rsidRPr="00161045">
        <w:rPr>
          <w:rFonts w:ascii="Times New Roman" w:hAnsi="Times New Roman"/>
        </w:rPr>
        <w:tab/>
        <w:t>1.1.2 Výsadba zeleně v polních enklávách</w:t>
      </w:r>
      <w:r w:rsidRPr="00161045">
        <w:rPr>
          <w:rFonts w:ascii="Times New Roman" w:hAnsi="Times New Roman"/>
        </w:rPr>
        <w:tab/>
      </w:r>
      <w:r w:rsidRPr="00161045">
        <w:rPr>
          <w:rFonts w:ascii="Times New Roman" w:hAnsi="Times New Roman"/>
        </w:rPr>
        <w:tab/>
      </w:r>
    </w:p>
    <w:p w14:paraId="1A7A26B6"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1.2.2 Zlepšování prostupnosti krajiny podél vodních toků</w:t>
      </w:r>
      <w:r w:rsidRPr="00161045">
        <w:rPr>
          <w:rFonts w:ascii="Times New Roman" w:hAnsi="Times New Roman"/>
        </w:rPr>
        <w:tab/>
      </w:r>
    </w:p>
    <w:p w14:paraId="5B2BD1B5" w14:textId="77777777" w:rsidR="00731C51" w:rsidRPr="00161045" w:rsidRDefault="00731C51" w:rsidP="00731C51">
      <w:pPr>
        <w:pStyle w:val="Bezmezer"/>
        <w:ind w:left="1416" w:firstLine="708"/>
        <w:jc w:val="both"/>
        <w:rPr>
          <w:rFonts w:ascii="Times New Roman" w:hAnsi="Times New Roman"/>
        </w:rPr>
      </w:pPr>
      <w:r w:rsidRPr="00161045">
        <w:rPr>
          <w:rFonts w:ascii="Times New Roman" w:hAnsi="Times New Roman"/>
        </w:rPr>
        <w:t>1.3.1 Revitalizace krajiny, biokoridory, lokální ÚSES</w:t>
      </w:r>
      <w:r w:rsidRPr="00161045">
        <w:rPr>
          <w:rFonts w:ascii="Times New Roman" w:hAnsi="Times New Roman"/>
        </w:rPr>
        <w:tab/>
      </w:r>
      <w:r w:rsidRPr="00161045">
        <w:rPr>
          <w:rFonts w:ascii="Times New Roman" w:hAnsi="Times New Roman"/>
        </w:rPr>
        <w:tab/>
      </w:r>
    </w:p>
    <w:p w14:paraId="3B18F26F"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1.3.2 Zvyšování retenční schopnosti krajiny</w:t>
      </w:r>
      <w:r w:rsidRPr="00161045">
        <w:rPr>
          <w:rFonts w:ascii="Times New Roman" w:hAnsi="Times New Roman"/>
        </w:rPr>
        <w:tab/>
      </w:r>
      <w:r w:rsidRPr="00161045">
        <w:rPr>
          <w:rFonts w:ascii="Times New Roman" w:hAnsi="Times New Roman"/>
        </w:rPr>
        <w:tab/>
      </w:r>
    </w:p>
    <w:p w14:paraId="47195275"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1.3.3 Snižování větrné a vodní eroze</w:t>
      </w:r>
      <w:r w:rsidRPr="00161045">
        <w:rPr>
          <w:rFonts w:ascii="Times New Roman" w:hAnsi="Times New Roman"/>
        </w:rPr>
        <w:tab/>
      </w:r>
      <w:r w:rsidRPr="00161045">
        <w:rPr>
          <w:rFonts w:ascii="Times New Roman" w:hAnsi="Times New Roman"/>
        </w:rPr>
        <w:tab/>
      </w:r>
    </w:p>
    <w:p w14:paraId="317D2CF2"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1.3.4 Ochrana krajiny a území obcí před povodněmi</w:t>
      </w:r>
      <w:r w:rsidRPr="00161045">
        <w:rPr>
          <w:rFonts w:ascii="Times New Roman" w:hAnsi="Times New Roman"/>
        </w:rPr>
        <w:tab/>
      </w:r>
      <w:r w:rsidRPr="00161045">
        <w:rPr>
          <w:rFonts w:ascii="Times New Roman" w:hAnsi="Times New Roman"/>
        </w:rPr>
        <w:tab/>
      </w:r>
    </w:p>
    <w:p w14:paraId="2A31FC9C"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1.4.1 Šetrné hospodaření v lesích</w:t>
      </w:r>
      <w:r w:rsidRPr="00161045">
        <w:rPr>
          <w:rFonts w:ascii="Times New Roman" w:hAnsi="Times New Roman"/>
        </w:rPr>
        <w:tab/>
      </w:r>
      <w:r w:rsidRPr="00161045">
        <w:rPr>
          <w:rFonts w:ascii="Times New Roman" w:hAnsi="Times New Roman"/>
        </w:rPr>
        <w:tab/>
      </w:r>
    </w:p>
    <w:p w14:paraId="5AB4A517"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1.4.2 Rozšiřování lesních ploch</w:t>
      </w:r>
      <w:r w:rsidRPr="00161045">
        <w:rPr>
          <w:rFonts w:ascii="Times New Roman" w:hAnsi="Times New Roman"/>
        </w:rPr>
        <w:tab/>
      </w:r>
      <w:r w:rsidRPr="00161045">
        <w:rPr>
          <w:rFonts w:ascii="Times New Roman" w:hAnsi="Times New Roman"/>
        </w:rPr>
        <w:tab/>
      </w:r>
    </w:p>
    <w:p w14:paraId="5F2E5AF0" w14:textId="77777777" w:rsidR="00731C51" w:rsidRPr="00161045" w:rsidRDefault="00731C51" w:rsidP="00731C51">
      <w:pPr>
        <w:pStyle w:val="Bezmezer"/>
        <w:ind w:left="2124"/>
        <w:jc w:val="both"/>
        <w:rPr>
          <w:rFonts w:ascii="Times New Roman" w:hAnsi="Times New Roman"/>
        </w:rPr>
      </w:pPr>
      <w:r w:rsidRPr="00161045">
        <w:rPr>
          <w:rFonts w:ascii="Times New Roman" w:hAnsi="Times New Roman"/>
        </w:rPr>
        <w:t>1.4.3 Infrastruktura a neproduktivní investice v lesích</w:t>
      </w:r>
      <w:r w:rsidRPr="00161045">
        <w:rPr>
          <w:rFonts w:ascii="Times New Roman" w:hAnsi="Times New Roman"/>
        </w:rPr>
        <w:tab/>
      </w:r>
      <w:r w:rsidRPr="00161045">
        <w:rPr>
          <w:rFonts w:ascii="Times New Roman" w:hAnsi="Times New Roman"/>
        </w:rPr>
        <w:tab/>
      </w:r>
    </w:p>
    <w:p w14:paraId="1063A57F" w14:textId="77777777" w:rsidR="00731C51" w:rsidRPr="00161045" w:rsidRDefault="00731C51" w:rsidP="00731C51">
      <w:pPr>
        <w:pStyle w:val="Bezmezer"/>
        <w:ind w:left="1416" w:firstLine="708"/>
        <w:jc w:val="both"/>
        <w:rPr>
          <w:rFonts w:ascii="Times New Roman" w:hAnsi="Times New Roman"/>
        </w:rPr>
      </w:pPr>
      <w:r w:rsidRPr="00161045">
        <w:rPr>
          <w:rFonts w:ascii="Times New Roman" w:hAnsi="Times New Roman"/>
        </w:rPr>
        <w:t>1.5.2 Naučné a osvětové programy pro veřejnost</w:t>
      </w:r>
      <w:r w:rsidRPr="00161045">
        <w:rPr>
          <w:rFonts w:ascii="Times New Roman" w:hAnsi="Times New Roman"/>
        </w:rPr>
        <w:tab/>
      </w:r>
      <w:r w:rsidRPr="00161045">
        <w:rPr>
          <w:rFonts w:ascii="Times New Roman" w:hAnsi="Times New Roman"/>
        </w:rPr>
        <w:tab/>
      </w:r>
    </w:p>
    <w:p w14:paraId="59D0B9B9" w14:textId="77777777" w:rsidR="00731C51" w:rsidRPr="00161045" w:rsidRDefault="00731C51" w:rsidP="00731C51">
      <w:pPr>
        <w:pStyle w:val="Bezmezer"/>
        <w:ind w:left="1416" w:firstLine="708"/>
        <w:jc w:val="both"/>
        <w:rPr>
          <w:rFonts w:ascii="Times New Roman" w:hAnsi="Times New Roman"/>
        </w:rPr>
      </w:pPr>
      <w:r w:rsidRPr="00161045">
        <w:rPr>
          <w:rFonts w:ascii="Times New Roman" w:hAnsi="Times New Roman"/>
        </w:rPr>
        <w:t>1.5.3 Podpora publicity zvláště chrán</w:t>
      </w:r>
      <w:r>
        <w:rPr>
          <w:rFonts w:ascii="Times New Roman" w:hAnsi="Times New Roman"/>
        </w:rPr>
        <w:t>ěných území a území NATURA 2000</w:t>
      </w:r>
    </w:p>
    <w:p w14:paraId="3771DE13" w14:textId="77777777" w:rsidR="00731C51" w:rsidRPr="00161045" w:rsidRDefault="00731C51" w:rsidP="00731C51">
      <w:pPr>
        <w:pStyle w:val="Bezmezer"/>
        <w:ind w:left="1416" w:firstLine="708"/>
        <w:jc w:val="both"/>
        <w:rPr>
          <w:rFonts w:ascii="Times New Roman" w:hAnsi="Times New Roman"/>
        </w:rPr>
      </w:pPr>
      <w:r w:rsidRPr="00161045">
        <w:rPr>
          <w:rFonts w:ascii="Times New Roman" w:hAnsi="Times New Roman"/>
        </w:rPr>
        <w:t>1.5.4 Podpora konání environmentálních akcí k ochraně přírody</w:t>
      </w:r>
    </w:p>
    <w:p w14:paraId="26616003" w14:textId="77777777" w:rsidR="00731C51" w:rsidRDefault="00731C51" w:rsidP="00731C51">
      <w:pPr>
        <w:pStyle w:val="Bezmezer"/>
        <w:ind w:left="1416" w:firstLine="708"/>
        <w:jc w:val="both"/>
        <w:rPr>
          <w:rFonts w:ascii="Times New Roman" w:hAnsi="Times New Roman"/>
        </w:rPr>
      </w:pPr>
      <w:r w:rsidRPr="00161045">
        <w:rPr>
          <w:rFonts w:ascii="Times New Roman" w:hAnsi="Times New Roman"/>
        </w:rPr>
        <w:t xml:space="preserve">2.7.2 Podpora školních a mimoškolních aktivit mateřských a základních škol </w:t>
      </w:r>
    </w:p>
    <w:p w14:paraId="00AD1628" w14:textId="77777777" w:rsidR="00731C51" w:rsidRDefault="00731C51" w:rsidP="00731C51">
      <w:pPr>
        <w:pStyle w:val="Bezmezer"/>
        <w:ind w:left="1416" w:firstLine="708"/>
        <w:jc w:val="both"/>
        <w:rPr>
          <w:rFonts w:ascii="Times New Roman" w:hAnsi="Times New Roman"/>
        </w:rPr>
      </w:pPr>
      <w:r>
        <w:rPr>
          <w:rFonts w:ascii="Times New Roman" w:hAnsi="Times New Roman"/>
        </w:rPr>
        <w:t>6.1.3 Projekty MAS místního významu</w:t>
      </w:r>
    </w:p>
    <w:p w14:paraId="0B379F74" w14:textId="77777777" w:rsidR="00731C51" w:rsidRDefault="00731C51" w:rsidP="00731C51">
      <w:pPr>
        <w:pStyle w:val="Bezmezer"/>
        <w:ind w:left="1416" w:firstLine="708"/>
        <w:jc w:val="both"/>
        <w:rPr>
          <w:rFonts w:ascii="Times New Roman" w:hAnsi="Times New Roman"/>
        </w:rPr>
      </w:pPr>
      <w:r>
        <w:rPr>
          <w:rFonts w:ascii="Times New Roman" w:hAnsi="Times New Roman"/>
        </w:rPr>
        <w:t>6.2.1 Národní projekty spolupráce MAS</w:t>
      </w:r>
    </w:p>
    <w:p w14:paraId="6FECCAFA" w14:textId="77777777" w:rsidR="00731C51" w:rsidRDefault="00731C51" w:rsidP="00731C51">
      <w:pPr>
        <w:pStyle w:val="Bezmezer"/>
        <w:ind w:left="1416" w:firstLine="708"/>
        <w:jc w:val="both"/>
        <w:rPr>
          <w:rFonts w:ascii="Times New Roman" w:hAnsi="Times New Roman"/>
        </w:rPr>
      </w:pPr>
      <w:r>
        <w:rPr>
          <w:rFonts w:ascii="Times New Roman" w:hAnsi="Times New Roman"/>
        </w:rPr>
        <w:t>6.2.2 Projekty spolupráce partnerů MAS</w:t>
      </w:r>
    </w:p>
    <w:p w14:paraId="6A33DA1B" w14:textId="77777777" w:rsidR="00731C51" w:rsidRDefault="00731C51" w:rsidP="00731C51">
      <w:pPr>
        <w:pStyle w:val="Bezmezer"/>
        <w:ind w:left="1416" w:firstLine="708"/>
        <w:jc w:val="both"/>
        <w:rPr>
          <w:rFonts w:ascii="Times New Roman" w:hAnsi="Times New Roman"/>
        </w:rPr>
      </w:pPr>
      <w:r>
        <w:rPr>
          <w:rFonts w:ascii="Times New Roman" w:hAnsi="Times New Roman"/>
        </w:rPr>
        <w:t>6.2.3 Projekty MAS regionálního významu</w:t>
      </w:r>
    </w:p>
    <w:p w14:paraId="62433B03" w14:textId="77777777" w:rsidR="00731C51" w:rsidRDefault="00731C51" w:rsidP="00731C51">
      <w:pPr>
        <w:pStyle w:val="Bezmezer"/>
        <w:ind w:left="1416" w:firstLine="708"/>
        <w:jc w:val="both"/>
        <w:rPr>
          <w:rFonts w:ascii="Times New Roman" w:hAnsi="Times New Roman"/>
        </w:rPr>
      </w:pPr>
      <w:r>
        <w:rPr>
          <w:rFonts w:ascii="Times New Roman" w:hAnsi="Times New Roman"/>
        </w:rPr>
        <w:t>6.3.1 Mezinárodní projekty spolupráce MAS</w:t>
      </w:r>
    </w:p>
    <w:p w14:paraId="483BCFEF" w14:textId="77777777" w:rsidR="00731C51" w:rsidRPr="00CE1B92" w:rsidRDefault="00731C51" w:rsidP="00731C51">
      <w:pPr>
        <w:pStyle w:val="Bezmezer"/>
        <w:ind w:left="1416" w:firstLine="708"/>
        <w:jc w:val="both"/>
        <w:rPr>
          <w:rFonts w:ascii="Times New Roman" w:hAnsi="Times New Roman"/>
        </w:rPr>
      </w:pPr>
      <w:r w:rsidRPr="00CE1B92">
        <w:rPr>
          <w:rFonts w:ascii="Times New Roman" w:hAnsi="Times New Roman"/>
        </w:rPr>
        <w:t>6.3.2 Podpora mezinárodních projektů partnerů MAS</w:t>
      </w:r>
    </w:p>
    <w:p w14:paraId="39A4E89A" w14:textId="77777777" w:rsidR="00731C51" w:rsidRDefault="00731C51" w:rsidP="00731C51">
      <w:pPr>
        <w:pStyle w:val="Bezmezer"/>
        <w:ind w:left="1416" w:firstLine="708"/>
        <w:jc w:val="both"/>
      </w:pPr>
      <w:r w:rsidRPr="00161045">
        <w:rPr>
          <w:rFonts w:ascii="Times New Roman" w:hAnsi="Times New Roman"/>
        </w:rPr>
        <w:tab/>
      </w:r>
      <w:r w:rsidRPr="00B845C8">
        <w:tab/>
      </w:r>
      <w:r w:rsidRPr="00BB6FC7">
        <w:tab/>
      </w:r>
      <w:r w:rsidRPr="004302F8">
        <w:tab/>
      </w:r>
      <w:r w:rsidRPr="00601AFD">
        <w:tab/>
      </w:r>
      <w:r w:rsidRPr="003A4051">
        <w:tab/>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1C51" w14:paraId="142E6467" w14:textId="77777777" w:rsidTr="00E56995">
        <w:trPr>
          <w:jc w:val="center"/>
        </w:trPr>
        <w:tc>
          <w:tcPr>
            <w:tcW w:w="1276" w:type="dxa"/>
            <w:tcBorders>
              <w:bottom w:val="single" w:sz="12" w:space="0" w:color="8EAADB"/>
            </w:tcBorders>
            <w:shd w:val="clear" w:color="auto" w:fill="auto"/>
            <w:vAlign w:val="center"/>
          </w:tcPr>
          <w:p w14:paraId="067C418D" w14:textId="77777777" w:rsidR="00731C51" w:rsidRPr="00735B50" w:rsidRDefault="00731C51" w:rsidP="00E56995">
            <w:pPr>
              <w:pStyle w:val="Odstavecseseznamem1"/>
              <w:ind w:left="0"/>
              <w:rPr>
                <w:b/>
                <w:bCs/>
                <w:sz w:val="16"/>
                <w:szCs w:val="16"/>
              </w:rPr>
            </w:pPr>
            <w:r>
              <w:br w:type="page"/>
            </w:r>
            <w:r w:rsidRPr="00735B50">
              <w:rPr>
                <w:b/>
                <w:bCs/>
                <w:sz w:val="16"/>
                <w:szCs w:val="16"/>
              </w:rPr>
              <w:t>Číslo indikátoru</w:t>
            </w:r>
          </w:p>
        </w:tc>
        <w:tc>
          <w:tcPr>
            <w:tcW w:w="1850" w:type="dxa"/>
            <w:tcBorders>
              <w:bottom w:val="single" w:sz="12" w:space="0" w:color="8EAADB"/>
            </w:tcBorders>
            <w:shd w:val="clear" w:color="auto" w:fill="auto"/>
            <w:vAlign w:val="center"/>
          </w:tcPr>
          <w:p w14:paraId="67EB7D63" w14:textId="77777777" w:rsidR="00731C51" w:rsidRPr="00735B50" w:rsidRDefault="00731C51" w:rsidP="00E5699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50361D86" w14:textId="77777777" w:rsidR="00731C51" w:rsidRPr="00735B50" w:rsidRDefault="00731C51" w:rsidP="00E5699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717805C" w14:textId="77777777" w:rsidR="00731C51" w:rsidRPr="00735B50" w:rsidRDefault="00731C51" w:rsidP="00E5699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6BA42BBA" w14:textId="77777777" w:rsidR="00731C51" w:rsidRPr="00735B50" w:rsidRDefault="00731C51" w:rsidP="00E56995">
            <w:pPr>
              <w:pStyle w:val="Odstavecseseznamem1"/>
              <w:ind w:left="0"/>
              <w:rPr>
                <w:b/>
                <w:bCs/>
                <w:sz w:val="16"/>
                <w:szCs w:val="16"/>
              </w:rPr>
            </w:pPr>
            <w:r w:rsidRPr="00735B50">
              <w:rPr>
                <w:b/>
                <w:bCs/>
                <w:sz w:val="16"/>
                <w:szCs w:val="16"/>
              </w:rPr>
              <w:t>Cílová hodnota</w:t>
            </w:r>
          </w:p>
        </w:tc>
      </w:tr>
      <w:tr w:rsidR="00731C51" w14:paraId="1C1A561F" w14:textId="77777777" w:rsidTr="00E56995">
        <w:trPr>
          <w:jc w:val="center"/>
        </w:trPr>
        <w:tc>
          <w:tcPr>
            <w:tcW w:w="1276" w:type="dxa"/>
            <w:shd w:val="clear" w:color="auto" w:fill="auto"/>
            <w:vAlign w:val="center"/>
          </w:tcPr>
          <w:p w14:paraId="52CE7133" w14:textId="77777777" w:rsidR="00731C51" w:rsidRPr="00735B50" w:rsidRDefault="00731C51" w:rsidP="00E56995">
            <w:pPr>
              <w:pStyle w:val="Odstavecseseznamem1"/>
              <w:ind w:left="0"/>
              <w:rPr>
                <w:b/>
                <w:bCs/>
                <w:sz w:val="16"/>
                <w:szCs w:val="16"/>
              </w:rPr>
            </w:pPr>
            <w:r w:rsidRPr="00EB47FE">
              <w:rPr>
                <w:b/>
                <w:bCs/>
                <w:sz w:val="16"/>
                <w:szCs w:val="16"/>
              </w:rPr>
              <w:t>45701</w:t>
            </w:r>
          </w:p>
        </w:tc>
        <w:tc>
          <w:tcPr>
            <w:tcW w:w="1850" w:type="dxa"/>
            <w:shd w:val="clear" w:color="auto" w:fill="auto"/>
            <w:vAlign w:val="center"/>
          </w:tcPr>
          <w:p w14:paraId="54D98AB1" w14:textId="77777777" w:rsidR="00731C51" w:rsidRPr="00735B50" w:rsidRDefault="00731C51" w:rsidP="00E56995">
            <w:pPr>
              <w:pStyle w:val="Odstavecseseznamem1"/>
              <w:ind w:left="0"/>
              <w:rPr>
                <w:sz w:val="16"/>
                <w:szCs w:val="16"/>
              </w:rPr>
            </w:pPr>
            <w:r w:rsidRPr="00EB47FE">
              <w:rPr>
                <w:sz w:val="16"/>
                <w:szCs w:val="16"/>
              </w:rPr>
              <w:t>Celkový počet opatření na podporu ZCHÚ a soustavy NATURA 2000</w:t>
            </w:r>
          </w:p>
        </w:tc>
        <w:tc>
          <w:tcPr>
            <w:tcW w:w="1007" w:type="dxa"/>
            <w:shd w:val="clear" w:color="auto" w:fill="auto"/>
            <w:vAlign w:val="center"/>
          </w:tcPr>
          <w:p w14:paraId="38AA87FC" w14:textId="77777777" w:rsidR="00731C51" w:rsidRPr="00735B50" w:rsidRDefault="00731C51" w:rsidP="00E56995">
            <w:pPr>
              <w:pStyle w:val="Odstavecseseznamem1"/>
              <w:ind w:left="0"/>
              <w:jc w:val="center"/>
              <w:rPr>
                <w:sz w:val="16"/>
                <w:szCs w:val="16"/>
              </w:rPr>
            </w:pPr>
          </w:p>
        </w:tc>
        <w:tc>
          <w:tcPr>
            <w:tcW w:w="1007" w:type="dxa"/>
            <w:shd w:val="clear" w:color="auto" w:fill="auto"/>
            <w:vAlign w:val="center"/>
          </w:tcPr>
          <w:p w14:paraId="012FA6AB" w14:textId="77777777" w:rsidR="00731C51" w:rsidRPr="00735B50" w:rsidRDefault="00731C51" w:rsidP="00E56995">
            <w:pPr>
              <w:pStyle w:val="Odstavecseseznamem1"/>
              <w:ind w:left="0"/>
              <w:jc w:val="center"/>
              <w:rPr>
                <w:sz w:val="16"/>
                <w:szCs w:val="16"/>
              </w:rPr>
            </w:pPr>
          </w:p>
        </w:tc>
        <w:tc>
          <w:tcPr>
            <w:tcW w:w="1007" w:type="dxa"/>
            <w:shd w:val="clear" w:color="auto" w:fill="auto"/>
            <w:vAlign w:val="center"/>
          </w:tcPr>
          <w:p w14:paraId="1C19929D" w14:textId="77777777" w:rsidR="00731C51" w:rsidRPr="00735B50" w:rsidRDefault="00731C51" w:rsidP="00E56995">
            <w:pPr>
              <w:pStyle w:val="Odstavecseseznamem1"/>
              <w:ind w:left="0"/>
              <w:jc w:val="center"/>
              <w:rPr>
                <w:sz w:val="16"/>
                <w:szCs w:val="16"/>
              </w:rPr>
            </w:pPr>
          </w:p>
        </w:tc>
      </w:tr>
      <w:tr w:rsidR="00731C51" w14:paraId="61D4835F" w14:textId="77777777" w:rsidTr="00656E30">
        <w:trPr>
          <w:trHeight w:val="192"/>
          <w:jc w:val="center"/>
        </w:trPr>
        <w:tc>
          <w:tcPr>
            <w:tcW w:w="1276" w:type="dxa"/>
            <w:shd w:val="clear" w:color="auto" w:fill="auto"/>
            <w:vAlign w:val="center"/>
          </w:tcPr>
          <w:p w14:paraId="3966B45F" w14:textId="77777777" w:rsidR="00731C51" w:rsidRPr="00735B50" w:rsidRDefault="00731C51" w:rsidP="00E56995">
            <w:pPr>
              <w:pStyle w:val="Odstavecseseznamem1"/>
              <w:ind w:left="0"/>
              <w:rPr>
                <w:b/>
                <w:bCs/>
                <w:sz w:val="16"/>
                <w:szCs w:val="16"/>
              </w:rPr>
            </w:pPr>
            <w:r w:rsidRPr="00EB47FE">
              <w:rPr>
                <w:b/>
                <w:bCs/>
                <w:sz w:val="16"/>
                <w:szCs w:val="16"/>
              </w:rPr>
              <w:t>60100</w:t>
            </w:r>
          </w:p>
        </w:tc>
        <w:tc>
          <w:tcPr>
            <w:tcW w:w="1850" w:type="dxa"/>
            <w:shd w:val="clear" w:color="auto" w:fill="auto"/>
            <w:vAlign w:val="center"/>
          </w:tcPr>
          <w:p w14:paraId="34227F2F" w14:textId="77777777" w:rsidR="00731C51" w:rsidRPr="00735B50" w:rsidRDefault="00731C51" w:rsidP="00E56995">
            <w:pPr>
              <w:pStyle w:val="Odstavecseseznamem1"/>
              <w:ind w:left="0"/>
              <w:rPr>
                <w:sz w:val="16"/>
                <w:szCs w:val="16"/>
              </w:rPr>
            </w:pPr>
            <w:r w:rsidRPr="00EB47FE">
              <w:rPr>
                <w:sz w:val="16"/>
                <w:szCs w:val="16"/>
              </w:rPr>
              <w:t>Počet projektů v oblasti environmentálního vzdělávání</w:t>
            </w:r>
          </w:p>
        </w:tc>
        <w:tc>
          <w:tcPr>
            <w:tcW w:w="1007" w:type="dxa"/>
            <w:shd w:val="clear" w:color="auto" w:fill="auto"/>
            <w:vAlign w:val="center"/>
          </w:tcPr>
          <w:p w14:paraId="2A7607FD" w14:textId="77777777" w:rsidR="00731C51" w:rsidRPr="00735B50" w:rsidRDefault="00731C51" w:rsidP="00E56995">
            <w:pPr>
              <w:pStyle w:val="Odstavecseseznamem1"/>
              <w:ind w:left="0"/>
              <w:jc w:val="center"/>
              <w:rPr>
                <w:sz w:val="16"/>
                <w:szCs w:val="16"/>
              </w:rPr>
            </w:pPr>
          </w:p>
        </w:tc>
        <w:tc>
          <w:tcPr>
            <w:tcW w:w="1007" w:type="dxa"/>
            <w:shd w:val="clear" w:color="auto" w:fill="auto"/>
            <w:vAlign w:val="center"/>
          </w:tcPr>
          <w:p w14:paraId="0D1D4D8E" w14:textId="77777777" w:rsidR="00731C51" w:rsidRPr="00735B50" w:rsidRDefault="00731C51" w:rsidP="00E56995">
            <w:pPr>
              <w:pStyle w:val="Odstavecseseznamem1"/>
              <w:ind w:left="0"/>
              <w:jc w:val="center"/>
              <w:rPr>
                <w:sz w:val="16"/>
                <w:szCs w:val="16"/>
              </w:rPr>
            </w:pPr>
          </w:p>
        </w:tc>
        <w:tc>
          <w:tcPr>
            <w:tcW w:w="1007" w:type="dxa"/>
            <w:shd w:val="clear" w:color="auto" w:fill="auto"/>
            <w:vAlign w:val="center"/>
          </w:tcPr>
          <w:p w14:paraId="3834EF7E" w14:textId="77777777" w:rsidR="00731C51" w:rsidRPr="00735B50" w:rsidRDefault="00731C51" w:rsidP="00E56995">
            <w:pPr>
              <w:pStyle w:val="Odstavecseseznamem1"/>
              <w:ind w:left="0"/>
              <w:jc w:val="center"/>
              <w:rPr>
                <w:sz w:val="16"/>
                <w:szCs w:val="16"/>
              </w:rPr>
            </w:pPr>
          </w:p>
        </w:tc>
      </w:tr>
    </w:tbl>
    <w:p w14:paraId="30C0C21B" w14:textId="77777777" w:rsidR="00C257A6" w:rsidRPr="002B477A" w:rsidRDefault="00C257A6" w:rsidP="00267615">
      <w:pPr>
        <w:pStyle w:val="Bezmezer"/>
        <w:ind w:left="516" w:firstLine="708"/>
        <w:jc w:val="both"/>
      </w:pPr>
    </w:p>
    <w:p w14:paraId="6DE3638B" w14:textId="77777777" w:rsidR="00563604" w:rsidRPr="00B6195D" w:rsidRDefault="00B82A36" w:rsidP="00267615">
      <w:pPr>
        <w:pStyle w:val="Nadpis3"/>
        <w:ind w:left="284"/>
        <w:rPr>
          <w:rFonts w:ascii="Times New Roman" w:hAnsi="Times New Roman" w:cs="Times New Roman"/>
          <w:b w:val="0"/>
          <w:i/>
          <w:sz w:val="24"/>
          <w:szCs w:val="24"/>
        </w:rPr>
      </w:pPr>
      <w:bookmarkStart w:id="112" w:name="_Toc21687798"/>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590516">
        <w:rPr>
          <w:rFonts w:ascii="Times New Roman" w:hAnsi="Times New Roman" w:cs="Times New Roman"/>
          <w:b w:val="0"/>
          <w:i/>
          <w:sz w:val="24"/>
          <w:szCs w:val="24"/>
        </w:rPr>
        <w:t xml:space="preserve"> 1.5.2. </w:t>
      </w:r>
      <w:r w:rsidR="00563604" w:rsidRPr="00B6195D">
        <w:rPr>
          <w:rFonts w:ascii="Times New Roman" w:hAnsi="Times New Roman" w:cs="Times New Roman"/>
          <w:b w:val="0"/>
          <w:i/>
          <w:sz w:val="24"/>
          <w:szCs w:val="24"/>
        </w:rPr>
        <w:t>Naučné a osvětové programy pro veřejnost</w:t>
      </w:r>
      <w:bookmarkEnd w:id="112"/>
    </w:p>
    <w:p w14:paraId="476EAE40" w14:textId="77777777" w:rsidR="00563604" w:rsidRDefault="00563604" w:rsidP="00267615">
      <w:pPr>
        <w:pStyle w:val="Odstavecseseznamem1"/>
        <w:ind w:left="284"/>
        <w:jc w:val="both"/>
        <w:rPr>
          <w:sz w:val="22"/>
          <w:szCs w:val="22"/>
        </w:rPr>
      </w:pPr>
      <w:r w:rsidRPr="00C6472E">
        <w:rPr>
          <w:sz w:val="22"/>
          <w:szCs w:val="22"/>
        </w:rPr>
        <w:t>Vzdělávací akce pro širokou veřejnost ve spolupráci s orgány ochrany přírody (zejména Správou CHKO Křivoklátsko). Projekty MAS místního významu podporovány prostřednictvím animace, případně projektů spolupráce MAS.</w:t>
      </w:r>
    </w:p>
    <w:p w14:paraId="7C1FB6AC" w14:textId="77777777" w:rsidR="00563604" w:rsidRDefault="00563604" w:rsidP="00267615">
      <w:pPr>
        <w:pStyle w:val="Bezmezer"/>
        <w:ind w:left="2120" w:hanging="1836"/>
        <w:jc w:val="both"/>
        <w:rPr>
          <w:rFonts w:ascii="Times New Roman" w:hAnsi="Times New Roman"/>
        </w:rPr>
      </w:pPr>
      <w:r w:rsidRPr="004002B8">
        <w:rPr>
          <w:rFonts w:ascii="Times New Roman" w:hAnsi="Times New Roman"/>
          <w:u w:val="single"/>
        </w:rPr>
        <w:t>Vazba SC OP:</w:t>
      </w:r>
      <w:r w:rsidRPr="004002B8">
        <w:rPr>
          <w:rFonts w:ascii="Times New Roman" w:hAnsi="Times New Roman"/>
        </w:rPr>
        <w:t xml:space="preserve"> </w:t>
      </w:r>
      <w:r w:rsidRPr="004002B8">
        <w:rPr>
          <w:rFonts w:ascii="Times New Roman" w:hAnsi="Times New Roman"/>
        </w:rPr>
        <w:tab/>
        <w:t>OP ŽP 4.1 Zajistit příznivý stav předmětu ochrany národně významných chráněných území</w:t>
      </w:r>
    </w:p>
    <w:p w14:paraId="5F69C257" w14:textId="77777777" w:rsidR="00563604" w:rsidRPr="00731C51"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Toto opatření může být realizováno v souvislosti s tématy projektů spolupráce na místní, národní i mezinárodní úrovni, tedy jako součást souboru aktivit opatření 6.1.3, 6.2.1, 6.2.2, 6.2.3, 6.3.1 a 6.3.2</w:t>
      </w:r>
      <w:r w:rsidR="00563604" w:rsidRPr="004002B8">
        <w:tab/>
      </w:r>
    </w:p>
    <w:p w14:paraId="775160F7" w14:textId="77777777" w:rsidR="00563604" w:rsidRPr="004002B8" w:rsidRDefault="00563604" w:rsidP="00267615">
      <w:pPr>
        <w:pStyle w:val="Bezmezer"/>
        <w:ind w:firstLine="284"/>
        <w:jc w:val="both"/>
        <w:rPr>
          <w:rFonts w:ascii="Times New Roman" w:hAnsi="Times New Roman"/>
        </w:rPr>
      </w:pPr>
      <w:r w:rsidRPr="004002B8">
        <w:rPr>
          <w:rFonts w:ascii="Times New Roman" w:hAnsi="Times New Roman"/>
          <w:u w:val="single"/>
        </w:rPr>
        <w:t>Vazba SCLLD:</w:t>
      </w:r>
      <w:r w:rsidRPr="004002B8">
        <w:rPr>
          <w:rFonts w:ascii="Times New Roman" w:hAnsi="Times New Roman"/>
        </w:rPr>
        <w:t xml:space="preserve"> </w:t>
      </w:r>
      <w:r w:rsidRPr="004002B8">
        <w:rPr>
          <w:rFonts w:ascii="Times New Roman" w:hAnsi="Times New Roman"/>
        </w:rPr>
        <w:tab/>
        <w:t>1.1.1 Podpora likvidace invazních druhů rostlin a živočichů</w:t>
      </w:r>
      <w:r w:rsidRPr="004002B8">
        <w:rPr>
          <w:rFonts w:ascii="Times New Roman" w:hAnsi="Times New Roman"/>
        </w:rPr>
        <w:tab/>
      </w:r>
      <w:r w:rsidRPr="004002B8">
        <w:rPr>
          <w:rFonts w:ascii="Times New Roman" w:hAnsi="Times New Roman"/>
        </w:rPr>
        <w:tab/>
      </w:r>
      <w:r w:rsidRPr="004002B8">
        <w:rPr>
          <w:rFonts w:ascii="Times New Roman" w:hAnsi="Times New Roman"/>
        </w:rPr>
        <w:tab/>
      </w:r>
      <w:r w:rsidRPr="004002B8">
        <w:rPr>
          <w:rFonts w:ascii="Times New Roman" w:hAnsi="Times New Roman"/>
        </w:rPr>
        <w:tab/>
      </w:r>
      <w:r w:rsidRPr="004002B8">
        <w:rPr>
          <w:rFonts w:ascii="Times New Roman" w:hAnsi="Times New Roman"/>
        </w:rPr>
        <w:tab/>
        <w:t>1.1.2 Výsadba zeleně v polních enklávách</w:t>
      </w:r>
      <w:r w:rsidRPr="004002B8">
        <w:rPr>
          <w:rFonts w:ascii="Times New Roman" w:hAnsi="Times New Roman"/>
        </w:rPr>
        <w:tab/>
      </w:r>
      <w:r w:rsidRPr="004002B8">
        <w:rPr>
          <w:rFonts w:ascii="Times New Roman" w:hAnsi="Times New Roman"/>
        </w:rPr>
        <w:tab/>
      </w:r>
    </w:p>
    <w:p w14:paraId="0801CA03" w14:textId="77777777" w:rsidR="00563604" w:rsidRPr="004002B8" w:rsidRDefault="00563604" w:rsidP="00267615">
      <w:pPr>
        <w:pStyle w:val="Bezmezer"/>
        <w:ind w:left="1416" w:firstLine="708"/>
        <w:jc w:val="both"/>
        <w:rPr>
          <w:rFonts w:ascii="Times New Roman" w:hAnsi="Times New Roman"/>
        </w:rPr>
      </w:pPr>
      <w:r w:rsidRPr="004002B8">
        <w:rPr>
          <w:rFonts w:ascii="Times New Roman" w:hAnsi="Times New Roman"/>
        </w:rPr>
        <w:t>1.2.2 Zlepšování prostupnosti krajiny podél vodních toků</w:t>
      </w:r>
      <w:r w:rsidRPr="004002B8">
        <w:rPr>
          <w:rFonts w:ascii="Times New Roman" w:hAnsi="Times New Roman"/>
        </w:rPr>
        <w:tab/>
      </w:r>
    </w:p>
    <w:p w14:paraId="47AF8651"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1.3.1 Revitalizace krajiny, biokoridory, lokální ÚSES</w:t>
      </w:r>
      <w:r w:rsidRPr="004002B8">
        <w:rPr>
          <w:rFonts w:ascii="Times New Roman" w:hAnsi="Times New Roman"/>
        </w:rPr>
        <w:tab/>
      </w:r>
      <w:r w:rsidRPr="004002B8">
        <w:rPr>
          <w:rFonts w:ascii="Times New Roman" w:hAnsi="Times New Roman"/>
        </w:rPr>
        <w:tab/>
      </w:r>
    </w:p>
    <w:p w14:paraId="33C0B83A" w14:textId="77777777" w:rsidR="00563604" w:rsidRPr="004002B8" w:rsidRDefault="00563604" w:rsidP="00267615">
      <w:pPr>
        <w:pStyle w:val="Bezmezer"/>
        <w:ind w:left="1416" w:firstLine="708"/>
        <w:jc w:val="both"/>
        <w:rPr>
          <w:rFonts w:ascii="Times New Roman" w:hAnsi="Times New Roman"/>
        </w:rPr>
      </w:pPr>
      <w:r w:rsidRPr="004002B8">
        <w:rPr>
          <w:rFonts w:ascii="Times New Roman" w:hAnsi="Times New Roman"/>
        </w:rPr>
        <w:t>1.3.2 Zvyšování retenční schopnosti krajiny</w:t>
      </w:r>
      <w:r w:rsidRPr="004002B8">
        <w:rPr>
          <w:rFonts w:ascii="Times New Roman" w:hAnsi="Times New Roman"/>
        </w:rPr>
        <w:tab/>
      </w:r>
      <w:r w:rsidRPr="004002B8">
        <w:rPr>
          <w:rFonts w:ascii="Times New Roman" w:hAnsi="Times New Roman"/>
        </w:rPr>
        <w:tab/>
      </w:r>
    </w:p>
    <w:p w14:paraId="03686B01"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1.3.3 Snižování větrné a vodní eroze</w:t>
      </w:r>
      <w:r w:rsidRPr="004002B8">
        <w:rPr>
          <w:rFonts w:ascii="Times New Roman" w:hAnsi="Times New Roman"/>
        </w:rPr>
        <w:tab/>
      </w:r>
      <w:r w:rsidRPr="004002B8">
        <w:rPr>
          <w:rFonts w:ascii="Times New Roman" w:hAnsi="Times New Roman"/>
        </w:rPr>
        <w:tab/>
      </w:r>
    </w:p>
    <w:p w14:paraId="57DDC859"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1.3.4 Ochrana krajiny a území obcí před povodněmi</w:t>
      </w:r>
      <w:r w:rsidRPr="004002B8">
        <w:rPr>
          <w:rFonts w:ascii="Times New Roman" w:hAnsi="Times New Roman"/>
        </w:rPr>
        <w:tab/>
      </w:r>
      <w:r w:rsidRPr="004002B8">
        <w:rPr>
          <w:rFonts w:ascii="Times New Roman" w:hAnsi="Times New Roman"/>
        </w:rPr>
        <w:tab/>
      </w:r>
    </w:p>
    <w:p w14:paraId="725BE701"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1.4.1 Šetrné hospodaření v lesích</w:t>
      </w:r>
      <w:r w:rsidRPr="004002B8">
        <w:rPr>
          <w:rFonts w:ascii="Times New Roman" w:hAnsi="Times New Roman"/>
        </w:rPr>
        <w:tab/>
      </w:r>
      <w:r w:rsidRPr="004002B8">
        <w:rPr>
          <w:rFonts w:ascii="Times New Roman" w:hAnsi="Times New Roman"/>
        </w:rPr>
        <w:tab/>
      </w:r>
    </w:p>
    <w:p w14:paraId="4ABA080D"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1.4.2 Rozšiřování lesních ploch</w:t>
      </w:r>
      <w:r w:rsidRPr="004002B8">
        <w:rPr>
          <w:rFonts w:ascii="Times New Roman" w:hAnsi="Times New Roman"/>
        </w:rPr>
        <w:tab/>
      </w:r>
      <w:r w:rsidRPr="004002B8">
        <w:rPr>
          <w:rFonts w:ascii="Times New Roman" w:hAnsi="Times New Roman"/>
        </w:rPr>
        <w:tab/>
      </w:r>
    </w:p>
    <w:p w14:paraId="5DD3A9C5"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1.4.3 Infrastruktura a neproduktivní investice v lesích</w:t>
      </w:r>
      <w:r w:rsidRPr="004002B8">
        <w:rPr>
          <w:rFonts w:ascii="Times New Roman" w:hAnsi="Times New Roman"/>
        </w:rPr>
        <w:tab/>
      </w:r>
      <w:r w:rsidRPr="004002B8">
        <w:rPr>
          <w:rFonts w:ascii="Times New Roman" w:hAnsi="Times New Roman"/>
        </w:rPr>
        <w:tab/>
      </w:r>
    </w:p>
    <w:p w14:paraId="1C24DC9C" w14:textId="77777777" w:rsidR="00563604" w:rsidRPr="004002B8" w:rsidRDefault="00563604" w:rsidP="00267615">
      <w:pPr>
        <w:pStyle w:val="Bezmezer"/>
        <w:ind w:left="2124"/>
        <w:jc w:val="both"/>
        <w:rPr>
          <w:rFonts w:ascii="Times New Roman" w:hAnsi="Times New Roman"/>
        </w:rPr>
      </w:pPr>
      <w:r w:rsidRPr="004002B8">
        <w:rPr>
          <w:rFonts w:ascii="Times New Roman" w:hAnsi="Times New Roman"/>
        </w:rPr>
        <w:t>1.5.1 Edukační programy pro děti a mládež</w:t>
      </w:r>
      <w:r w:rsidRPr="004002B8">
        <w:rPr>
          <w:rFonts w:ascii="Times New Roman" w:hAnsi="Times New Roman"/>
        </w:rPr>
        <w:tab/>
      </w:r>
      <w:r w:rsidRPr="004002B8">
        <w:rPr>
          <w:rFonts w:ascii="Times New Roman" w:hAnsi="Times New Roman"/>
        </w:rPr>
        <w:tab/>
      </w:r>
    </w:p>
    <w:p w14:paraId="4D3011AE" w14:textId="77777777" w:rsidR="004002B8" w:rsidRDefault="00563604" w:rsidP="00267615">
      <w:pPr>
        <w:pStyle w:val="Bezmezer"/>
        <w:ind w:left="2124"/>
        <w:jc w:val="both"/>
        <w:rPr>
          <w:rFonts w:ascii="Times New Roman" w:hAnsi="Times New Roman"/>
        </w:rPr>
      </w:pPr>
      <w:r w:rsidRPr="004002B8">
        <w:rPr>
          <w:rFonts w:ascii="Times New Roman" w:hAnsi="Times New Roman"/>
        </w:rPr>
        <w:t>1.5.3 Podpora publicity zvláště chr</w:t>
      </w:r>
      <w:r w:rsidR="004002B8">
        <w:rPr>
          <w:rFonts w:ascii="Times New Roman" w:hAnsi="Times New Roman"/>
        </w:rPr>
        <w:t>áněných území a území NATURA 2000</w:t>
      </w:r>
    </w:p>
    <w:p w14:paraId="48232537" w14:textId="77777777" w:rsidR="00FD0C6E" w:rsidRDefault="00563604" w:rsidP="00267615">
      <w:pPr>
        <w:pStyle w:val="Bezmezer"/>
        <w:ind w:left="2124"/>
        <w:jc w:val="both"/>
        <w:rPr>
          <w:rFonts w:ascii="Times New Roman" w:hAnsi="Times New Roman"/>
        </w:rPr>
      </w:pPr>
      <w:r w:rsidRPr="004002B8">
        <w:rPr>
          <w:rFonts w:ascii="Times New Roman" w:hAnsi="Times New Roman"/>
        </w:rPr>
        <w:t>1.5.4 Podpora konání environmentálních akcí k ochraně přírody</w:t>
      </w:r>
      <w:r w:rsidRPr="004002B8">
        <w:rPr>
          <w:rFonts w:ascii="Times New Roman" w:hAnsi="Times New Roman"/>
        </w:rPr>
        <w:tab/>
      </w:r>
    </w:p>
    <w:p w14:paraId="07578321" w14:textId="77777777" w:rsidR="00731C51" w:rsidRDefault="00563604" w:rsidP="00267615">
      <w:pPr>
        <w:pStyle w:val="Bezmezer"/>
        <w:ind w:left="2124"/>
        <w:jc w:val="both"/>
        <w:rPr>
          <w:rFonts w:ascii="Times New Roman" w:hAnsi="Times New Roman"/>
        </w:rPr>
      </w:pPr>
      <w:r w:rsidRPr="004002B8">
        <w:rPr>
          <w:rFonts w:ascii="Times New Roman" w:hAnsi="Times New Roman"/>
        </w:rPr>
        <w:t xml:space="preserve">2.7.2 Podpora školních a mimoškolních aktivit mateřských a základních škol </w:t>
      </w:r>
    </w:p>
    <w:p w14:paraId="434E3BCA" w14:textId="77777777" w:rsidR="00731C51" w:rsidRDefault="00731C51" w:rsidP="00731C51">
      <w:pPr>
        <w:pStyle w:val="Bezmezer"/>
        <w:ind w:left="1416" w:firstLine="708"/>
        <w:jc w:val="both"/>
        <w:rPr>
          <w:rFonts w:ascii="Times New Roman" w:hAnsi="Times New Roman"/>
        </w:rPr>
      </w:pPr>
      <w:r>
        <w:rPr>
          <w:rFonts w:ascii="Times New Roman" w:hAnsi="Times New Roman"/>
        </w:rPr>
        <w:t>6.1.3 Projekty MAS místního významu</w:t>
      </w:r>
    </w:p>
    <w:p w14:paraId="2B589411" w14:textId="77777777" w:rsidR="00731C51" w:rsidRDefault="00731C51" w:rsidP="00731C51">
      <w:pPr>
        <w:pStyle w:val="Bezmezer"/>
        <w:ind w:left="1416" w:firstLine="708"/>
        <w:jc w:val="both"/>
        <w:rPr>
          <w:rFonts w:ascii="Times New Roman" w:hAnsi="Times New Roman"/>
        </w:rPr>
      </w:pPr>
      <w:r>
        <w:rPr>
          <w:rFonts w:ascii="Times New Roman" w:hAnsi="Times New Roman"/>
        </w:rPr>
        <w:t>6.2.1 Národní projekty spolupráce MAS</w:t>
      </w:r>
    </w:p>
    <w:p w14:paraId="0035284C" w14:textId="77777777" w:rsidR="00731C51" w:rsidRDefault="00731C51" w:rsidP="00731C51">
      <w:pPr>
        <w:pStyle w:val="Bezmezer"/>
        <w:ind w:left="1416" w:firstLine="708"/>
        <w:jc w:val="both"/>
        <w:rPr>
          <w:rFonts w:ascii="Times New Roman" w:hAnsi="Times New Roman"/>
        </w:rPr>
      </w:pPr>
      <w:r>
        <w:rPr>
          <w:rFonts w:ascii="Times New Roman" w:hAnsi="Times New Roman"/>
        </w:rPr>
        <w:t>6.2.2 Projekty spolupráce partnerů MAS</w:t>
      </w:r>
    </w:p>
    <w:p w14:paraId="1257901A" w14:textId="77777777" w:rsidR="00731C51" w:rsidRDefault="00731C51" w:rsidP="00731C51">
      <w:pPr>
        <w:pStyle w:val="Bezmezer"/>
        <w:ind w:left="1416" w:firstLine="708"/>
        <w:jc w:val="both"/>
        <w:rPr>
          <w:rFonts w:ascii="Times New Roman" w:hAnsi="Times New Roman"/>
        </w:rPr>
      </w:pPr>
      <w:r>
        <w:rPr>
          <w:rFonts w:ascii="Times New Roman" w:hAnsi="Times New Roman"/>
        </w:rPr>
        <w:t>6.2.3 Projekty MAS regionálního významu</w:t>
      </w:r>
    </w:p>
    <w:p w14:paraId="443FFA88" w14:textId="77777777" w:rsidR="00731C51" w:rsidRDefault="00731C51" w:rsidP="00731C51">
      <w:pPr>
        <w:pStyle w:val="Bezmezer"/>
        <w:ind w:left="1416" w:firstLine="708"/>
        <w:jc w:val="both"/>
        <w:rPr>
          <w:rFonts w:ascii="Times New Roman" w:hAnsi="Times New Roman"/>
        </w:rPr>
      </w:pPr>
      <w:r>
        <w:rPr>
          <w:rFonts w:ascii="Times New Roman" w:hAnsi="Times New Roman"/>
        </w:rPr>
        <w:t>6.3.1 Mezinárodní projekty spolupráce MAS</w:t>
      </w:r>
    </w:p>
    <w:p w14:paraId="657B0761" w14:textId="77777777" w:rsidR="00731C51" w:rsidRPr="00CE1B92" w:rsidRDefault="00731C51" w:rsidP="00731C51">
      <w:pPr>
        <w:pStyle w:val="Bezmezer"/>
        <w:ind w:left="1416" w:firstLine="708"/>
        <w:jc w:val="both"/>
        <w:rPr>
          <w:rFonts w:ascii="Times New Roman" w:hAnsi="Times New Roman"/>
        </w:rPr>
      </w:pPr>
      <w:r w:rsidRPr="00CE1B92">
        <w:rPr>
          <w:rFonts w:ascii="Times New Roman" w:hAnsi="Times New Roman"/>
        </w:rPr>
        <w:t>6.3.2 Podpora mezinárodních projektů partnerů MAS</w:t>
      </w:r>
    </w:p>
    <w:p w14:paraId="3BD70DB3" w14:textId="77777777" w:rsidR="00563604" w:rsidRPr="004002B8" w:rsidRDefault="00563604" w:rsidP="00267615">
      <w:pPr>
        <w:pStyle w:val="Bezmezer"/>
        <w:ind w:left="2124"/>
        <w:jc w:val="both"/>
        <w:rPr>
          <w:rFonts w:ascii="Times New Roman" w:hAnsi="Times New Roman"/>
        </w:rPr>
      </w:pPr>
      <w:r w:rsidRPr="00C6472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9D94962" w14:textId="77777777" w:rsidTr="00735B50">
        <w:trPr>
          <w:jc w:val="center"/>
        </w:trPr>
        <w:tc>
          <w:tcPr>
            <w:tcW w:w="1276" w:type="dxa"/>
            <w:tcBorders>
              <w:bottom w:val="single" w:sz="12" w:space="0" w:color="8EAADB"/>
            </w:tcBorders>
            <w:shd w:val="clear" w:color="auto" w:fill="auto"/>
            <w:vAlign w:val="center"/>
          </w:tcPr>
          <w:p w14:paraId="4435505D" w14:textId="77777777" w:rsidR="00C257A6" w:rsidRPr="00735B50" w:rsidRDefault="00563604" w:rsidP="00267615">
            <w:pPr>
              <w:pStyle w:val="Odstavecseseznamem1"/>
              <w:ind w:left="0"/>
              <w:rPr>
                <w:b/>
                <w:bCs/>
                <w:sz w:val="16"/>
                <w:szCs w:val="16"/>
              </w:rPr>
            </w:pPr>
            <w:r w:rsidRPr="00BB6FC7">
              <w:tab/>
            </w:r>
            <w:r w:rsidR="00C257A6" w:rsidRPr="00735B50">
              <w:rPr>
                <w:b/>
                <w:bCs/>
                <w:sz w:val="16"/>
                <w:szCs w:val="16"/>
              </w:rPr>
              <w:t>Číslo indikátoru</w:t>
            </w:r>
          </w:p>
        </w:tc>
        <w:tc>
          <w:tcPr>
            <w:tcW w:w="1850" w:type="dxa"/>
            <w:tcBorders>
              <w:bottom w:val="single" w:sz="12" w:space="0" w:color="8EAADB"/>
            </w:tcBorders>
            <w:shd w:val="clear" w:color="auto" w:fill="auto"/>
            <w:vAlign w:val="center"/>
          </w:tcPr>
          <w:p w14:paraId="4C58CC70"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5A7B790"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E39BEBF"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8575809"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275A3C62" w14:textId="77777777" w:rsidTr="00735B50">
        <w:trPr>
          <w:jc w:val="center"/>
        </w:trPr>
        <w:tc>
          <w:tcPr>
            <w:tcW w:w="1276" w:type="dxa"/>
            <w:shd w:val="clear" w:color="auto" w:fill="auto"/>
            <w:vAlign w:val="center"/>
          </w:tcPr>
          <w:p w14:paraId="0FE0EE99" w14:textId="77777777" w:rsidR="00C257A6" w:rsidRPr="00735B50" w:rsidRDefault="00C949C7" w:rsidP="00267615">
            <w:pPr>
              <w:pStyle w:val="Odstavecseseznamem1"/>
              <w:ind w:left="0"/>
              <w:rPr>
                <w:b/>
                <w:bCs/>
                <w:sz w:val="16"/>
                <w:szCs w:val="16"/>
              </w:rPr>
            </w:pPr>
            <w:r w:rsidRPr="00C949C7">
              <w:rPr>
                <w:b/>
                <w:bCs/>
                <w:sz w:val="16"/>
                <w:szCs w:val="16"/>
              </w:rPr>
              <w:t>45701</w:t>
            </w:r>
          </w:p>
        </w:tc>
        <w:tc>
          <w:tcPr>
            <w:tcW w:w="1850" w:type="dxa"/>
            <w:shd w:val="clear" w:color="auto" w:fill="auto"/>
            <w:vAlign w:val="center"/>
          </w:tcPr>
          <w:p w14:paraId="432E2DB0" w14:textId="77777777" w:rsidR="00C257A6" w:rsidRPr="00735B50" w:rsidRDefault="00C949C7" w:rsidP="00267615">
            <w:pPr>
              <w:pStyle w:val="Odstavecseseznamem1"/>
              <w:ind w:left="0"/>
              <w:rPr>
                <w:sz w:val="16"/>
                <w:szCs w:val="16"/>
              </w:rPr>
            </w:pPr>
            <w:r w:rsidRPr="00C949C7">
              <w:rPr>
                <w:sz w:val="16"/>
                <w:szCs w:val="16"/>
              </w:rPr>
              <w:t>Celkový počet opatření na podporu ZCHÚ a soustavy NATURA 2000</w:t>
            </w:r>
          </w:p>
        </w:tc>
        <w:tc>
          <w:tcPr>
            <w:tcW w:w="1007" w:type="dxa"/>
            <w:shd w:val="clear" w:color="auto" w:fill="auto"/>
            <w:vAlign w:val="center"/>
          </w:tcPr>
          <w:p w14:paraId="5D9B8510"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324CA5A2"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417B0421" w14:textId="77777777" w:rsidR="00C257A6" w:rsidRPr="00735B50" w:rsidRDefault="00C257A6" w:rsidP="00267615">
            <w:pPr>
              <w:pStyle w:val="Odstavecseseznamem1"/>
              <w:ind w:left="0"/>
              <w:jc w:val="center"/>
              <w:rPr>
                <w:sz w:val="16"/>
                <w:szCs w:val="16"/>
              </w:rPr>
            </w:pPr>
          </w:p>
        </w:tc>
      </w:tr>
      <w:tr w:rsidR="00735B50" w14:paraId="52E8FCD8" w14:textId="77777777" w:rsidTr="00735B50">
        <w:trPr>
          <w:jc w:val="center"/>
        </w:trPr>
        <w:tc>
          <w:tcPr>
            <w:tcW w:w="1276" w:type="dxa"/>
            <w:shd w:val="clear" w:color="auto" w:fill="auto"/>
            <w:vAlign w:val="center"/>
          </w:tcPr>
          <w:p w14:paraId="4BCB3FA3" w14:textId="77777777" w:rsidR="00C257A6" w:rsidRPr="00735B50" w:rsidRDefault="00C949C7" w:rsidP="00267615">
            <w:pPr>
              <w:pStyle w:val="Odstavecseseznamem1"/>
              <w:ind w:left="0"/>
              <w:rPr>
                <w:b/>
                <w:bCs/>
                <w:sz w:val="16"/>
                <w:szCs w:val="16"/>
              </w:rPr>
            </w:pPr>
            <w:r w:rsidRPr="00C949C7">
              <w:rPr>
                <w:b/>
                <w:bCs/>
                <w:sz w:val="16"/>
                <w:szCs w:val="16"/>
              </w:rPr>
              <w:t>60100</w:t>
            </w:r>
          </w:p>
        </w:tc>
        <w:tc>
          <w:tcPr>
            <w:tcW w:w="1850" w:type="dxa"/>
            <w:shd w:val="clear" w:color="auto" w:fill="auto"/>
            <w:vAlign w:val="center"/>
          </w:tcPr>
          <w:p w14:paraId="4F55275B" w14:textId="77777777" w:rsidR="00C257A6" w:rsidRPr="00735B50" w:rsidRDefault="00C949C7" w:rsidP="00267615">
            <w:pPr>
              <w:pStyle w:val="Odstavecseseznamem1"/>
              <w:ind w:left="0"/>
              <w:rPr>
                <w:sz w:val="16"/>
                <w:szCs w:val="16"/>
              </w:rPr>
            </w:pPr>
            <w:r w:rsidRPr="00C949C7">
              <w:rPr>
                <w:sz w:val="16"/>
                <w:szCs w:val="16"/>
              </w:rPr>
              <w:t>Počet projektů v oblasti environmentálního vzdělávání</w:t>
            </w:r>
          </w:p>
        </w:tc>
        <w:tc>
          <w:tcPr>
            <w:tcW w:w="1007" w:type="dxa"/>
            <w:shd w:val="clear" w:color="auto" w:fill="auto"/>
            <w:vAlign w:val="center"/>
          </w:tcPr>
          <w:p w14:paraId="10D3B16B"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44A03CE"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4680B693" w14:textId="77777777" w:rsidR="00C257A6" w:rsidRPr="00735B50" w:rsidRDefault="00C257A6" w:rsidP="00267615">
            <w:pPr>
              <w:pStyle w:val="Odstavecseseznamem1"/>
              <w:ind w:left="0"/>
              <w:jc w:val="center"/>
              <w:rPr>
                <w:sz w:val="16"/>
                <w:szCs w:val="16"/>
              </w:rPr>
            </w:pPr>
          </w:p>
        </w:tc>
      </w:tr>
      <w:tr w:rsidR="003363A9" w14:paraId="3494505C" w14:textId="77777777" w:rsidTr="00735B50">
        <w:trPr>
          <w:jc w:val="center"/>
        </w:trPr>
        <w:tc>
          <w:tcPr>
            <w:tcW w:w="1276" w:type="dxa"/>
            <w:shd w:val="clear" w:color="auto" w:fill="auto"/>
            <w:vAlign w:val="center"/>
          </w:tcPr>
          <w:p w14:paraId="4F38C355" w14:textId="77777777" w:rsidR="003363A9" w:rsidRPr="00C949C7" w:rsidRDefault="003363A9" w:rsidP="00031D44">
            <w:pPr>
              <w:pStyle w:val="Odstavecseseznamem1"/>
              <w:ind w:left="0"/>
              <w:rPr>
                <w:b/>
                <w:bCs/>
                <w:sz w:val="16"/>
                <w:szCs w:val="16"/>
              </w:rPr>
            </w:pPr>
            <w:r>
              <w:rPr>
                <w:b/>
                <w:bCs/>
                <w:sz w:val="16"/>
                <w:szCs w:val="16"/>
              </w:rPr>
              <w:t xml:space="preserve">9 </w:t>
            </w:r>
            <w:r w:rsidR="00031D44">
              <w:rPr>
                <w:b/>
                <w:bCs/>
                <w:sz w:val="16"/>
                <w:szCs w:val="16"/>
              </w:rPr>
              <w:t>25 01</w:t>
            </w:r>
          </w:p>
        </w:tc>
        <w:tc>
          <w:tcPr>
            <w:tcW w:w="1850" w:type="dxa"/>
            <w:shd w:val="clear" w:color="auto" w:fill="auto"/>
            <w:vAlign w:val="center"/>
          </w:tcPr>
          <w:p w14:paraId="4FAA7E0D" w14:textId="77777777" w:rsidR="003363A9" w:rsidRPr="00C949C7" w:rsidRDefault="00031D44" w:rsidP="00267615">
            <w:pPr>
              <w:pStyle w:val="Odstavecseseznamem1"/>
              <w:ind w:left="0"/>
              <w:rPr>
                <w:sz w:val="16"/>
                <w:szCs w:val="16"/>
              </w:rPr>
            </w:pPr>
            <w:r>
              <w:rPr>
                <w:sz w:val="16"/>
                <w:szCs w:val="16"/>
              </w:rPr>
              <w:t>Celkové veřejné výdaje</w:t>
            </w:r>
          </w:p>
        </w:tc>
        <w:tc>
          <w:tcPr>
            <w:tcW w:w="1007" w:type="dxa"/>
            <w:shd w:val="clear" w:color="auto" w:fill="auto"/>
            <w:vAlign w:val="center"/>
          </w:tcPr>
          <w:p w14:paraId="5AB2A152" w14:textId="11F3798C" w:rsidR="003363A9" w:rsidRPr="00735B50" w:rsidRDefault="003B1656" w:rsidP="00267615">
            <w:pPr>
              <w:pStyle w:val="Odstavecseseznamem1"/>
              <w:ind w:left="0"/>
              <w:jc w:val="center"/>
              <w:rPr>
                <w:sz w:val="16"/>
                <w:szCs w:val="16"/>
              </w:rPr>
            </w:pPr>
            <w:r>
              <w:rPr>
                <w:sz w:val="16"/>
                <w:szCs w:val="16"/>
              </w:rPr>
              <w:t>EUR</w:t>
            </w:r>
          </w:p>
        </w:tc>
        <w:tc>
          <w:tcPr>
            <w:tcW w:w="1007" w:type="dxa"/>
            <w:shd w:val="clear" w:color="auto" w:fill="auto"/>
            <w:vAlign w:val="center"/>
          </w:tcPr>
          <w:p w14:paraId="11E3B683" w14:textId="77777777" w:rsidR="003363A9" w:rsidRPr="00735B50" w:rsidRDefault="003363A9" w:rsidP="00267615">
            <w:pPr>
              <w:pStyle w:val="Odstavecseseznamem1"/>
              <w:ind w:left="0"/>
              <w:jc w:val="center"/>
              <w:rPr>
                <w:sz w:val="16"/>
                <w:szCs w:val="16"/>
              </w:rPr>
            </w:pPr>
            <w:r>
              <w:rPr>
                <w:sz w:val="16"/>
                <w:szCs w:val="16"/>
              </w:rPr>
              <w:t>0</w:t>
            </w:r>
          </w:p>
        </w:tc>
        <w:tc>
          <w:tcPr>
            <w:tcW w:w="1007" w:type="dxa"/>
            <w:shd w:val="clear" w:color="auto" w:fill="auto"/>
            <w:vAlign w:val="center"/>
          </w:tcPr>
          <w:p w14:paraId="67DD6C65" w14:textId="448ABC96" w:rsidR="003363A9" w:rsidRPr="00735B50" w:rsidRDefault="003B1656" w:rsidP="00267615">
            <w:pPr>
              <w:pStyle w:val="Odstavecseseznamem1"/>
              <w:ind w:left="0"/>
              <w:jc w:val="center"/>
              <w:rPr>
                <w:sz w:val="16"/>
                <w:szCs w:val="16"/>
              </w:rPr>
            </w:pPr>
            <w:r>
              <w:rPr>
                <w:sz w:val="16"/>
                <w:szCs w:val="16"/>
              </w:rPr>
              <w:t>0</w:t>
            </w:r>
            <w:r w:rsidR="00B36109">
              <w:rPr>
                <w:sz w:val="16"/>
                <w:szCs w:val="16"/>
              </w:rPr>
              <w:t xml:space="preserve"> mil.</w:t>
            </w:r>
          </w:p>
        </w:tc>
      </w:tr>
    </w:tbl>
    <w:p w14:paraId="38DBA1F4" w14:textId="77777777" w:rsidR="00C257A6" w:rsidRPr="002B477A" w:rsidRDefault="00C257A6" w:rsidP="00267615">
      <w:pPr>
        <w:pStyle w:val="Bezmezer"/>
        <w:ind w:left="516" w:firstLine="708"/>
        <w:jc w:val="both"/>
      </w:pPr>
    </w:p>
    <w:p w14:paraId="5CE0E0E2" w14:textId="77777777" w:rsidR="00563604" w:rsidRPr="00B6195D" w:rsidRDefault="00B82A36" w:rsidP="00267615">
      <w:pPr>
        <w:pStyle w:val="Nadpis3"/>
        <w:ind w:left="284"/>
        <w:rPr>
          <w:rFonts w:ascii="Times New Roman" w:hAnsi="Times New Roman" w:cs="Times New Roman"/>
          <w:b w:val="0"/>
          <w:i/>
          <w:sz w:val="24"/>
          <w:szCs w:val="24"/>
        </w:rPr>
      </w:pPr>
      <w:bookmarkStart w:id="113" w:name="_Toc21687799"/>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EC5BDE">
        <w:rPr>
          <w:rFonts w:ascii="Times New Roman" w:hAnsi="Times New Roman" w:cs="Times New Roman"/>
          <w:b w:val="0"/>
          <w:i/>
          <w:sz w:val="24"/>
          <w:szCs w:val="24"/>
        </w:rPr>
        <w:t xml:space="preserve"> 1.5.3. </w:t>
      </w:r>
      <w:r w:rsidR="00563604" w:rsidRPr="00B6195D">
        <w:rPr>
          <w:rFonts w:ascii="Times New Roman" w:hAnsi="Times New Roman" w:cs="Times New Roman"/>
          <w:b w:val="0"/>
          <w:i/>
          <w:sz w:val="24"/>
          <w:szCs w:val="24"/>
        </w:rPr>
        <w:t>Podpora publicity zvláště chráněných území a území NATURA 2000</w:t>
      </w:r>
      <w:bookmarkEnd w:id="113"/>
    </w:p>
    <w:p w14:paraId="3A2036BD" w14:textId="77777777" w:rsidR="00563604" w:rsidRDefault="00563604" w:rsidP="00267615">
      <w:pPr>
        <w:pStyle w:val="Odstavecseseznamem1"/>
        <w:ind w:left="284"/>
        <w:jc w:val="both"/>
        <w:rPr>
          <w:sz w:val="22"/>
          <w:szCs w:val="22"/>
        </w:rPr>
      </w:pPr>
      <w:r w:rsidRPr="00A36868">
        <w:rPr>
          <w:sz w:val="22"/>
          <w:szCs w:val="22"/>
        </w:rPr>
        <w:t xml:space="preserve">Vydávání tiskovin, webové stránky, výstavy a prezentace vztahující se k ZCHÚ. Zejména v rámci projektů MAS a projektů národní i mezinárodní spolupráce MAS prostřednictvím animace. </w:t>
      </w:r>
    </w:p>
    <w:p w14:paraId="00E0B513" w14:textId="77777777" w:rsidR="00563604" w:rsidRDefault="00563604" w:rsidP="00267615">
      <w:pPr>
        <w:pStyle w:val="Bezmezer"/>
        <w:ind w:left="2124" w:hanging="1836"/>
        <w:jc w:val="both"/>
        <w:rPr>
          <w:rFonts w:ascii="Times New Roman" w:hAnsi="Times New Roman"/>
        </w:rPr>
      </w:pPr>
      <w:r w:rsidRPr="00E54245">
        <w:rPr>
          <w:rFonts w:ascii="Times New Roman" w:hAnsi="Times New Roman"/>
          <w:u w:val="single"/>
        </w:rPr>
        <w:t>Vazba SC OP:</w:t>
      </w:r>
      <w:r w:rsidRPr="00E54245">
        <w:rPr>
          <w:rFonts w:ascii="Times New Roman" w:hAnsi="Times New Roman"/>
        </w:rPr>
        <w:t xml:space="preserve"> </w:t>
      </w:r>
      <w:r w:rsidRPr="00E54245">
        <w:rPr>
          <w:rFonts w:ascii="Times New Roman" w:hAnsi="Times New Roman"/>
        </w:rPr>
        <w:tab/>
        <w:t>OP ŽP 4.1 Zajistit příznivý stav předmětu ochrany národně významných chráněných území</w:t>
      </w:r>
    </w:p>
    <w:p w14:paraId="5EA9BEA5" w14:textId="77777777" w:rsidR="00563604" w:rsidRPr="00731C51"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Toto opatření může být realizováno v souvislosti s tématy projektů spolupráce na místní, národní i mezinárodní úrovni, tedy jako součást souboru aktivit opatření 6.1.3, 6.2.1, 6.2.2, 6.2.3, 6.3.1 a 6.3.2</w:t>
      </w:r>
      <w:r w:rsidR="00563604" w:rsidRPr="00E54245">
        <w:tab/>
      </w:r>
    </w:p>
    <w:p w14:paraId="3103A193" w14:textId="77777777" w:rsidR="00563604" w:rsidRPr="00E54245" w:rsidRDefault="00563604" w:rsidP="00267615">
      <w:pPr>
        <w:pStyle w:val="Bezmezer"/>
        <w:ind w:firstLine="288"/>
        <w:jc w:val="both"/>
        <w:rPr>
          <w:rFonts w:ascii="Times New Roman" w:hAnsi="Times New Roman"/>
        </w:rPr>
      </w:pPr>
      <w:r w:rsidRPr="00E54245">
        <w:rPr>
          <w:rFonts w:ascii="Times New Roman" w:hAnsi="Times New Roman"/>
          <w:u w:val="single"/>
        </w:rPr>
        <w:t>Vazba SCLLD:</w:t>
      </w:r>
      <w:r w:rsidRPr="00E54245">
        <w:rPr>
          <w:rFonts w:ascii="Times New Roman" w:hAnsi="Times New Roman"/>
        </w:rPr>
        <w:t xml:space="preserve"> </w:t>
      </w:r>
      <w:r w:rsidRPr="00E54245">
        <w:rPr>
          <w:rFonts w:ascii="Times New Roman" w:hAnsi="Times New Roman"/>
        </w:rPr>
        <w:tab/>
        <w:t>1.1.1 Podpora likvidace invazních druhů rostlin a živočichů</w:t>
      </w:r>
      <w:r w:rsidRPr="00E54245">
        <w:rPr>
          <w:rFonts w:ascii="Times New Roman" w:hAnsi="Times New Roman"/>
        </w:rPr>
        <w:tab/>
      </w:r>
      <w:r w:rsidRPr="00E54245">
        <w:rPr>
          <w:rFonts w:ascii="Times New Roman" w:hAnsi="Times New Roman"/>
        </w:rPr>
        <w:tab/>
      </w:r>
      <w:r w:rsidRPr="00E54245">
        <w:rPr>
          <w:rFonts w:ascii="Times New Roman" w:hAnsi="Times New Roman"/>
        </w:rPr>
        <w:tab/>
      </w:r>
      <w:r w:rsidRPr="00E54245">
        <w:rPr>
          <w:rFonts w:ascii="Times New Roman" w:hAnsi="Times New Roman"/>
        </w:rPr>
        <w:tab/>
      </w:r>
      <w:r w:rsidRPr="00E54245">
        <w:rPr>
          <w:rFonts w:ascii="Times New Roman" w:hAnsi="Times New Roman"/>
        </w:rPr>
        <w:tab/>
        <w:t>1.1.2 Výsadba zeleně v polních enklávách</w:t>
      </w:r>
      <w:r w:rsidRPr="00E54245">
        <w:rPr>
          <w:rFonts w:ascii="Times New Roman" w:hAnsi="Times New Roman"/>
        </w:rPr>
        <w:tab/>
      </w:r>
      <w:r w:rsidRPr="00E54245">
        <w:rPr>
          <w:rFonts w:ascii="Times New Roman" w:hAnsi="Times New Roman"/>
        </w:rPr>
        <w:tab/>
      </w:r>
    </w:p>
    <w:p w14:paraId="735A51E0"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1.2.2 Zlepšování prostupnosti krajiny podél vodních toků</w:t>
      </w:r>
      <w:r w:rsidRPr="00E54245">
        <w:rPr>
          <w:rFonts w:ascii="Times New Roman" w:hAnsi="Times New Roman"/>
        </w:rPr>
        <w:tab/>
      </w:r>
    </w:p>
    <w:p w14:paraId="6B03F788"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1.3.1 Revitalizace krajiny, biokoridory, lokální ÚSES</w:t>
      </w:r>
      <w:r w:rsidRPr="00E54245">
        <w:rPr>
          <w:rFonts w:ascii="Times New Roman" w:hAnsi="Times New Roman"/>
        </w:rPr>
        <w:tab/>
      </w:r>
      <w:r w:rsidRPr="00E54245">
        <w:rPr>
          <w:rFonts w:ascii="Times New Roman" w:hAnsi="Times New Roman"/>
        </w:rPr>
        <w:tab/>
      </w:r>
    </w:p>
    <w:p w14:paraId="123C11AC"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1.3.2 Zvyšování retenční schopnosti krajiny</w:t>
      </w:r>
      <w:r w:rsidRPr="00E54245">
        <w:rPr>
          <w:rFonts w:ascii="Times New Roman" w:hAnsi="Times New Roman"/>
        </w:rPr>
        <w:tab/>
      </w:r>
      <w:r w:rsidRPr="00E54245">
        <w:rPr>
          <w:rFonts w:ascii="Times New Roman" w:hAnsi="Times New Roman"/>
        </w:rPr>
        <w:tab/>
      </w:r>
    </w:p>
    <w:p w14:paraId="257EB14D" w14:textId="77777777" w:rsidR="00563604" w:rsidRPr="00E54245" w:rsidRDefault="00563604" w:rsidP="00267615">
      <w:pPr>
        <w:pStyle w:val="Bezmezer"/>
        <w:ind w:left="2124"/>
        <w:jc w:val="both"/>
        <w:rPr>
          <w:rFonts w:ascii="Times New Roman" w:hAnsi="Times New Roman"/>
        </w:rPr>
      </w:pPr>
      <w:r w:rsidRPr="00E54245">
        <w:rPr>
          <w:rFonts w:ascii="Times New Roman" w:hAnsi="Times New Roman"/>
        </w:rPr>
        <w:t>1.3.3 Snižování větrné a vodní eroze</w:t>
      </w:r>
      <w:r w:rsidRPr="00E54245">
        <w:rPr>
          <w:rFonts w:ascii="Times New Roman" w:hAnsi="Times New Roman"/>
        </w:rPr>
        <w:tab/>
      </w:r>
      <w:r w:rsidRPr="00E54245">
        <w:rPr>
          <w:rFonts w:ascii="Times New Roman" w:hAnsi="Times New Roman"/>
        </w:rPr>
        <w:tab/>
      </w:r>
    </w:p>
    <w:p w14:paraId="0864AB32"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1.3.4 Ochrana krajiny a území obcí před povodněmi</w:t>
      </w:r>
      <w:r w:rsidRPr="00E54245">
        <w:rPr>
          <w:rFonts w:ascii="Times New Roman" w:hAnsi="Times New Roman"/>
        </w:rPr>
        <w:tab/>
      </w:r>
      <w:r w:rsidRPr="00E54245">
        <w:rPr>
          <w:rFonts w:ascii="Times New Roman" w:hAnsi="Times New Roman"/>
        </w:rPr>
        <w:tab/>
      </w:r>
    </w:p>
    <w:p w14:paraId="190856F0"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1.4.1 Šetrné hospodaření v lesích</w:t>
      </w:r>
      <w:r w:rsidRPr="00E54245">
        <w:rPr>
          <w:rFonts w:ascii="Times New Roman" w:hAnsi="Times New Roman"/>
        </w:rPr>
        <w:tab/>
      </w:r>
      <w:r w:rsidRPr="00E54245">
        <w:rPr>
          <w:rFonts w:ascii="Times New Roman" w:hAnsi="Times New Roman"/>
        </w:rPr>
        <w:tab/>
      </w:r>
    </w:p>
    <w:p w14:paraId="6FFBEA62"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1.4.2 Rozšiřování lesních ploch</w:t>
      </w:r>
      <w:r w:rsidRPr="00E54245">
        <w:rPr>
          <w:rFonts w:ascii="Times New Roman" w:hAnsi="Times New Roman"/>
        </w:rPr>
        <w:tab/>
      </w:r>
      <w:r w:rsidRPr="00E54245">
        <w:rPr>
          <w:rFonts w:ascii="Times New Roman" w:hAnsi="Times New Roman"/>
        </w:rPr>
        <w:tab/>
      </w:r>
    </w:p>
    <w:p w14:paraId="2E5BB075"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1.4.3 Infrastruktura a neproduktivní investice v lesích</w:t>
      </w:r>
      <w:r w:rsidRPr="00E54245">
        <w:rPr>
          <w:rFonts w:ascii="Times New Roman" w:hAnsi="Times New Roman"/>
        </w:rPr>
        <w:tab/>
      </w:r>
      <w:r w:rsidRPr="00E54245">
        <w:rPr>
          <w:rFonts w:ascii="Times New Roman" w:hAnsi="Times New Roman"/>
        </w:rPr>
        <w:tab/>
      </w:r>
    </w:p>
    <w:p w14:paraId="0E8D3FEA"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1.5.1 Edukační programy pro děti a mládež</w:t>
      </w:r>
      <w:r w:rsidRPr="00E54245">
        <w:rPr>
          <w:rFonts w:ascii="Times New Roman" w:hAnsi="Times New Roman"/>
        </w:rPr>
        <w:tab/>
      </w:r>
      <w:r w:rsidRPr="00E54245">
        <w:rPr>
          <w:rFonts w:ascii="Times New Roman" w:hAnsi="Times New Roman"/>
        </w:rPr>
        <w:tab/>
      </w:r>
    </w:p>
    <w:p w14:paraId="5BD9AB74" w14:textId="77777777" w:rsidR="00E54245" w:rsidRDefault="00563604" w:rsidP="00267615">
      <w:pPr>
        <w:pStyle w:val="Bezmezer"/>
        <w:ind w:left="1416" w:firstLine="708"/>
        <w:jc w:val="both"/>
        <w:rPr>
          <w:rFonts w:ascii="Times New Roman" w:hAnsi="Times New Roman"/>
        </w:rPr>
      </w:pPr>
      <w:r w:rsidRPr="00E54245">
        <w:rPr>
          <w:rFonts w:ascii="Times New Roman" w:hAnsi="Times New Roman"/>
        </w:rPr>
        <w:t>1.5.3 Podpora publicity zvláště chráně</w:t>
      </w:r>
      <w:r w:rsidR="00E54245">
        <w:rPr>
          <w:rFonts w:ascii="Times New Roman" w:hAnsi="Times New Roman"/>
        </w:rPr>
        <w:t>ných území a území NATURA 2000</w:t>
      </w:r>
      <w:r w:rsidR="00E54245">
        <w:rPr>
          <w:rFonts w:ascii="Times New Roman" w:hAnsi="Times New Roman"/>
        </w:rPr>
        <w:tab/>
      </w:r>
      <w:r w:rsidRPr="00E54245">
        <w:rPr>
          <w:rFonts w:ascii="Times New Roman" w:hAnsi="Times New Roman"/>
        </w:rPr>
        <w:t>1.5.4 Podpora konání environmentálních akcí k ochraně přírody</w:t>
      </w:r>
      <w:r w:rsidRPr="00E54245">
        <w:rPr>
          <w:rFonts w:ascii="Times New Roman" w:hAnsi="Times New Roman"/>
        </w:rPr>
        <w:tab/>
      </w:r>
    </w:p>
    <w:p w14:paraId="48936ADD" w14:textId="77777777" w:rsidR="00731C51" w:rsidRDefault="00563604" w:rsidP="00267615">
      <w:pPr>
        <w:pStyle w:val="Bezmezer"/>
        <w:ind w:left="1416" w:firstLine="708"/>
        <w:jc w:val="both"/>
        <w:rPr>
          <w:rFonts w:ascii="Times New Roman" w:hAnsi="Times New Roman"/>
        </w:rPr>
      </w:pPr>
      <w:r w:rsidRPr="00E54245">
        <w:rPr>
          <w:rFonts w:ascii="Times New Roman" w:hAnsi="Times New Roman"/>
        </w:rPr>
        <w:t xml:space="preserve">2.7.2 Podpora školních a mimoškolních aktivit mateřských a základních škol </w:t>
      </w:r>
    </w:p>
    <w:p w14:paraId="5A778570" w14:textId="77777777" w:rsidR="00731C51" w:rsidRDefault="00731C51" w:rsidP="00731C51">
      <w:pPr>
        <w:pStyle w:val="Bezmezer"/>
        <w:ind w:left="1416" w:firstLine="708"/>
        <w:jc w:val="both"/>
        <w:rPr>
          <w:rFonts w:ascii="Times New Roman" w:hAnsi="Times New Roman"/>
        </w:rPr>
      </w:pPr>
      <w:r>
        <w:rPr>
          <w:rFonts w:ascii="Times New Roman" w:hAnsi="Times New Roman"/>
        </w:rPr>
        <w:t>6.1.3 Projekty MAS místního významu</w:t>
      </w:r>
    </w:p>
    <w:p w14:paraId="3646FBC5" w14:textId="77777777" w:rsidR="00731C51" w:rsidRDefault="00731C51" w:rsidP="00731C51">
      <w:pPr>
        <w:pStyle w:val="Bezmezer"/>
        <w:ind w:left="1416" w:firstLine="708"/>
        <w:jc w:val="both"/>
        <w:rPr>
          <w:rFonts w:ascii="Times New Roman" w:hAnsi="Times New Roman"/>
        </w:rPr>
      </w:pPr>
      <w:r>
        <w:rPr>
          <w:rFonts w:ascii="Times New Roman" w:hAnsi="Times New Roman"/>
        </w:rPr>
        <w:t>6.2.1 Národní projekty spolupráce MAS</w:t>
      </w:r>
    </w:p>
    <w:p w14:paraId="5C35857D" w14:textId="77777777" w:rsidR="00731C51" w:rsidRDefault="00731C51" w:rsidP="00731C51">
      <w:pPr>
        <w:pStyle w:val="Bezmezer"/>
        <w:ind w:left="1416" w:firstLine="708"/>
        <w:jc w:val="both"/>
        <w:rPr>
          <w:rFonts w:ascii="Times New Roman" w:hAnsi="Times New Roman"/>
        </w:rPr>
      </w:pPr>
      <w:r>
        <w:rPr>
          <w:rFonts w:ascii="Times New Roman" w:hAnsi="Times New Roman"/>
        </w:rPr>
        <w:t>6.2.2 Projekty spolupráce partnerů MAS</w:t>
      </w:r>
    </w:p>
    <w:p w14:paraId="0C4EECD9" w14:textId="77777777" w:rsidR="00731C51" w:rsidRDefault="00731C51" w:rsidP="00731C51">
      <w:pPr>
        <w:pStyle w:val="Bezmezer"/>
        <w:ind w:left="1416" w:firstLine="708"/>
        <w:jc w:val="both"/>
        <w:rPr>
          <w:rFonts w:ascii="Times New Roman" w:hAnsi="Times New Roman"/>
        </w:rPr>
      </w:pPr>
      <w:r>
        <w:rPr>
          <w:rFonts w:ascii="Times New Roman" w:hAnsi="Times New Roman"/>
        </w:rPr>
        <w:t>6.2.3 Projekty MAS regionálního významu</w:t>
      </w:r>
    </w:p>
    <w:p w14:paraId="4AE0EB8A" w14:textId="77777777" w:rsidR="00731C51" w:rsidRDefault="00731C51" w:rsidP="00731C51">
      <w:pPr>
        <w:pStyle w:val="Bezmezer"/>
        <w:ind w:left="1416" w:firstLine="708"/>
        <w:jc w:val="both"/>
        <w:rPr>
          <w:rFonts w:ascii="Times New Roman" w:hAnsi="Times New Roman"/>
        </w:rPr>
      </w:pPr>
      <w:r>
        <w:rPr>
          <w:rFonts w:ascii="Times New Roman" w:hAnsi="Times New Roman"/>
        </w:rPr>
        <w:t>6.3.1 Mezinárodní projekty spolupráce MAS</w:t>
      </w:r>
    </w:p>
    <w:p w14:paraId="31B8FB81" w14:textId="77777777" w:rsidR="00731C51" w:rsidRPr="00CE1B92" w:rsidRDefault="00731C51" w:rsidP="00731C51">
      <w:pPr>
        <w:pStyle w:val="Bezmezer"/>
        <w:ind w:left="1416" w:firstLine="708"/>
        <w:jc w:val="both"/>
        <w:rPr>
          <w:rFonts w:ascii="Times New Roman" w:hAnsi="Times New Roman"/>
        </w:rPr>
      </w:pPr>
      <w:r w:rsidRPr="00CE1B92">
        <w:rPr>
          <w:rFonts w:ascii="Times New Roman" w:hAnsi="Times New Roman"/>
        </w:rPr>
        <w:t>6.3.2 Podpora mezinárodních projektů partnerů MAS</w:t>
      </w:r>
    </w:p>
    <w:p w14:paraId="20954CB2" w14:textId="77777777" w:rsidR="00563604" w:rsidRPr="00E54245" w:rsidRDefault="00563604" w:rsidP="00267615">
      <w:pPr>
        <w:pStyle w:val="Bezmezer"/>
        <w:ind w:left="1416" w:firstLine="708"/>
        <w:jc w:val="both"/>
        <w:rPr>
          <w:rFonts w:ascii="Times New Roman" w:hAnsi="Times New Roman"/>
        </w:rPr>
      </w:pPr>
      <w:r w:rsidRPr="00E54245">
        <w:rPr>
          <w:rFonts w:ascii="Times New Roman" w:hAnsi="Times New Roman"/>
        </w:rPr>
        <w:tab/>
      </w:r>
      <w:r w:rsidRPr="00C6472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31A90BC3" w14:textId="77777777" w:rsidTr="00735B50">
        <w:trPr>
          <w:jc w:val="center"/>
        </w:trPr>
        <w:tc>
          <w:tcPr>
            <w:tcW w:w="1276" w:type="dxa"/>
            <w:tcBorders>
              <w:bottom w:val="single" w:sz="12" w:space="0" w:color="8EAADB"/>
            </w:tcBorders>
            <w:shd w:val="clear" w:color="auto" w:fill="auto"/>
            <w:vAlign w:val="center"/>
          </w:tcPr>
          <w:p w14:paraId="1AAC116C" w14:textId="77777777" w:rsidR="00C257A6" w:rsidRPr="00735B50" w:rsidRDefault="00563604" w:rsidP="00267615">
            <w:pPr>
              <w:pStyle w:val="Odstavecseseznamem1"/>
              <w:ind w:left="0"/>
              <w:rPr>
                <w:b/>
                <w:bCs/>
                <w:sz w:val="16"/>
                <w:szCs w:val="16"/>
              </w:rPr>
            </w:pPr>
            <w:r w:rsidRPr="00BB6FC7">
              <w:tab/>
            </w:r>
            <w:r w:rsidR="00C257A6" w:rsidRPr="00735B50">
              <w:rPr>
                <w:b/>
                <w:bCs/>
                <w:sz w:val="16"/>
                <w:szCs w:val="16"/>
              </w:rPr>
              <w:t>Číslo indikátoru</w:t>
            </w:r>
          </w:p>
        </w:tc>
        <w:tc>
          <w:tcPr>
            <w:tcW w:w="1850" w:type="dxa"/>
            <w:tcBorders>
              <w:bottom w:val="single" w:sz="12" w:space="0" w:color="8EAADB"/>
            </w:tcBorders>
            <w:shd w:val="clear" w:color="auto" w:fill="auto"/>
            <w:vAlign w:val="center"/>
          </w:tcPr>
          <w:p w14:paraId="56251E05"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8FD9216"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2DA41E3"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6A1E90E2"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0D1FE6A9" w14:textId="77777777" w:rsidTr="00735B50">
        <w:trPr>
          <w:jc w:val="center"/>
        </w:trPr>
        <w:tc>
          <w:tcPr>
            <w:tcW w:w="1276" w:type="dxa"/>
            <w:shd w:val="clear" w:color="auto" w:fill="auto"/>
            <w:vAlign w:val="center"/>
          </w:tcPr>
          <w:p w14:paraId="3D3513A1" w14:textId="77777777" w:rsidR="00C257A6" w:rsidRPr="00735B50" w:rsidRDefault="002D4113" w:rsidP="00267615">
            <w:pPr>
              <w:pStyle w:val="Odstavecseseznamem1"/>
              <w:ind w:left="0"/>
              <w:rPr>
                <w:b/>
                <w:bCs/>
                <w:sz w:val="16"/>
                <w:szCs w:val="16"/>
              </w:rPr>
            </w:pPr>
            <w:r w:rsidRPr="002D4113">
              <w:rPr>
                <w:b/>
                <w:bCs/>
                <w:sz w:val="16"/>
                <w:szCs w:val="16"/>
              </w:rPr>
              <w:t>45701</w:t>
            </w:r>
          </w:p>
        </w:tc>
        <w:tc>
          <w:tcPr>
            <w:tcW w:w="1850" w:type="dxa"/>
            <w:shd w:val="clear" w:color="auto" w:fill="auto"/>
            <w:vAlign w:val="center"/>
          </w:tcPr>
          <w:p w14:paraId="383ECE85" w14:textId="77777777" w:rsidR="00C257A6" w:rsidRPr="00735B50" w:rsidRDefault="002D4113" w:rsidP="00267615">
            <w:pPr>
              <w:pStyle w:val="Odstavecseseznamem1"/>
              <w:ind w:left="0"/>
              <w:rPr>
                <w:sz w:val="16"/>
                <w:szCs w:val="16"/>
              </w:rPr>
            </w:pPr>
            <w:r w:rsidRPr="002D4113">
              <w:rPr>
                <w:sz w:val="16"/>
                <w:szCs w:val="16"/>
              </w:rPr>
              <w:t>Celkový počet opatření na podporu ZCHÚ a soustavy NATURA 2000</w:t>
            </w:r>
          </w:p>
        </w:tc>
        <w:tc>
          <w:tcPr>
            <w:tcW w:w="1007" w:type="dxa"/>
            <w:shd w:val="clear" w:color="auto" w:fill="auto"/>
            <w:vAlign w:val="center"/>
          </w:tcPr>
          <w:p w14:paraId="5C85A5A6"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E30A946"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BDA9F58" w14:textId="77777777" w:rsidR="00C257A6" w:rsidRPr="00735B50" w:rsidRDefault="00C257A6" w:rsidP="00267615">
            <w:pPr>
              <w:pStyle w:val="Odstavecseseznamem1"/>
              <w:ind w:left="0"/>
              <w:jc w:val="center"/>
              <w:rPr>
                <w:sz w:val="16"/>
                <w:szCs w:val="16"/>
              </w:rPr>
            </w:pPr>
          </w:p>
        </w:tc>
      </w:tr>
      <w:tr w:rsidR="00735B50" w14:paraId="04D82DD4" w14:textId="77777777" w:rsidTr="00735B50">
        <w:trPr>
          <w:jc w:val="center"/>
        </w:trPr>
        <w:tc>
          <w:tcPr>
            <w:tcW w:w="1276" w:type="dxa"/>
            <w:shd w:val="clear" w:color="auto" w:fill="auto"/>
            <w:vAlign w:val="center"/>
          </w:tcPr>
          <w:p w14:paraId="1BE0A642" w14:textId="77777777" w:rsidR="00C257A6" w:rsidRPr="00735B50" w:rsidRDefault="002D4113" w:rsidP="00267615">
            <w:pPr>
              <w:pStyle w:val="Odstavecseseznamem1"/>
              <w:ind w:left="0"/>
              <w:rPr>
                <w:b/>
                <w:bCs/>
                <w:sz w:val="16"/>
                <w:szCs w:val="16"/>
              </w:rPr>
            </w:pPr>
            <w:r w:rsidRPr="002D4113">
              <w:rPr>
                <w:b/>
                <w:bCs/>
                <w:sz w:val="16"/>
                <w:szCs w:val="16"/>
              </w:rPr>
              <w:t>60100</w:t>
            </w:r>
          </w:p>
        </w:tc>
        <w:tc>
          <w:tcPr>
            <w:tcW w:w="1850" w:type="dxa"/>
            <w:shd w:val="clear" w:color="auto" w:fill="auto"/>
            <w:vAlign w:val="center"/>
          </w:tcPr>
          <w:p w14:paraId="1456E2AF" w14:textId="77777777" w:rsidR="00C257A6" w:rsidRPr="00735B50" w:rsidRDefault="002D4113" w:rsidP="00267615">
            <w:pPr>
              <w:pStyle w:val="Odstavecseseznamem1"/>
              <w:ind w:left="0"/>
              <w:rPr>
                <w:sz w:val="16"/>
                <w:szCs w:val="16"/>
              </w:rPr>
            </w:pPr>
            <w:r w:rsidRPr="002D4113">
              <w:rPr>
                <w:sz w:val="16"/>
                <w:szCs w:val="16"/>
              </w:rPr>
              <w:t>Počet projektů v oblasti environmentálního vzdělávání</w:t>
            </w:r>
          </w:p>
        </w:tc>
        <w:tc>
          <w:tcPr>
            <w:tcW w:w="1007" w:type="dxa"/>
            <w:shd w:val="clear" w:color="auto" w:fill="auto"/>
            <w:vAlign w:val="center"/>
          </w:tcPr>
          <w:p w14:paraId="64430998"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AD40AFF"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33B6BF5D" w14:textId="77777777" w:rsidR="00C257A6" w:rsidRPr="00735B50" w:rsidRDefault="00C257A6" w:rsidP="00267615">
            <w:pPr>
              <w:pStyle w:val="Odstavecseseznamem1"/>
              <w:ind w:left="0"/>
              <w:jc w:val="center"/>
              <w:rPr>
                <w:sz w:val="16"/>
                <w:szCs w:val="16"/>
              </w:rPr>
            </w:pPr>
          </w:p>
        </w:tc>
      </w:tr>
      <w:tr w:rsidR="003363A9" w14:paraId="2CE9B68C" w14:textId="77777777" w:rsidTr="00735B50">
        <w:trPr>
          <w:jc w:val="center"/>
        </w:trPr>
        <w:tc>
          <w:tcPr>
            <w:tcW w:w="1276" w:type="dxa"/>
            <w:shd w:val="clear" w:color="auto" w:fill="auto"/>
            <w:vAlign w:val="center"/>
          </w:tcPr>
          <w:p w14:paraId="7462C5BA" w14:textId="77777777" w:rsidR="003363A9" w:rsidRPr="002D4113" w:rsidRDefault="003363A9" w:rsidP="00031D44">
            <w:pPr>
              <w:pStyle w:val="Odstavecseseznamem1"/>
              <w:ind w:left="0"/>
              <w:rPr>
                <w:b/>
                <w:bCs/>
                <w:sz w:val="16"/>
                <w:szCs w:val="16"/>
              </w:rPr>
            </w:pPr>
            <w:r>
              <w:rPr>
                <w:b/>
                <w:bCs/>
                <w:sz w:val="16"/>
                <w:szCs w:val="16"/>
              </w:rPr>
              <w:t xml:space="preserve">9 </w:t>
            </w:r>
            <w:r w:rsidR="00031D44">
              <w:rPr>
                <w:b/>
                <w:bCs/>
                <w:sz w:val="16"/>
                <w:szCs w:val="16"/>
              </w:rPr>
              <w:t>25 01</w:t>
            </w:r>
          </w:p>
        </w:tc>
        <w:tc>
          <w:tcPr>
            <w:tcW w:w="1850" w:type="dxa"/>
            <w:shd w:val="clear" w:color="auto" w:fill="auto"/>
            <w:vAlign w:val="center"/>
          </w:tcPr>
          <w:p w14:paraId="0C4854C1" w14:textId="77777777" w:rsidR="003363A9" w:rsidRPr="002D4113" w:rsidRDefault="00031D44" w:rsidP="00267615">
            <w:pPr>
              <w:pStyle w:val="Odstavecseseznamem1"/>
              <w:ind w:left="0"/>
              <w:rPr>
                <w:sz w:val="16"/>
                <w:szCs w:val="16"/>
              </w:rPr>
            </w:pPr>
            <w:r>
              <w:rPr>
                <w:sz w:val="16"/>
                <w:szCs w:val="16"/>
              </w:rPr>
              <w:t>Celkové veřejné výdaje</w:t>
            </w:r>
          </w:p>
        </w:tc>
        <w:tc>
          <w:tcPr>
            <w:tcW w:w="1007" w:type="dxa"/>
            <w:shd w:val="clear" w:color="auto" w:fill="auto"/>
            <w:vAlign w:val="center"/>
          </w:tcPr>
          <w:p w14:paraId="4DE81E0B" w14:textId="1971A055" w:rsidR="003363A9" w:rsidRPr="00735B50" w:rsidRDefault="003B1656" w:rsidP="00267615">
            <w:pPr>
              <w:pStyle w:val="Odstavecseseznamem1"/>
              <w:ind w:left="0"/>
              <w:jc w:val="center"/>
              <w:rPr>
                <w:sz w:val="16"/>
                <w:szCs w:val="16"/>
              </w:rPr>
            </w:pPr>
            <w:r>
              <w:rPr>
                <w:sz w:val="16"/>
                <w:szCs w:val="16"/>
              </w:rPr>
              <w:t>EUR</w:t>
            </w:r>
          </w:p>
        </w:tc>
        <w:tc>
          <w:tcPr>
            <w:tcW w:w="1007" w:type="dxa"/>
            <w:shd w:val="clear" w:color="auto" w:fill="auto"/>
            <w:vAlign w:val="center"/>
          </w:tcPr>
          <w:p w14:paraId="5CD57319" w14:textId="77777777" w:rsidR="003363A9" w:rsidRPr="00735B50" w:rsidRDefault="003363A9" w:rsidP="00267615">
            <w:pPr>
              <w:pStyle w:val="Odstavecseseznamem1"/>
              <w:ind w:left="0"/>
              <w:jc w:val="center"/>
              <w:rPr>
                <w:sz w:val="16"/>
                <w:szCs w:val="16"/>
              </w:rPr>
            </w:pPr>
            <w:r>
              <w:rPr>
                <w:sz w:val="16"/>
                <w:szCs w:val="16"/>
              </w:rPr>
              <w:t>0</w:t>
            </w:r>
          </w:p>
        </w:tc>
        <w:tc>
          <w:tcPr>
            <w:tcW w:w="1007" w:type="dxa"/>
            <w:shd w:val="clear" w:color="auto" w:fill="auto"/>
            <w:vAlign w:val="center"/>
          </w:tcPr>
          <w:p w14:paraId="03AD5D87" w14:textId="3720AE8D" w:rsidR="003363A9" w:rsidRPr="00735B50" w:rsidRDefault="003B1656" w:rsidP="00267615">
            <w:pPr>
              <w:pStyle w:val="Odstavecseseznamem1"/>
              <w:ind w:left="0"/>
              <w:jc w:val="center"/>
              <w:rPr>
                <w:sz w:val="16"/>
                <w:szCs w:val="16"/>
              </w:rPr>
            </w:pPr>
            <w:r>
              <w:rPr>
                <w:sz w:val="16"/>
                <w:szCs w:val="16"/>
              </w:rPr>
              <w:t xml:space="preserve">0 </w:t>
            </w:r>
            <w:r w:rsidR="00031D44">
              <w:rPr>
                <w:sz w:val="16"/>
                <w:szCs w:val="16"/>
              </w:rPr>
              <w:t>mil.</w:t>
            </w:r>
          </w:p>
        </w:tc>
      </w:tr>
    </w:tbl>
    <w:p w14:paraId="1D0CDCAC" w14:textId="77777777" w:rsidR="00C257A6" w:rsidRPr="002B477A" w:rsidRDefault="00C257A6" w:rsidP="00267615">
      <w:pPr>
        <w:pStyle w:val="Bezmezer"/>
        <w:ind w:left="516" w:firstLine="708"/>
        <w:jc w:val="both"/>
      </w:pPr>
    </w:p>
    <w:p w14:paraId="117A74B9" w14:textId="77777777" w:rsidR="00563604" w:rsidRPr="00B6195D" w:rsidRDefault="00B82A36" w:rsidP="00267615">
      <w:pPr>
        <w:pStyle w:val="Nadpis3"/>
        <w:ind w:left="284"/>
        <w:rPr>
          <w:rFonts w:ascii="Times New Roman" w:hAnsi="Times New Roman" w:cs="Times New Roman"/>
          <w:b w:val="0"/>
          <w:i/>
          <w:sz w:val="24"/>
          <w:szCs w:val="24"/>
        </w:rPr>
      </w:pPr>
      <w:bookmarkStart w:id="114" w:name="_Toc21687800"/>
      <w:r>
        <w:rPr>
          <w:rFonts w:ascii="Times New Roman" w:hAnsi="Times New Roman" w:cs="Times New Roman"/>
          <w:b w:val="0"/>
          <w:i/>
          <w:sz w:val="24"/>
          <w:szCs w:val="24"/>
        </w:rPr>
        <w:t>O</w:t>
      </w:r>
      <w:r w:rsidR="00047403">
        <w:rPr>
          <w:rFonts w:ascii="Times New Roman" w:hAnsi="Times New Roman" w:cs="Times New Roman"/>
          <w:b w:val="0"/>
          <w:i/>
          <w:sz w:val="24"/>
          <w:szCs w:val="24"/>
        </w:rPr>
        <w:t>patření</w:t>
      </w:r>
      <w:r w:rsidR="00D0702D">
        <w:rPr>
          <w:rFonts w:ascii="Times New Roman" w:hAnsi="Times New Roman" w:cs="Times New Roman"/>
          <w:b w:val="0"/>
          <w:i/>
          <w:sz w:val="24"/>
          <w:szCs w:val="24"/>
        </w:rPr>
        <w:t xml:space="preserve"> 1.5.4. </w:t>
      </w:r>
      <w:r w:rsidR="00563604" w:rsidRPr="00B6195D">
        <w:rPr>
          <w:rFonts w:ascii="Times New Roman" w:hAnsi="Times New Roman" w:cs="Times New Roman"/>
          <w:b w:val="0"/>
          <w:i/>
          <w:sz w:val="24"/>
          <w:szCs w:val="24"/>
        </w:rPr>
        <w:t xml:space="preserve"> Podpora konání environmentálních akcí k ochraně přírody</w:t>
      </w:r>
      <w:bookmarkEnd w:id="114"/>
    </w:p>
    <w:p w14:paraId="21DCA690" w14:textId="77777777" w:rsidR="00563604" w:rsidRDefault="00563604" w:rsidP="00267615">
      <w:pPr>
        <w:pStyle w:val="Odstavecseseznamem1"/>
        <w:ind w:left="284"/>
        <w:jc w:val="both"/>
        <w:rPr>
          <w:sz w:val="22"/>
          <w:szCs w:val="22"/>
        </w:rPr>
      </w:pPr>
      <w:r w:rsidRPr="0060526B">
        <w:rPr>
          <w:sz w:val="22"/>
          <w:szCs w:val="22"/>
        </w:rPr>
        <w:t>Udržení tradice pořádání akcí v oblasti ochrany přírody - zejména vodácké dobrovolnické čištění řeky Berounky a další akce například v rámci Dne země. Realizace v rámci projektů MAS regionálního významu a národních projektů spolupráce MAS.</w:t>
      </w:r>
    </w:p>
    <w:p w14:paraId="28EEB57C" w14:textId="77777777" w:rsidR="00563604" w:rsidRDefault="00563604" w:rsidP="00267615">
      <w:pPr>
        <w:pStyle w:val="Bezmezer"/>
        <w:ind w:left="2119" w:hanging="1884"/>
        <w:jc w:val="both"/>
        <w:rPr>
          <w:rFonts w:ascii="Times New Roman" w:hAnsi="Times New Roman"/>
        </w:rPr>
      </w:pPr>
      <w:r w:rsidRPr="00AF348A">
        <w:rPr>
          <w:rFonts w:ascii="Times New Roman" w:hAnsi="Times New Roman"/>
          <w:u w:val="single"/>
        </w:rPr>
        <w:t>Vazba SC OP:</w:t>
      </w:r>
      <w:r w:rsidRPr="00AF348A">
        <w:rPr>
          <w:rFonts w:ascii="Times New Roman" w:hAnsi="Times New Roman"/>
        </w:rPr>
        <w:t xml:space="preserve"> </w:t>
      </w:r>
      <w:r w:rsidRPr="00AF348A">
        <w:rPr>
          <w:rFonts w:ascii="Times New Roman" w:hAnsi="Times New Roman"/>
        </w:rPr>
        <w:tab/>
      </w:r>
      <w:r w:rsidR="00AF348A">
        <w:rPr>
          <w:rFonts w:ascii="Times New Roman" w:hAnsi="Times New Roman"/>
        </w:rPr>
        <w:tab/>
      </w:r>
      <w:r w:rsidRPr="00AF348A">
        <w:rPr>
          <w:rFonts w:ascii="Times New Roman" w:hAnsi="Times New Roman"/>
        </w:rPr>
        <w:t>OP ŽP 4.1 Zajistit příznivý stav předmětu ochrany národně významných chráněných území</w:t>
      </w:r>
    </w:p>
    <w:p w14:paraId="07CD423B" w14:textId="77777777" w:rsidR="00563604" w:rsidRPr="00731C51"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Toto opatření může být realizováno v souvislosti s tématy projektů spolupráce na místní, národní i mezinárodní úrovni, tedy jako součást souboru aktivit opatření 6.1.3, 6.2.1, 6.2.2, 6.2.3, 6.3.1 a 6.3.2</w:t>
      </w:r>
      <w:r w:rsidR="00563604" w:rsidRPr="00AF348A">
        <w:tab/>
      </w:r>
    </w:p>
    <w:p w14:paraId="68727E50" w14:textId="77777777" w:rsidR="00563604" w:rsidRPr="00AF348A" w:rsidRDefault="00563604" w:rsidP="00267615">
      <w:pPr>
        <w:pStyle w:val="Bezmezer"/>
        <w:ind w:firstLine="235"/>
        <w:jc w:val="both"/>
        <w:rPr>
          <w:rFonts w:ascii="Times New Roman" w:hAnsi="Times New Roman"/>
        </w:rPr>
      </w:pPr>
      <w:r w:rsidRPr="00AF348A">
        <w:rPr>
          <w:rFonts w:ascii="Times New Roman" w:hAnsi="Times New Roman"/>
          <w:u w:val="single"/>
        </w:rPr>
        <w:t>Vazba SCLLD:</w:t>
      </w:r>
      <w:r w:rsidRPr="00AF348A">
        <w:rPr>
          <w:rFonts w:ascii="Times New Roman" w:hAnsi="Times New Roman"/>
        </w:rPr>
        <w:t xml:space="preserve"> </w:t>
      </w:r>
      <w:r w:rsidRPr="00AF348A">
        <w:rPr>
          <w:rFonts w:ascii="Times New Roman" w:hAnsi="Times New Roman"/>
        </w:rPr>
        <w:tab/>
        <w:t>1.1.1 Podpora likvidace invazních druhů rostlin a živočichů</w:t>
      </w:r>
      <w:r w:rsidRPr="00AF348A">
        <w:rPr>
          <w:rFonts w:ascii="Times New Roman" w:hAnsi="Times New Roman"/>
        </w:rPr>
        <w:tab/>
      </w:r>
      <w:r w:rsidRPr="00AF348A">
        <w:rPr>
          <w:rFonts w:ascii="Times New Roman" w:hAnsi="Times New Roman"/>
        </w:rPr>
        <w:tab/>
      </w:r>
      <w:r w:rsidRPr="00AF348A">
        <w:rPr>
          <w:rFonts w:ascii="Times New Roman" w:hAnsi="Times New Roman"/>
        </w:rPr>
        <w:tab/>
      </w:r>
      <w:r w:rsidRPr="00AF348A">
        <w:rPr>
          <w:rFonts w:ascii="Times New Roman" w:hAnsi="Times New Roman"/>
        </w:rPr>
        <w:tab/>
      </w:r>
      <w:r w:rsidRPr="00AF348A">
        <w:rPr>
          <w:rFonts w:ascii="Times New Roman" w:hAnsi="Times New Roman"/>
        </w:rPr>
        <w:tab/>
        <w:t>1.1.2 Výsadba zeleně v polních enklávách</w:t>
      </w:r>
      <w:r w:rsidRPr="00AF348A">
        <w:rPr>
          <w:rFonts w:ascii="Times New Roman" w:hAnsi="Times New Roman"/>
        </w:rPr>
        <w:tab/>
      </w:r>
      <w:r w:rsidRPr="00AF348A">
        <w:rPr>
          <w:rFonts w:ascii="Times New Roman" w:hAnsi="Times New Roman"/>
        </w:rPr>
        <w:tab/>
      </w:r>
    </w:p>
    <w:p w14:paraId="0B64BBB3" w14:textId="77777777" w:rsidR="00563604" w:rsidRPr="00AF348A" w:rsidRDefault="00563604" w:rsidP="00267615">
      <w:pPr>
        <w:pStyle w:val="Bezmezer"/>
        <w:ind w:left="1416" w:firstLine="708"/>
        <w:jc w:val="both"/>
        <w:rPr>
          <w:rFonts w:ascii="Times New Roman" w:hAnsi="Times New Roman"/>
        </w:rPr>
      </w:pPr>
      <w:r w:rsidRPr="00AF348A">
        <w:rPr>
          <w:rFonts w:ascii="Times New Roman" w:hAnsi="Times New Roman"/>
        </w:rPr>
        <w:t>1.2.2 Zlepšování prostupnosti krajiny podél vodních toků</w:t>
      </w:r>
      <w:r w:rsidRPr="00AF348A">
        <w:rPr>
          <w:rFonts w:ascii="Times New Roman" w:hAnsi="Times New Roman"/>
        </w:rPr>
        <w:tab/>
      </w:r>
    </w:p>
    <w:p w14:paraId="32818670"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1.3.1 Revitalizace krajiny, biokoridory, lokální ÚSES</w:t>
      </w:r>
      <w:r w:rsidRPr="00AF348A">
        <w:rPr>
          <w:rFonts w:ascii="Times New Roman" w:hAnsi="Times New Roman"/>
        </w:rPr>
        <w:tab/>
      </w:r>
      <w:r w:rsidRPr="00AF348A">
        <w:rPr>
          <w:rFonts w:ascii="Times New Roman" w:hAnsi="Times New Roman"/>
        </w:rPr>
        <w:tab/>
      </w:r>
    </w:p>
    <w:p w14:paraId="2E0F4A4F"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1.3.2 Zvyšování retenční schopnosti krajiny</w:t>
      </w:r>
      <w:r w:rsidRPr="00AF348A">
        <w:rPr>
          <w:rFonts w:ascii="Times New Roman" w:hAnsi="Times New Roman"/>
        </w:rPr>
        <w:tab/>
      </w:r>
      <w:r w:rsidRPr="00AF348A">
        <w:rPr>
          <w:rFonts w:ascii="Times New Roman" w:hAnsi="Times New Roman"/>
        </w:rPr>
        <w:tab/>
      </w:r>
    </w:p>
    <w:p w14:paraId="1BA28774"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1.3.3 Snižování větrné a vodní eroze</w:t>
      </w:r>
      <w:r w:rsidRPr="00AF348A">
        <w:rPr>
          <w:rFonts w:ascii="Times New Roman" w:hAnsi="Times New Roman"/>
        </w:rPr>
        <w:tab/>
      </w:r>
      <w:r w:rsidRPr="00AF348A">
        <w:rPr>
          <w:rFonts w:ascii="Times New Roman" w:hAnsi="Times New Roman"/>
        </w:rPr>
        <w:tab/>
      </w:r>
    </w:p>
    <w:p w14:paraId="45331CF2"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1.3.4 Ochrana krajiny a území obcí před povodněmi</w:t>
      </w:r>
      <w:r w:rsidRPr="00AF348A">
        <w:rPr>
          <w:rFonts w:ascii="Times New Roman" w:hAnsi="Times New Roman"/>
        </w:rPr>
        <w:tab/>
      </w:r>
      <w:r w:rsidRPr="00AF348A">
        <w:rPr>
          <w:rFonts w:ascii="Times New Roman" w:hAnsi="Times New Roman"/>
        </w:rPr>
        <w:tab/>
      </w:r>
    </w:p>
    <w:p w14:paraId="54EA4568"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1.4.1 Šetrné hospodaření v lesích</w:t>
      </w:r>
      <w:r w:rsidRPr="00AF348A">
        <w:rPr>
          <w:rFonts w:ascii="Times New Roman" w:hAnsi="Times New Roman"/>
        </w:rPr>
        <w:tab/>
      </w:r>
      <w:r w:rsidRPr="00AF348A">
        <w:rPr>
          <w:rFonts w:ascii="Times New Roman" w:hAnsi="Times New Roman"/>
        </w:rPr>
        <w:tab/>
      </w:r>
    </w:p>
    <w:p w14:paraId="3A758A49"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1.4.2 Rozšiřování lesních ploch</w:t>
      </w:r>
      <w:r w:rsidRPr="00AF348A">
        <w:rPr>
          <w:rFonts w:ascii="Times New Roman" w:hAnsi="Times New Roman"/>
        </w:rPr>
        <w:tab/>
      </w:r>
      <w:r w:rsidRPr="00AF348A">
        <w:rPr>
          <w:rFonts w:ascii="Times New Roman" w:hAnsi="Times New Roman"/>
        </w:rPr>
        <w:tab/>
      </w:r>
    </w:p>
    <w:p w14:paraId="4A46F4C0"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1.4.3 Infrastruktura a neproduktivní investice v lesích</w:t>
      </w:r>
      <w:r w:rsidRPr="00AF348A">
        <w:rPr>
          <w:rFonts w:ascii="Times New Roman" w:hAnsi="Times New Roman"/>
        </w:rPr>
        <w:tab/>
      </w:r>
      <w:r w:rsidRPr="00AF348A">
        <w:rPr>
          <w:rFonts w:ascii="Times New Roman" w:hAnsi="Times New Roman"/>
        </w:rPr>
        <w:tab/>
      </w:r>
    </w:p>
    <w:p w14:paraId="1F28489D"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1.5.1 Edukační programy pro děti a mládež</w:t>
      </w:r>
      <w:r w:rsidRPr="00AF348A">
        <w:rPr>
          <w:rFonts w:ascii="Times New Roman" w:hAnsi="Times New Roman"/>
        </w:rPr>
        <w:tab/>
      </w:r>
    </w:p>
    <w:p w14:paraId="677660DC"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1.5.2 Naučné a osvětové programy pro veřejnost</w:t>
      </w:r>
      <w:r w:rsidRPr="00AF348A">
        <w:rPr>
          <w:rFonts w:ascii="Times New Roman" w:hAnsi="Times New Roman"/>
        </w:rPr>
        <w:tab/>
      </w:r>
    </w:p>
    <w:p w14:paraId="436ED01B" w14:textId="77777777" w:rsidR="00AF348A" w:rsidRDefault="00563604" w:rsidP="00267615">
      <w:pPr>
        <w:pStyle w:val="Bezmezer"/>
        <w:ind w:left="2124"/>
        <w:jc w:val="both"/>
        <w:rPr>
          <w:rFonts w:ascii="Times New Roman" w:hAnsi="Times New Roman"/>
        </w:rPr>
      </w:pPr>
      <w:r w:rsidRPr="00AF348A">
        <w:rPr>
          <w:rFonts w:ascii="Times New Roman" w:hAnsi="Times New Roman"/>
        </w:rPr>
        <w:t>1.5.3 Podpora publicity zvláště chráně</w:t>
      </w:r>
      <w:r w:rsidR="00AF348A">
        <w:rPr>
          <w:rFonts w:ascii="Times New Roman" w:hAnsi="Times New Roman"/>
        </w:rPr>
        <w:t>ných území a území NATURA 2000</w:t>
      </w:r>
    </w:p>
    <w:p w14:paraId="0D328323" w14:textId="77777777" w:rsidR="00563604" w:rsidRPr="00AF348A" w:rsidRDefault="00563604" w:rsidP="00267615">
      <w:pPr>
        <w:pStyle w:val="Bezmezer"/>
        <w:ind w:left="2124"/>
        <w:jc w:val="both"/>
        <w:rPr>
          <w:rFonts w:ascii="Times New Roman" w:hAnsi="Times New Roman"/>
        </w:rPr>
      </w:pPr>
      <w:r w:rsidRPr="00AF348A">
        <w:rPr>
          <w:rFonts w:ascii="Times New Roman" w:hAnsi="Times New Roman"/>
        </w:rPr>
        <w:t>2.6.2 Podpora školních a mimoškolních aktivit mateřských a základních škol</w:t>
      </w:r>
    </w:p>
    <w:p w14:paraId="65DD9BB2"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6FDB807C" w14:textId="77777777" w:rsidTr="00735B50">
        <w:trPr>
          <w:jc w:val="center"/>
        </w:trPr>
        <w:tc>
          <w:tcPr>
            <w:tcW w:w="1276" w:type="dxa"/>
            <w:tcBorders>
              <w:bottom w:val="single" w:sz="12" w:space="0" w:color="8EAADB"/>
            </w:tcBorders>
            <w:shd w:val="clear" w:color="auto" w:fill="auto"/>
            <w:vAlign w:val="center"/>
          </w:tcPr>
          <w:p w14:paraId="01AAEE89"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158D9C58"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4B393A4"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833E9D9"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6A9EF9A1"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4CFC5A7C" w14:textId="77777777" w:rsidTr="00735B50">
        <w:trPr>
          <w:jc w:val="center"/>
        </w:trPr>
        <w:tc>
          <w:tcPr>
            <w:tcW w:w="1276" w:type="dxa"/>
            <w:shd w:val="clear" w:color="auto" w:fill="auto"/>
            <w:vAlign w:val="center"/>
          </w:tcPr>
          <w:p w14:paraId="52DCFD92" w14:textId="77777777" w:rsidR="00C257A6" w:rsidRPr="00735B50" w:rsidRDefault="00BF5D20" w:rsidP="00267615">
            <w:pPr>
              <w:pStyle w:val="Odstavecseseznamem1"/>
              <w:ind w:left="0"/>
              <w:rPr>
                <w:b/>
                <w:bCs/>
                <w:sz w:val="16"/>
                <w:szCs w:val="16"/>
              </w:rPr>
            </w:pPr>
            <w:r w:rsidRPr="00BF5D20">
              <w:rPr>
                <w:b/>
                <w:bCs/>
                <w:sz w:val="16"/>
                <w:szCs w:val="16"/>
              </w:rPr>
              <w:t>45701</w:t>
            </w:r>
          </w:p>
        </w:tc>
        <w:tc>
          <w:tcPr>
            <w:tcW w:w="1850" w:type="dxa"/>
            <w:shd w:val="clear" w:color="auto" w:fill="auto"/>
            <w:vAlign w:val="center"/>
          </w:tcPr>
          <w:p w14:paraId="02F8B2DE" w14:textId="77777777" w:rsidR="00C257A6" w:rsidRPr="00735B50" w:rsidRDefault="00BF5D20" w:rsidP="00267615">
            <w:pPr>
              <w:pStyle w:val="Odstavecseseznamem1"/>
              <w:ind w:left="0"/>
              <w:rPr>
                <w:sz w:val="16"/>
                <w:szCs w:val="16"/>
              </w:rPr>
            </w:pPr>
            <w:r w:rsidRPr="00BF5D20">
              <w:rPr>
                <w:sz w:val="16"/>
                <w:szCs w:val="16"/>
              </w:rPr>
              <w:t>Celkový počet opatření na podporu ZCHÚ a soustavy NATURA 2000</w:t>
            </w:r>
          </w:p>
        </w:tc>
        <w:tc>
          <w:tcPr>
            <w:tcW w:w="1007" w:type="dxa"/>
            <w:shd w:val="clear" w:color="auto" w:fill="auto"/>
            <w:vAlign w:val="center"/>
          </w:tcPr>
          <w:p w14:paraId="19F2A68C"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CEC0FAC"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5721F68D" w14:textId="77777777" w:rsidR="00C257A6" w:rsidRPr="00735B50" w:rsidRDefault="00C257A6" w:rsidP="00267615">
            <w:pPr>
              <w:pStyle w:val="Odstavecseseznamem1"/>
              <w:ind w:left="0"/>
              <w:jc w:val="center"/>
              <w:rPr>
                <w:sz w:val="16"/>
                <w:szCs w:val="16"/>
              </w:rPr>
            </w:pPr>
          </w:p>
        </w:tc>
      </w:tr>
      <w:tr w:rsidR="00735B50" w14:paraId="60AEFDBE" w14:textId="77777777" w:rsidTr="00735B50">
        <w:trPr>
          <w:jc w:val="center"/>
        </w:trPr>
        <w:tc>
          <w:tcPr>
            <w:tcW w:w="1276" w:type="dxa"/>
            <w:shd w:val="clear" w:color="auto" w:fill="auto"/>
            <w:vAlign w:val="center"/>
          </w:tcPr>
          <w:p w14:paraId="08282A08" w14:textId="77777777" w:rsidR="00C257A6" w:rsidRPr="00735B50" w:rsidRDefault="00BF5D20" w:rsidP="00267615">
            <w:pPr>
              <w:pStyle w:val="Odstavecseseznamem1"/>
              <w:ind w:left="0"/>
              <w:rPr>
                <w:b/>
                <w:bCs/>
                <w:sz w:val="16"/>
                <w:szCs w:val="16"/>
              </w:rPr>
            </w:pPr>
            <w:r w:rsidRPr="00BF5D20">
              <w:rPr>
                <w:b/>
                <w:bCs/>
                <w:sz w:val="16"/>
                <w:szCs w:val="16"/>
              </w:rPr>
              <w:t>60100</w:t>
            </w:r>
          </w:p>
        </w:tc>
        <w:tc>
          <w:tcPr>
            <w:tcW w:w="1850" w:type="dxa"/>
            <w:shd w:val="clear" w:color="auto" w:fill="auto"/>
            <w:vAlign w:val="center"/>
          </w:tcPr>
          <w:p w14:paraId="07E1265D" w14:textId="77777777" w:rsidR="00C257A6" w:rsidRPr="00735B50" w:rsidRDefault="00BF5D20" w:rsidP="00267615">
            <w:pPr>
              <w:pStyle w:val="Odstavecseseznamem1"/>
              <w:ind w:left="0"/>
              <w:rPr>
                <w:sz w:val="16"/>
                <w:szCs w:val="16"/>
              </w:rPr>
            </w:pPr>
            <w:r w:rsidRPr="00BF5D20">
              <w:rPr>
                <w:sz w:val="16"/>
                <w:szCs w:val="16"/>
              </w:rPr>
              <w:t>Počet projektů v oblasti environmentálního vzdělávání</w:t>
            </w:r>
          </w:p>
        </w:tc>
        <w:tc>
          <w:tcPr>
            <w:tcW w:w="1007" w:type="dxa"/>
            <w:shd w:val="clear" w:color="auto" w:fill="auto"/>
            <w:vAlign w:val="center"/>
          </w:tcPr>
          <w:p w14:paraId="63896CC3"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A1E70C6"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6CD92009" w14:textId="77777777" w:rsidR="00C257A6" w:rsidRPr="00735B50" w:rsidRDefault="00C257A6" w:rsidP="00267615">
            <w:pPr>
              <w:pStyle w:val="Odstavecseseznamem1"/>
              <w:ind w:left="0"/>
              <w:jc w:val="center"/>
              <w:rPr>
                <w:sz w:val="16"/>
                <w:szCs w:val="16"/>
              </w:rPr>
            </w:pPr>
          </w:p>
        </w:tc>
      </w:tr>
      <w:tr w:rsidR="003363A9" w14:paraId="2560C7A1" w14:textId="77777777" w:rsidTr="00735B50">
        <w:trPr>
          <w:jc w:val="center"/>
        </w:trPr>
        <w:tc>
          <w:tcPr>
            <w:tcW w:w="1276" w:type="dxa"/>
            <w:shd w:val="clear" w:color="auto" w:fill="auto"/>
            <w:vAlign w:val="center"/>
          </w:tcPr>
          <w:p w14:paraId="34494142" w14:textId="146412A2" w:rsidR="00810E05" w:rsidRPr="00BF5D20" w:rsidRDefault="003363A9" w:rsidP="00031D44">
            <w:pPr>
              <w:pStyle w:val="Odstavecseseznamem1"/>
              <w:ind w:left="0"/>
              <w:rPr>
                <w:b/>
                <w:bCs/>
                <w:sz w:val="16"/>
                <w:szCs w:val="16"/>
              </w:rPr>
            </w:pPr>
            <w:r>
              <w:rPr>
                <w:b/>
                <w:bCs/>
                <w:sz w:val="16"/>
                <w:szCs w:val="16"/>
              </w:rPr>
              <w:t xml:space="preserve">9 </w:t>
            </w:r>
            <w:r w:rsidR="00031D44">
              <w:rPr>
                <w:b/>
                <w:bCs/>
                <w:sz w:val="16"/>
                <w:szCs w:val="16"/>
              </w:rPr>
              <w:t>25 01</w:t>
            </w:r>
          </w:p>
        </w:tc>
        <w:tc>
          <w:tcPr>
            <w:tcW w:w="1850" w:type="dxa"/>
            <w:shd w:val="clear" w:color="auto" w:fill="auto"/>
            <w:vAlign w:val="center"/>
          </w:tcPr>
          <w:p w14:paraId="795955A4" w14:textId="77777777" w:rsidR="003363A9" w:rsidRPr="00BF5D20" w:rsidRDefault="00031D44" w:rsidP="00267615">
            <w:pPr>
              <w:pStyle w:val="Odstavecseseznamem1"/>
              <w:ind w:left="0"/>
              <w:rPr>
                <w:sz w:val="16"/>
                <w:szCs w:val="16"/>
              </w:rPr>
            </w:pPr>
            <w:r>
              <w:rPr>
                <w:sz w:val="16"/>
                <w:szCs w:val="16"/>
              </w:rPr>
              <w:t>Celkové veřejné výdaje</w:t>
            </w:r>
          </w:p>
        </w:tc>
        <w:tc>
          <w:tcPr>
            <w:tcW w:w="1007" w:type="dxa"/>
            <w:shd w:val="clear" w:color="auto" w:fill="auto"/>
            <w:vAlign w:val="center"/>
          </w:tcPr>
          <w:p w14:paraId="73377E85" w14:textId="7BD5309C" w:rsidR="003363A9" w:rsidRPr="00735B50" w:rsidRDefault="003B1656" w:rsidP="00267615">
            <w:pPr>
              <w:pStyle w:val="Odstavecseseznamem1"/>
              <w:ind w:left="0"/>
              <w:jc w:val="center"/>
              <w:rPr>
                <w:sz w:val="16"/>
                <w:szCs w:val="16"/>
              </w:rPr>
            </w:pPr>
            <w:r>
              <w:rPr>
                <w:sz w:val="16"/>
                <w:szCs w:val="16"/>
              </w:rPr>
              <w:t>EUR</w:t>
            </w:r>
          </w:p>
        </w:tc>
        <w:tc>
          <w:tcPr>
            <w:tcW w:w="1007" w:type="dxa"/>
            <w:shd w:val="clear" w:color="auto" w:fill="auto"/>
            <w:vAlign w:val="center"/>
          </w:tcPr>
          <w:p w14:paraId="32FD9D97" w14:textId="77777777" w:rsidR="003363A9" w:rsidRPr="00735B50" w:rsidRDefault="003363A9" w:rsidP="00267615">
            <w:pPr>
              <w:pStyle w:val="Odstavecseseznamem1"/>
              <w:ind w:left="0"/>
              <w:jc w:val="center"/>
              <w:rPr>
                <w:sz w:val="16"/>
                <w:szCs w:val="16"/>
              </w:rPr>
            </w:pPr>
            <w:r>
              <w:rPr>
                <w:sz w:val="16"/>
                <w:szCs w:val="16"/>
              </w:rPr>
              <w:t>0</w:t>
            </w:r>
          </w:p>
        </w:tc>
        <w:tc>
          <w:tcPr>
            <w:tcW w:w="1007" w:type="dxa"/>
            <w:shd w:val="clear" w:color="auto" w:fill="auto"/>
            <w:vAlign w:val="center"/>
          </w:tcPr>
          <w:p w14:paraId="46938BA3" w14:textId="3CB6C543" w:rsidR="003363A9" w:rsidRPr="00735B50" w:rsidRDefault="003B1656" w:rsidP="00031D44">
            <w:pPr>
              <w:pStyle w:val="Odstavecseseznamem1"/>
              <w:ind w:left="0"/>
              <w:jc w:val="center"/>
              <w:rPr>
                <w:sz w:val="16"/>
                <w:szCs w:val="16"/>
              </w:rPr>
            </w:pPr>
            <w:r>
              <w:rPr>
                <w:sz w:val="16"/>
                <w:szCs w:val="16"/>
              </w:rPr>
              <w:t>0 mil.</w:t>
            </w:r>
          </w:p>
        </w:tc>
      </w:tr>
    </w:tbl>
    <w:p w14:paraId="0CD7360C" w14:textId="77777777" w:rsidR="00C257A6" w:rsidRPr="002B477A" w:rsidRDefault="00C257A6" w:rsidP="00267615">
      <w:pPr>
        <w:pStyle w:val="Bezmezer"/>
        <w:ind w:left="516" w:firstLine="708"/>
        <w:jc w:val="both"/>
      </w:pPr>
    </w:p>
    <w:p w14:paraId="37411392" w14:textId="77777777" w:rsidR="00563604" w:rsidRPr="0012415D" w:rsidRDefault="00563604" w:rsidP="00267615">
      <w:pPr>
        <w:pStyle w:val="Odstavecseseznamem1"/>
        <w:rPr>
          <w:sz w:val="22"/>
          <w:szCs w:val="22"/>
        </w:rPr>
      </w:pPr>
    </w:p>
    <w:p w14:paraId="56989E21" w14:textId="77777777" w:rsidR="00563604" w:rsidRPr="006C508C" w:rsidRDefault="00B82A36" w:rsidP="00267615">
      <w:pPr>
        <w:pStyle w:val="Nadpis1"/>
        <w:ind w:left="284"/>
      </w:pPr>
      <w:bookmarkStart w:id="115" w:name="_Toc21687801"/>
      <w:r>
        <w:t>Strategický</w:t>
      </w:r>
      <w:r w:rsidR="0038537E">
        <w:t xml:space="preserve"> cíl</w:t>
      </w:r>
      <w:r w:rsidR="00F10B9F" w:rsidRPr="006C508C">
        <w:t xml:space="preserve"> </w:t>
      </w:r>
      <w:r w:rsidR="00407754">
        <w:t xml:space="preserve">2 </w:t>
      </w:r>
      <w:r w:rsidR="00F10B9F" w:rsidRPr="006C508C">
        <w:t>„</w:t>
      </w:r>
      <w:r>
        <w:t>Zlepšení kvality života ve venkovských oblastech</w:t>
      </w:r>
      <w:r w:rsidR="00F10B9F" w:rsidRPr="006C508C">
        <w:t>“</w:t>
      </w:r>
      <w:bookmarkEnd w:id="115"/>
    </w:p>
    <w:p w14:paraId="37F74CE1" w14:textId="77777777" w:rsidR="00563604" w:rsidRDefault="00563604" w:rsidP="00267615">
      <w:pPr>
        <w:pStyle w:val="ListParagraph1"/>
        <w:ind w:left="360"/>
        <w:jc w:val="both"/>
        <w:rPr>
          <w:sz w:val="22"/>
          <w:szCs w:val="22"/>
        </w:rPr>
      </w:pPr>
      <w:r w:rsidRPr="00BA5D4C">
        <w:rPr>
          <w:sz w:val="22"/>
          <w:szCs w:val="22"/>
        </w:rPr>
        <w:t>Zvyšování kvality života na vesnici prostřednictvím investic do vybavenosti obcí základní technickou vybaveností, zajištění dopravní obslužnosti, školství, sociálních služeb a základních funkcí rodiny.</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71"/>
        <w:gridCol w:w="2282"/>
        <w:gridCol w:w="2257"/>
        <w:gridCol w:w="2252"/>
      </w:tblGrid>
      <w:tr w:rsidR="00B82A36" w14:paraId="00191F80" w14:textId="77777777" w:rsidTr="00291B23">
        <w:tc>
          <w:tcPr>
            <w:tcW w:w="2303" w:type="dxa"/>
            <w:tcBorders>
              <w:bottom w:val="single" w:sz="12" w:space="0" w:color="8EAADB"/>
            </w:tcBorders>
            <w:shd w:val="clear" w:color="auto" w:fill="auto"/>
          </w:tcPr>
          <w:p w14:paraId="254D1501" w14:textId="77777777" w:rsidR="00B82A36" w:rsidRPr="00291B23" w:rsidRDefault="00B82A36" w:rsidP="007433E7">
            <w:pPr>
              <w:rPr>
                <w:b/>
                <w:bCs/>
              </w:rPr>
            </w:pPr>
            <w:r w:rsidRPr="00291B23">
              <w:rPr>
                <w:b/>
                <w:bCs/>
              </w:rPr>
              <w:t>Strategický cíl</w:t>
            </w:r>
          </w:p>
        </w:tc>
        <w:tc>
          <w:tcPr>
            <w:tcW w:w="2303" w:type="dxa"/>
            <w:tcBorders>
              <w:bottom w:val="single" w:sz="12" w:space="0" w:color="8EAADB"/>
            </w:tcBorders>
            <w:shd w:val="clear" w:color="auto" w:fill="auto"/>
          </w:tcPr>
          <w:p w14:paraId="192B82DC" w14:textId="77777777" w:rsidR="00B82A36" w:rsidRPr="00291B23" w:rsidRDefault="00B82A36" w:rsidP="007433E7">
            <w:pPr>
              <w:rPr>
                <w:b/>
                <w:bCs/>
              </w:rPr>
            </w:pPr>
            <w:r w:rsidRPr="00291B23">
              <w:rPr>
                <w:b/>
                <w:bCs/>
              </w:rPr>
              <w:t>Název monitorovacího indikátoru</w:t>
            </w:r>
          </w:p>
        </w:tc>
        <w:tc>
          <w:tcPr>
            <w:tcW w:w="2303" w:type="dxa"/>
            <w:tcBorders>
              <w:bottom w:val="single" w:sz="12" w:space="0" w:color="8EAADB"/>
            </w:tcBorders>
            <w:shd w:val="clear" w:color="auto" w:fill="auto"/>
          </w:tcPr>
          <w:p w14:paraId="3547EDF1" w14:textId="77777777" w:rsidR="00B82A36" w:rsidRPr="00291B23" w:rsidRDefault="00B82A36" w:rsidP="007433E7">
            <w:pPr>
              <w:rPr>
                <w:b/>
                <w:bCs/>
              </w:rPr>
            </w:pPr>
            <w:r w:rsidRPr="00291B23">
              <w:rPr>
                <w:b/>
                <w:bCs/>
              </w:rPr>
              <w:t>Výchozí hodnota k datu 13. 6. 2016</w:t>
            </w:r>
          </w:p>
        </w:tc>
        <w:tc>
          <w:tcPr>
            <w:tcW w:w="2303" w:type="dxa"/>
            <w:tcBorders>
              <w:bottom w:val="single" w:sz="12" w:space="0" w:color="8EAADB"/>
            </w:tcBorders>
            <w:shd w:val="clear" w:color="auto" w:fill="auto"/>
          </w:tcPr>
          <w:p w14:paraId="237FFCFC" w14:textId="77777777" w:rsidR="00B82A36" w:rsidRPr="00291B23" w:rsidRDefault="0055016D" w:rsidP="007433E7">
            <w:pPr>
              <w:rPr>
                <w:b/>
                <w:bCs/>
              </w:rPr>
            </w:pPr>
            <w:r w:rsidRPr="00291B23">
              <w:rPr>
                <w:b/>
                <w:bCs/>
                <w:sz w:val="18"/>
                <w:szCs w:val="22"/>
              </w:rPr>
              <w:t xml:space="preserve">Cílová hodnota k datu </w:t>
            </w:r>
            <w:r>
              <w:rPr>
                <w:b/>
                <w:bCs/>
                <w:sz w:val="18"/>
                <w:szCs w:val="22"/>
              </w:rPr>
              <w:t>31. 12. 2023</w:t>
            </w:r>
          </w:p>
        </w:tc>
      </w:tr>
      <w:tr w:rsidR="00B82A36" w14:paraId="44B081D9" w14:textId="77777777" w:rsidTr="00924BA8">
        <w:tc>
          <w:tcPr>
            <w:tcW w:w="2303" w:type="dxa"/>
            <w:shd w:val="clear" w:color="auto" w:fill="auto"/>
          </w:tcPr>
          <w:p w14:paraId="5EDA1DB5" w14:textId="77777777" w:rsidR="00B82A36" w:rsidRPr="00291B23" w:rsidRDefault="00B82A36" w:rsidP="007433E7">
            <w:pPr>
              <w:rPr>
                <w:b/>
                <w:bCs/>
              </w:rPr>
            </w:pPr>
            <w:r w:rsidRPr="00291B23">
              <w:rPr>
                <w:b/>
                <w:bCs/>
              </w:rPr>
              <w:t>Zlepšení kvality života ve venkovských oblastech</w:t>
            </w:r>
          </w:p>
        </w:tc>
        <w:tc>
          <w:tcPr>
            <w:tcW w:w="2303" w:type="dxa"/>
            <w:shd w:val="clear" w:color="auto" w:fill="auto"/>
          </w:tcPr>
          <w:p w14:paraId="70B28909" w14:textId="77777777" w:rsidR="00B82A36" w:rsidRDefault="00B82A36" w:rsidP="00B82A36">
            <w:r>
              <w:t>Počet projektů,</w:t>
            </w:r>
            <w:r w:rsidR="006104AE">
              <w:t xml:space="preserve"> jejichž výstupy řeší problém dané oblasti či komunity</w:t>
            </w:r>
          </w:p>
        </w:tc>
        <w:tc>
          <w:tcPr>
            <w:tcW w:w="2303" w:type="dxa"/>
            <w:shd w:val="clear" w:color="auto" w:fill="auto"/>
            <w:vAlign w:val="center"/>
          </w:tcPr>
          <w:p w14:paraId="0C401569" w14:textId="77777777" w:rsidR="00B82A36" w:rsidRDefault="00B82A36" w:rsidP="00924BA8">
            <w:pPr>
              <w:jc w:val="center"/>
            </w:pPr>
            <w:r>
              <w:t>0</w:t>
            </w:r>
          </w:p>
        </w:tc>
        <w:tc>
          <w:tcPr>
            <w:tcW w:w="2303" w:type="dxa"/>
            <w:shd w:val="clear" w:color="auto" w:fill="auto"/>
            <w:vAlign w:val="center"/>
          </w:tcPr>
          <w:p w14:paraId="1182096E" w14:textId="77777777" w:rsidR="00B82A36" w:rsidRDefault="006A374F" w:rsidP="00924BA8">
            <w:pPr>
              <w:jc w:val="center"/>
            </w:pPr>
            <w:r>
              <w:t>19</w:t>
            </w:r>
          </w:p>
        </w:tc>
      </w:tr>
    </w:tbl>
    <w:p w14:paraId="42724736" w14:textId="77777777" w:rsidR="00B82A36" w:rsidRPr="00BA5D4C" w:rsidRDefault="00B82A36" w:rsidP="00267615">
      <w:pPr>
        <w:pStyle w:val="ListParagraph1"/>
        <w:ind w:left="360"/>
        <w:jc w:val="both"/>
        <w:rPr>
          <w:sz w:val="22"/>
          <w:szCs w:val="22"/>
        </w:rPr>
      </w:pPr>
    </w:p>
    <w:p w14:paraId="3522B33E" w14:textId="77777777" w:rsidR="00563604" w:rsidRPr="00945267" w:rsidRDefault="006104AE" w:rsidP="00267615">
      <w:pPr>
        <w:pStyle w:val="Nadpis2"/>
        <w:ind w:left="284"/>
        <w:rPr>
          <w:b w:val="0"/>
          <w:i/>
        </w:rPr>
      </w:pPr>
      <w:bookmarkStart w:id="116" w:name="_Toc21687802"/>
      <w:r>
        <w:rPr>
          <w:b w:val="0"/>
          <w:i/>
        </w:rPr>
        <w:t>Specifický cíl</w:t>
      </w:r>
      <w:r w:rsidR="00945267">
        <w:rPr>
          <w:b w:val="0"/>
          <w:i/>
        </w:rPr>
        <w:t xml:space="preserve"> 2.1 </w:t>
      </w:r>
      <w:r w:rsidR="00563604" w:rsidRPr="00945267">
        <w:rPr>
          <w:b w:val="0"/>
          <w:i/>
        </w:rPr>
        <w:t>Technická infrastruktura</w:t>
      </w:r>
      <w:bookmarkEnd w:id="116"/>
    </w:p>
    <w:p w14:paraId="0F431616" w14:textId="77777777" w:rsidR="00B72F72" w:rsidRDefault="00563604" w:rsidP="00B72F72">
      <w:pPr>
        <w:pStyle w:val="ListParagraph1"/>
        <w:ind w:left="360"/>
        <w:jc w:val="both"/>
        <w:rPr>
          <w:sz w:val="22"/>
          <w:szCs w:val="22"/>
        </w:rPr>
      </w:pPr>
      <w:r w:rsidRPr="00BA5D4C">
        <w:rPr>
          <w:sz w:val="22"/>
          <w:szCs w:val="22"/>
        </w:rPr>
        <w:t>Vodohospodářská infrastruktura je klíčová pro rozvoj obcí a má bezprostřední vliv na životní prostředí. Nízká úroveň vybavenosti obcí veřejnými vodovody, splaškovými kanalizacemi a ČOV znamená zvýšený zájem na přípravě a realizaci pro</w:t>
      </w:r>
      <w:r w:rsidR="00B72F72">
        <w:rPr>
          <w:sz w:val="22"/>
          <w:szCs w:val="22"/>
        </w:rPr>
        <w:t>jektů technické infrastruktury.</w:t>
      </w:r>
    </w:p>
    <w:p w14:paraId="1BB30530" w14:textId="77777777" w:rsidR="00B72F72" w:rsidRPr="00BA5D4C" w:rsidRDefault="00B72F72" w:rsidP="00B72F72">
      <w:pPr>
        <w:pStyle w:val="ListParagraph1"/>
        <w:ind w:left="2124" w:hanging="1764"/>
        <w:jc w:val="both"/>
        <w:rPr>
          <w:sz w:val="22"/>
          <w:szCs w:val="22"/>
        </w:rPr>
      </w:pPr>
      <w:r w:rsidRPr="00B72F72">
        <w:rPr>
          <w:sz w:val="22"/>
          <w:szCs w:val="22"/>
          <w:u w:val="single"/>
        </w:rPr>
        <w:t>Aktivity:</w:t>
      </w:r>
      <w:r>
        <w:rPr>
          <w:sz w:val="22"/>
          <w:szCs w:val="22"/>
        </w:rPr>
        <w:tab/>
      </w:r>
      <w:r w:rsidRPr="00B72F72">
        <w:rPr>
          <w:sz w:val="22"/>
          <w:szCs w:val="22"/>
        </w:rPr>
        <w:t xml:space="preserve">Výstavba a modernizace úpraven vody a zvyšování kvality zdrojů pitné vody včetně výstavby a modernizace systémů pro ochranu zdrojů pitné vody </w:t>
      </w:r>
      <w:r w:rsidR="00C23EDD">
        <w:rPr>
          <w:sz w:val="22"/>
          <w:szCs w:val="22"/>
        </w:rPr>
        <w:br/>
      </w:r>
      <w:r w:rsidRPr="00B72F72">
        <w:rPr>
          <w:sz w:val="22"/>
          <w:szCs w:val="22"/>
        </w:rPr>
        <w:t>v jejich bezprostřední blízkosti, sloužící veřejné potřebě, výstavba a dostavba přivaděčů a rozvodných sítí pitné vody včetně souvisejících objektů sloužících veřejné potřebě.</w:t>
      </w:r>
      <w:r w:rsidRPr="00B72F72">
        <w:t xml:space="preserve"> </w:t>
      </w:r>
      <w:r w:rsidRPr="00B72F72">
        <w:rPr>
          <w:sz w:val="22"/>
          <w:szCs w:val="22"/>
        </w:rPr>
        <w:t>Výstavba kanalizace za předpokladu existence vyhovující čistírny odpadních vod v aglomeraci, výstavba kanalizace za předpokladu související výstavby, modernizace a intenzifikace čistírny odpadních vod včetně decentralizovaných řešení likvidace odpadních vod (domovní čistírny odpadních vod nebudou podporovány), výstavba, modernizace a intenzifikace čistíren odpadních vod, odstraňování příčin nadměrného zatížení povrchových vod živinami (eutrofizace vod) - podporovaná zejména u vodárenských nádrží, nádrží koupacích vod a na přítocích do těchto nádrží.</w:t>
      </w:r>
    </w:p>
    <w:p w14:paraId="3DDAC8F2" w14:textId="77777777" w:rsidR="00563604" w:rsidRPr="00B6195D" w:rsidRDefault="006104AE" w:rsidP="00267615">
      <w:pPr>
        <w:pStyle w:val="Nadpis3"/>
        <w:ind w:left="284"/>
        <w:rPr>
          <w:rFonts w:ascii="Times New Roman" w:hAnsi="Times New Roman" w:cs="Times New Roman"/>
          <w:b w:val="0"/>
          <w:i/>
          <w:sz w:val="24"/>
          <w:szCs w:val="24"/>
        </w:rPr>
      </w:pPr>
      <w:bookmarkStart w:id="117" w:name="_Toc21687803"/>
      <w:r>
        <w:rPr>
          <w:rFonts w:ascii="Times New Roman" w:hAnsi="Times New Roman" w:cs="Times New Roman"/>
          <w:b w:val="0"/>
          <w:i/>
          <w:sz w:val="24"/>
          <w:szCs w:val="24"/>
        </w:rPr>
        <w:t>O</w:t>
      </w:r>
      <w:r w:rsidR="00F236C7">
        <w:rPr>
          <w:rFonts w:ascii="Times New Roman" w:hAnsi="Times New Roman" w:cs="Times New Roman"/>
          <w:b w:val="0"/>
          <w:i/>
          <w:sz w:val="24"/>
          <w:szCs w:val="24"/>
        </w:rPr>
        <w:t>patření</w:t>
      </w:r>
      <w:r w:rsidR="000C1B04">
        <w:rPr>
          <w:rFonts w:ascii="Times New Roman" w:hAnsi="Times New Roman" w:cs="Times New Roman"/>
          <w:b w:val="0"/>
          <w:i/>
          <w:sz w:val="24"/>
          <w:szCs w:val="24"/>
        </w:rPr>
        <w:t xml:space="preserve"> 2.1.1. </w:t>
      </w:r>
      <w:r w:rsidR="00563604" w:rsidRPr="00B6195D">
        <w:rPr>
          <w:rFonts w:ascii="Times New Roman" w:hAnsi="Times New Roman" w:cs="Times New Roman"/>
          <w:b w:val="0"/>
          <w:i/>
          <w:sz w:val="24"/>
          <w:szCs w:val="24"/>
        </w:rPr>
        <w:t>Zajištění zásobování obyvatelstva pitnou vodou</w:t>
      </w:r>
      <w:bookmarkEnd w:id="117"/>
    </w:p>
    <w:p w14:paraId="0D5BC2D6" w14:textId="77777777" w:rsidR="00563604" w:rsidRDefault="006104AE" w:rsidP="00267615">
      <w:pPr>
        <w:pStyle w:val="ListParagraph1"/>
        <w:ind w:left="360"/>
        <w:jc w:val="both"/>
        <w:rPr>
          <w:sz w:val="22"/>
          <w:szCs w:val="22"/>
        </w:rPr>
      </w:pPr>
      <w:r>
        <w:rPr>
          <w:sz w:val="22"/>
          <w:szCs w:val="22"/>
        </w:rPr>
        <w:t>O</w:t>
      </w:r>
      <w:r w:rsidR="00047403">
        <w:rPr>
          <w:sz w:val="22"/>
          <w:szCs w:val="22"/>
        </w:rPr>
        <w:t>patření</w:t>
      </w:r>
      <w:r w:rsidR="00563604">
        <w:rPr>
          <w:sz w:val="22"/>
          <w:szCs w:val="22"/>
        </w:rPr>
        <w:t xml:space="preserve"> spočívá v realizaci veřejných vodovodů, přivaděčů a úpraven vody.</w:t>
      </w:r>
    </w:p>
    <w:p w14:paraId="144E33D5" w14:textId="77777777" w:rsidR="00563604" w:rsidRDefault="00563604" w:rsidP="00267615">
      <w:pPr>
        <w:pStyle w:val="Bezmezer"/>
        <w:ind w:firstLine="360"/>
        <w:jc w:val="both"/>
        <w:rPr>
          <w:rFonts w:ascii="Times New Roman" w:hAnsi="Times New Roman"/>
        </w:rPr>
      </w:pPr>
      <w:r w:rsidRPr="000C1B04">
        <w:rPr>
          <w:rFonts w:ascii="Times New Roman" w:hAnsi="Times New Roman"/>
          <w:u w:val="single"/>
        </w:rPr>
        <w:t>Vazba SC OP:</w:t>
      </w:r>
      <w:r w:rsidRPr="000C1B04">
        <w:rPr>
          <w:rFonts w:ascii="Times New Roman" w:hAnsi="Times New Roman"/>
        </w:rPr>
        <w:t xml:space="preserve"> </w:t>
      </w:r>
      <w:r w:rsidRPr="000C1B04">
        <w:rPr>
          <w:rFonts w:ascii="Times New Roman" w:hAnsi="Times New Roman"/>
        </w:rPr>
        <w:tab/>
        <w:t>OP ŽP 1.2 Zajistit dodávky pitné vody v odpovídající jakosti a množství</w:t>
      </w:r>
    </w:p>
    <w:p w14:paraId="17272CAD" w14:textId="77777777" w:rsidR="00731C51" w:rsidRPr="00924057"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54E9A876" w14:textId="77777777" w:rsidR="00563604" w:rsidRDefault="00563604" w:rsidP="00267615">
      <w:pPr>
        <w:pStyle w:val="Bezmezer"/>
        <w:ind w:left="360"/>
        <w:jc w:val="both"/>
      </w:pPr>
      <w:r w:rsidRPr="000C1B04">
        <w:rPr>
          <w:rFonts w:ascii="Times New Roman" w:hAnsi="Times New Roman"/>
          <w:u w:val="single"/>
        </w:rPr>
        <w:t>Vazba SCLLD:</w:t>
      </w:r>
      <w:r w:rsidRPr="000C1B04">
        <w:rPr>
          <w:rFonts w:ascii="Times New Roman" w:hAnsi="Times New Roman"/>
        </w:rPr>
        <w:t xml:space="preserve"> </w:t>
      </w:r>
      <w:r w:rsidRPr="000C1B04">
        <w:rPr>
          <w:rFonts w:ascii="Times New Roman" w:hAnsi="Times New Roman"/>
        </w:rPr>
        <w:tab/>
        <w:t>2.1.2 Snížení znečištění povrchových a podzemních vod v obcích</w:t>
      </w:r>
      <w:r w:rsidRPr="00BB6FC7">
        <w:tab/>
      </w:r>
      <w:r w:rsidRPr="004302F8">
        <w:tab/>
      </w:r>
      <w:r w:rsidRPr="00601AFD">
        <w:tab/>
      </w:r>
      <w:r w:rsidRPr="003A4051">
        <w:tab/>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0759CDAC" w14:textId="77777777" w:rsidTr="00735B50">
        <w:trPr>
          <w:jc w:val="center"/>
        </w:trPr>
        <w:tc>
          <w:tcPr>
            <w:tcW w:w="1276" w:type="dxa"/>
            <w:tcBorders>
              <w:bottom w:val="single" w:sz="12" w:space="0" w:color="8EAADB"/>
            </w:tcBorders>
            <w:shd w:val="clear" w:color="auto" w:fill="auto"/>
            <w:vAlign w:val="center"/>
          </w:tcPr>
          <w:p w14:paraId="22F098E0"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3259355"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5391E212"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E9A9D3E"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C8F0FB1"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27F4DB3B" w14:textId="77777777" w:rsidTr="00735B50">
        <w:trPr>
          <w:jc w:val="center"/>
        </w:trPr>
        <w:tc>
          <w:tcPr>
            <w:tcW w:w="1276" w:type="dxa"/>
            <w:shd w:val="clear" w:color="auto" w:fill="auto"/>
            <w:vAlign w:val="center"/>
          </w:tcPr>
          <w:p w14:paraId="1B340731" w14:textId="77777777" w:rsidR="00C257A6" w:rsidRPr="00735B50" w:rsidRDefault="00B01504" w:rsidP="00267615">
            <w:pPr>
              <w:pStyle w:val="Odstavecseseznamem1"/>
              <w:ind w:left="0"/>
              <w:rPr>
                <w:b/>
                <w:bCs/>
                <w:sz w:val="16"/>
                <w:szCs w:val="16"/>
              </w:rPr>
            </w:pPr>
            <w:r w:rsidRPr="00B01504">
              <w:rPr>
                <w:b/>
                <w:bCs/>
                <w:sz w:val="16"/>
                <w:szCs w:val="16"/>
              </w:rPr>
              <w:t>510100</w:t>
            </w:r>
          </w:p>
        </w:tc>
        <w:tc>
          <w:tcPr>
            <w:tcW w:w="1850" w:type="dxa"/>
            <w:shd w:val="clear" w:color="auto" w:fill="auto"/>
            <w:vAlign w:val="center"/>
          </w:tcPr>
          <w:p w14:paraId="3604B61F" w14:textId="77777777" w:rsidR="00C257A6" w:rsidRPr="00735B50" w:rsidRDefault="00B01504" w:rsidP="00267615">
            <w:pPr>
              <w:pStyle w:val="Odstavecseseznamem1"/>
              <w:ind w:left="0"/>
              <w:rPr>
                <w:sz w:val="16"/>
                <w:szCs w:val="16"/>
              </w:rPr>
            </w:pPr>
            <w:r w:rsidRPr="00B01504">
              <w:rPr>
                <w:sz w:val="16"/>
                <w:szCs w:val="16"/>
              </w:rPr>
              <w:t>Počet podpořených projektů celkem</w:t>
            </w:r>
          </w:p>
        </w:tc>
        <w:tc>
          <w:tcPr>
            <w:tcW w:w="1007" w:type="dxa"/>
            <w:shd w:val="clear" w:color="auto" w:fill="auto"/>
            <w:vAlign w:val="center"/>
          </w:tcPr>
          <w:p w14:paraId="6DCB9C80"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373FC127"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3E1C951" w14:textId="77777777" w:rsidR="00C257A6" w:rsidRPr="00735B50" w:rsidRDefault="00C257A6" w:rsidP="00267615">
            <w:pPr>
              <w:pStyle w:val="Odstavecseseznamem1"/>
              <w:ind w:left="0"/>
              <w:jc w:val="center"/>
              <w:rPr>
                <w:sz w:val="16"/>
                <w:szCs w:val="16"/>
              </w:rPr>
            </w:pPr>
          </w:p>
        </w:tc>
      </w:tr>
      <w:tr w:rsidR="00735B50" w14:paraId="04B0706B" w14:textId="77777777" w:rsidTr="00735B50">
        <w:trPr>
          <w:jc w:val="center"/>
        </w:trPr>
        <w:tc>
          <w:tcPr>
            <w:tcW w:w="1276" w:type="dxa"/>
            <w:shd w:val="clear" w:color="auto" w:fill="auto"/>
            <w:vAlign w:val="center"/>
          </w:tcPr>
          <w:p w14:paraId="778B1FC0" w14:textId="77777777" w:rsidR="00C257A6" w:rsidRPr="00735B50" w:rsidRDefault="00B01504" w:rsidP="00267615">
            <w:pPr>
              <w:pStyle w:val="Odstavecseseznamem1"/>
              <w:ind w:left="0"/>
              <w:rPr>
                <w:b/>
                <w:bCs/>
                <w:sz w:val="16"/>
                <w:szCs w:val="16"/>
              </w:rPr>
            </w:pPr>
            <w:r w:rsidRPr="00B01504">
              <w:rPr>
                <w:b/>
                <w:bCs/>
                <w:sz w:val="16"/>
                <w:szCs w:val="16"/>
              </w:rPr>
              <w:t>653110</w:t>
            </w:r>
          </w:p>
        </w:tc>
        <w:tc>
          <w:tcPr>
            <w:tcW w:w="1850" w:type="dxa"/>
            <w:shd w:val="clear" w:color="auto" w:fill="auto"/>
            <w:vAlign w:val="center"/>
          </w:tcPr>
          <w:p w14:paraId="2F4E073B" w14:textId="77777777" w:rsidR="00C257A6" w:rsidRPr="00735B50" w:rsidRDefault="00B01504" w:rsidP="00267615">
            <w:pPr>
              <w:pStyle w:val="Odstavecseseznamem1"/>
              <w:ind w:left="0"/>
              <w:rPr>
                <w:sz w:val="16"/>
                <w:szCs w:val="16"/>
              </w:rPr>
            </w:pPr>
            <w:r w:rsidRPr="00B01504">
              <w:rPr>
                <w:sz w:val="16"/>
                <w:szCs w:val="16"/>
              </w:rPr>
              <w:t>Počet obyvatel nově připojených na vodovod</w:t>
            </w:r>
          </w:p>
        </w:tc>
        <w:tc>
          <w:tcPr>
            <w:tcW w:w="1007" w:type="dxa"/>
            <w:shd w:val="clear" w:color="auto" w:fill="auto"/>
            <w:vAlign w:val="center"/>
          </w:tcPr>
          <w:p w14:paraId="5F782D49"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06E34F8"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3EF2D3B4" w14:textId="77777777" w:rsidR="00C257A6" w:rsidRPr="00735B50" w:rsidRDefault="00C257A6" w:rsidP="00267615">
            <w:pPr>
              <w:pStyle w:val="Odstavecseseznamem1"/>
              <w:ind w:left="0"/>
              <w:jc w:val="center"/>
              <w:rPr>
                <w:sz w:val="16"/>
                <w:szCs w:val="16"/>
              </w:rPr>
            </w:pPr>
          </w:p>
        </w:tc>
      </w:tr>
    </w:tbl>
    <w:p w14:paraId="7FD56C0B" w14:textId="77777777" w:rsidR="00C257A6" w:rsidRPr="002B477A" w:rsidRDefault="00C257A6" w:rsidP="00267615">
      <w:pPr>
        <w:pStyle w:val="Bezmezer"/>
        <w:ind w:left="516" w:firstLine="708"/>
        <w:jc w:val="both"/>
      </w:pPr>
    </w:p>
    <w:p w14:paraId="399EE486" w14:textId="77777777" w:rsidR="00563604" w:rsidRPr="00B6195D" w:rsidRDefault="006104AE" w:rsidP="00267615">
      <w:pPr>
        <w:pStyle w:val="Nadpis3"/>
        <w:ind w:left="284"/>
        <w:rPr>
          <w:rFonts w:ascii="Times New Roman" w:hAnsi="Times New Roman" w:cs="Times New Roman"/>
          <w:b w:val="0"/>
          <w:i/>
          <w:sz w:val="24"/>
          <w:szCs w:val="24"/>
        </w:rPr>
      </w:pPr>
      <w:bookmarkStart w:id="118" w:name="_Toc21687804"/>
      <w:r>
        <w:rPr>
          <w:rFonts w:ascii="Times New Roman" w:hAnsi="Times New Roman" w:cs="Times New Roman"/>
          <w:b w:val="0"/>
          <w:i/>
          <w:sz w:val="24"/>
          <w:szCs w:val="24"/>
        </w:rPr>
        <w:t>O</w:t>
      </w:r>
      <w:r w:rsidR="00F236C7">
        <w:rPr>
          <w:rFonts w:ascii="Times New Roman" w:hAnsi="Times New Roman" w:cs="Times New Roman"/>
          <w:b w:val="0"/>
          <w:i/>
          <w:sz w:val="24"/>
          <w:szCs w:val="24"/>
        </w:rPr>
        <w:t>patření</w:t>
      </w:r>
      <w:r w:rsidR="00AA7554">
        <w:rPr>
          <w:rFonts w:ascii="Times New Roman" w:hAnsi="Times New Roman" w:cs="Times New Roman"/>
          <w:b w:val="0"/>
          <w:i/>
          <w:sz w:val="24"/>
          <w:szCs w:val="24"/>
        </w:rPr>
        <w:t xml:space="preserve"> 2.1.2. </w:t>
      </w:r>
      <w:r w:rsidR="00563604" w:rsidRPr="00B6195D">
        <w:rPr>
          <w:rFonts w:ascii="Times New Roman" w:hAnsi="Times New Roman" w:cs="Times New Roman"/>
          <w:b w:val="0"/>
          <w:i/>
          <w:sz w:val="24"/>
          <w:szCs w:val="24"/>
        </w:rPr>
        <w:t>Snížení znečištění povrchových a podzemních vod v obcích</w:t>
      </w:r>
      <w:bookmarkEnd w:id="118"/>
    </w:p>
    <w:p w14:paraId="1FB1AC58" w14:textId="77777777" w:rsidR="00563604" w:rsidRDefault="00563604" w:rsidP="00267615">
      <w:pPr>
        <w:pStyle w:val="ListParagraph1"/>
        <w:ind w:left="360"/>
        <w:jc w:val="both"/>
        <w:rPr>
          <w:sz w:val="22"/>
          <w:szCs w:val="22"/>
        </w:rPr>
      </w:pPr>
      <w:r w:rsidRPr="00160C0E">
        <w:rPr>
          <w:sz w:val="22"/>
          <w:szCs w:val="22"/>
        </w:rPr>
        <w:t xml:space="preserve">Cílem </w:t>
      </w:r>
      <w:r w:rsidR="00011811">
        <w:rPr>
          <w:sz w:val="22"/>
          <w:szCs w:val="22"/>
        </w:rPr>
        <w:t>opatření</w:t>
      </w:r>
      <w:r w:rsidRPr="00160C0E">
        <w:rPr>
          <w:sz w:val="22"/>
          <w:szCs w:val="22"/>
        </w:rPr>
        <w:t xml:space="preserve"> je snížit množství komunálních znečištěných vod do povrchových i podzemních zdrojů prostřednictvím výstavby splaškových kanalizací a čistíren odpadních vod.</w:t>
      </w:r>
    </w:p>
    <w:p w14:paraId="7E2D6044" w14:textId="77777777" w:rsidR="00563604" w:rsidRDefault="00563604" w:rsidP="00267615">
      <w:pPr>
        <w:pStyle w:val="Bezmezer"/>
        <w:ind w:left="2124" w:hanging="1764"/>
        <w:jc w:val="both"/>
        <w:rPr>
          <w:rFonts w:ascii="Times New Roman" w:hAnsi="Times New Roman"/>
        </w:rPr>
      </w:pPr>
      <w:r w:rsidRPr="00AA7554">
        <w:rPr>
          <w:rFonts w:ascii="Times New Roman" w:hAnsi="Times New Roman"/>
          <w:u w:val="single"/>
        </w:rPr>
        <w:t>Vazba SC OP:</w:t>
      </w:r>
      <w:r w:rsidRPr="00AA7554">
        <w:rPr>
          <w:rFonts w:ascii="Times New Roman" w:hAnsi="Times New Roman"/>
        </w:rPr>
        <w:t xml:space="preserve"> </w:t>
      </w:r>
      <w:r w:rsidRPr="00AA7554">
        <w:rPr>
          <w:rFonts w:ascii="Times New Roman" w:hAnsi="Times New Roman"/>
        </w:rPr>
        <w:tab/>
        <w:t>OP ŽP</w:t>
      </w:r>
      <w:r w:rsidR="00970BEC">
        <w:rPr>
          <w:rFonts w:ascii="Times New Roman" w:hAnsi="Times New Roman"/>
        </w:rPr>
        <w:t xml:space="preserve"> 1.1</w:t>
      </w:r>
      <w:r w:rsidRPr="00AA7554">
        <w:rPr>
          <w:rFonts w:ascii="Times New Roman" w:hAnsi="Times New Roman"/>
        </w:rPr>
        <w:t xml:space="preserve"> Snížit množství vypouštěného znečištění do povrchových </w:t>
      </w:r>
      <w:r w:rsidR="00C23EDD">
        <w:rPr>
          <w:rFonts w:ascii="Times New Roman" w:hAnsi="Times New Roman"/>
        </w:rPr>
        <w:br/>
      </w:r>
      <w:r w:rsidRPr="00AA7554">
        <w:rPr>
          <w:rFonts w:ascii="Times New Roman" w:hAnsi="Times New Roman"/>
        </w:rPr>
        <w:t xml:space="preserve">i podzemních vod z komunálních zdrojů a vnos znečišťujících látek </w:t>
      </w:r>
      <w:r w:rsidR="00C23EDD">
        <w:rPr>
          <w:rFonts w:ascii="Times New Roman" w:hAnsi="Times New Roman"/>
        </w:rPr>
        <w:br/>
      </w:r>
      <w:r w:rsidRPr="00AA7554">
        <w:rPr>
          <w:rFonts w:ascii="Times New Roman" w:hAnsi="Times New Roman"/>
        </w:rPr>
        <w:t>do povrchových a podzemních vod</w:t>
      </w:r>
    </w:p>
    <w:p w14:paraId="2DD308AA" w14:textId="77777777" w:rsidR="00731C51" w:rsidRPr="00924057"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opatření nebude realizováno v rámci SCLLD, ale individuálně</w:t>
      </w:r>
    </w:p>
    <w:p w14:paraId="14003442" w14:textId="77777777" w:rsidR="00AA7554" w:rsidRDefault="00563604" w:rsidP="00267615">
      <w:pPr>
        <w:pStyle w:val="Bezmezer"/>
        <w:ind w:left="516" w:hanging="90"/>
        <w:jc w:val="both"/>
        <w:rPr>
          <w:rFonts w:ascii="Times New Roman" w:hAnsi="Times New Roman"/>
        </w:rPr>
      </w:pPr>
      <w:r w:rsidRPr="00AA7554">
        <w:rPr>
          <w:rFonts w:ascii="Times New Roman" w:hAnsi="Times New Roman"/>
          <w:u w:val="single"/>
        </w:rPr>
        <w:t>Vazba SCLLD:</w:t>
      </w:r>
      <w:r w:rsidRPr="00AA7554">
        <w:rPr>
          <w:rFonts w:ascii="Times New Roman" w:hAnsi="Times New Roman"/>
        </w:rPr>
        <w:t xml:space="preserve"> </w:t>
      </w:r>
      <w:r w:rsidRPr="00AA7554">
        <w:rPr>
          <w:rFonts w:ascii="Times New Roman" w:hAnsi="Times New Roman"/>
        </w:rPr>
        <w:tab/>
        <w:t>2.1.1 Zajištění zásobování obyvatelstva pitnou vodou</w:t>
      </w:r>
      <w:r w:rsidRPr="00AA7554">
        <w:rPr>
          <w:rFonts w:ascii="Times New Roman" w:hAnsi="Times New Roman"/>
        </w:rPr>
        <w:tab/>
      </w:r>
    </w:p>
    <w:p w14:paraId="66E17AED" w14:textId="77777777" w:rsidR="00C257A6" w:rsidRDefault="00563604" w:rsidP="00267615">
      <w:pPr>
        <w:pStyle w:val="Bezmezer"/>
        <w:ind w:left="516" w:hanging="90"/>
        <w:jc w:val="both"/>
      </w:pPr>
      <w:r w:rsidRPr="004302F8">
        <w:tab/>
      </w:r>
      <w:r w:rsidRPr="00601AFD">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16B81FCB" w14:textId="77777777" w:rsidTr="00735B50">
        <w:trPr>
          <w:jc w:val="center"/>
        </w:trPr>
        <w:tc>
          <w:tcPr>
            <w:tcW w:w="1276" w:type="dxa"/>
            <w:tcBorders>
              <w:bottom w:val="single" w:sz="12" w:space="0" w:color="8EAADB"/>
            </w:tcBorders>
            <w:shd w:val="clear" w:color="auto" w:fill="auto"/>
            <w:vAlign w:val="center"/>
          </w:tcPr>
          <w:p w14:paraId="7335C3B7"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0A239B7"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A8D1399"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135A0A3"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1604EB3"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2925AE74" w14:textId="77777777" w:rsidTr="00735B50">
        <w:trPr>
          <w:jc w:val="center"/>
        </w:trPr>
        <w:tc>
          <w:tcPr>
            <w:tcW w:w="1276" w:type="dxa"/>
            <w:shd w:val="clear" w:color="auto" w:fill="auto"/>
            <w:vAlign w:val="center"/>
          </w:tcPr>
          <w:p w14:paraId="30A85E7A" w14:textId="77777777" w:rsidR="00C257A6" w:rsidRPr="00735B50" w:rsidRDefault="00B01504" w:rsidP="00267615">
            <w:pPr>
              <w:pStyle w:val="Odstavecseseznamem1"/>
              <w:ind w:left="0"/>
              <w:rPr>
                <w:b/>
                <w:bCs/>
                <w:sz w:val="16"/>
                <w:szCs w:val="16"/>
              </w:rPr>
            </w:pPr>
            <w:r w:rsidRPr="00B01504">
              <w:rPr>
                <w:b/>
                <w:bCs/>
                <w:sz w:val="16"/>
                <w:szCs w:val="16"/>
              </w:rPr>
              <w:t>510100</w:t>
            </w:r>
          </w:p>
        </w:tc>
        <w:tc>
          <w:tcPr>
            <w:tcW w:w="1850" w:type="dxa"/>
            <w:shd w:val="clear" w:color="auto" w:fill="auto"/>
            <w:vAlign w:val="center"/>
          </w:tcPr>
          <w:p w14:paraId="463D3CD8" w14:textId="77777777" w:rsidR="00C257A6" w:rsidRPr="00735B50" w:rsidRDefault="00B01504" w:rsidP="00267615">
            <w:pPr>
              <w:pStyle w:val="Odstavecseseznamem1"/>
              <w:ind w:left="0"/>
              <w:rPr>
                <w:sz w:val="16"/>
                <w:szCs w:val="16"/>
              </w:rPr>
            </w:pPr>
            <w:r w:rsidRPr="00B01504">
              <w:rPr>
                <w:sz w:val="16"/>
                <w:szCs w:val="16"/>
              </w:rPr>
              <w:t>Počet podpořených projektů celkem</w:t>
            </w:r>
          </w:p>
        </w:tc>
        <w:tc>
          <w:tcPr>
            <w:tcW w:w="1007" w:type="dxa"/>
            <w:shd w:val="clear" w:color="auto" w:fill="auto"/>
            <w:vAlign w:val="center"/>
          </w:tcPr>
          <w:p w14:paraId="36541218"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52470493"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9875DC9" w14:textId="77777777" w:rsidR="00C257A6" w:rsidRPr="00735B50" w:rsidRDefault="00C257A6" w:rsidP="00267615">
            <w:pPr>
              <w:pStyle w:val="Odstavecseseznamem1"/>
              <w:ind w:left="0"/>
              <w:jc w:val="center"/>
              <w:rPr>
                <w:sz w:val="16"/>
                <w:szCs w:val="16"/>
              </w:rPr>
            </w:pPr>
          </w:p>
        </w:tc>
      </w:tr>
      <w:tr w:rsidR="00735B50" w14:paraId="5F534ECD" w14:textId="77777777" w:rsidTr="00735B50">
        <w:trPr>
          <w:jc w:val="center"/>
        </w:trPr>
        <w:tc>
          <w:tcPr>
            <w:tcW w:w="1276" w:type="dxa"/>
            <w:shd w:val="clear" w:color="auto" w:fill="auto"/>
            <w:vAlign w:val="center"/>
          </w:tcPr>
          <w:p w14:paraId="25A26817" w14:textId="77777777" w:rsidR="00C257A6" w:rsidRPr="00735B50" w:rsidRDefault="00B01504" w:rsidP="00267615">
            <w:pPr>
              <w:pStyle w:val="Odstavecseseznamem1"/>
              <w:ind w:left="0"/>
              <w:rPr>
                <w:b/>
                <w:bCs/>
                <w:sz w:val="16"/>
                <w:szCs w:val="16"/>
              </w:rPr>
            </w:pPr>
            <w:r w:rsidRPr="00B01504">
              <w:rPr>
                <w:b/>
                <w:bCs/>
                <w:sz w:val="16"/>
                <w:szCs w:val="16"/>
              </w:rPr>
              <w:t>653115</w:t>
            </w:r>
          </w:p>
        </w:tc>
        <w:tc>
          <w:tcPr>
            <w:tcW w:w="1850" w:type="dxa"/>
            <w:shd w:val="clear" w:color="auto" w:fill="auto"/>
            <w:vAlign w:val="center"/>
          </w:tcPr>
          <w:p w14:paraId="62800CED" w14:textId="77777777" w:rsidR="00C257A6" w:rsidRPr="00735B50" w:rsidRDefault="00B01504" w:rsidP="00267615">
            <w:pPr>
              <w:pStyle w:val="Odstavecseseznamem1"/>
              <w:ind w:left="0"/>
              <w:rPr>
                <w:sz w:val="16"/>
                <w:szCs w:val="16"/>
              </w:rPr>
            </w:pPr>
            <w:r w:rsidRPr="00B01504">
              <w:rPr>
                <w:sz w:val="16"/>
                <w:szCs w:val="16"/>
              </w:rPr>
              <w:t>Počet obyvatel nově připojených na kanalizaci</w:t>
            </w:r>
          </w:p>
        </w:tc>
        <w:tc>
          <w:tcPr>
            <w:tcW w:w="1007" w:type="dxa"/>
            <w:shd w:val="clear" w:color="auto" w:fill="auto"/>
            <w:vAlign w:val="center"/>
          </w:tcPr>
          <w:p w14:paraId="657CC061"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DED32BC"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FC04CE9" w14:textId="77777777" w:rsidR="00C257A6" w:rsidRPr="00735B50" w:rsidRDefault="00C257A6" w:rsidP="00267615">
            <w:pPr>
              <w:pStyle w:val="Odstavecseseznamem1"/>
              <w:ind w:left="0"/>
              <w:jc w:val="center"/>
              <w:rPr>
                <w:sz w:val="16"/>
                <w:szCs w:val="16"/>
              </w:rPr>
            </w:pPr>
          </w:p>
        </w:tc>
      </w:tr>
    </w:tbl>
    <w:p w14:paraId="1A02E53E" w14:textId="77777777" w:rsidR="00C257A6" w:rsidRPr="002B477A" w:rsidRDefault="00C257A6" w:rsidP="00267615">
      <w:pPr>
        <w:pStyle w:val="Bezmezer"/>
        <w:ind w:left="516" w:firstLine="708"/>
        <w:jc w:val="both"/>
      </w:pPr>
    </w:p>
    <w:p w14:paraId="7C213C09" w14:textId="77777777" w:rsidR="00A31690" w:rsidRPr="00945267" w:rsidRDefault="006104AE" w:rsidP="00267615">
      <w:pPr>
        <w:pStyle w:val="Nadpis2"/>
        <w:ind w:left="284"/>
        <w:rPr>
          <w:b w:val="0"/>
          <w:i/>
        </w:rPr>
      </w:pPr>
      <w:bookmarkStart w:id="119" w:name="_Toc21687805"/>
      <w:r>
        <w:rPr>
          <w:b w:val="0"/>
          <w:i/>
        </w:rPr>
        <w:t>Specifický cíl</w:t>
      </w:r>
      <w:r w:rsidR="00A31690">
        <w:rPr>
          <w:b w:val="0"/>
          <w:i/>
        </w:rPr>
        <w:t xml:space="preserve"> 2.2 Doprava</w:t>
      </w:r>
      <w:bookmarkEnd w:id="119"/>
    </w:p>
    <w:p w14:paraId="22090E2C" w14:textId="77777777" w:rsidR="00D40047" w:rsidRDefault="00563604" w:rsidP="00267615">
      <w:pPr>
        <w:pStyle w:val="ListParagraph1"/>
        <w:ind w:left="360"/>
        <w:jc w:val="both"/>
        <w:rPr>
          <w:sz w:val="22"/>
          <w:szCs w:val="22"/>
        </w:rPr>
      </w:pPr>
      <w:r w:rsidRPr="0009009B">
        <w:rPr>
          <w:sz w:val="22"/>
          <w:szCs w:val="22"/>
        </w:rPr>
        <w:t xml:space="preserve">Většina obcí v území MAS má vysokou zanedbanost místních komunikací.  Pro obce je jejich obnova zásadní, protože ovlivňuje vzhled obce a bezpečnost obyvatel. Realizace projektů cyklistické dopravy v rámci území MAS předpokládá úzkou spolupráci a součinnost zapojených obcí. Vedle vytvoření alternativy k zajištění dopravní obslužnosti má cyklistická infrastruktura význam rovněž pro rozvoj rekreace a turismu. </w:t>
      </w:r>
      <w:r w:rsidR="006104AE">
        <w:rPr>
          <w:sz w:val="22"/>
          <w:szCs w:val="22"/>
        </w:rPr>
        <w:t>O</w:t>
      </w:r>
      <w:r w:rsidR="00011811">
        <w:rPr>
          <w:sz w:val="22"/>
          <w:szCs w:val="22"/>
        </w:rPr>
        <w:t>patření</w:t>
      </w:r>
      <w:r w:rsidRPr="0009009B">
        <w:rPr>
          <w:sz w:val="22"/>
          <w:szCs w:val="22"/>
        </w:rPr>
        <w:t xml:space="preserve"> ke zvyšování bezpečnosti v silniční dopravě se týkají především obcí, kterými prochází silnice I. a II. třídy. Problematická je dopravní obslužnost zejména v okrajových částech území MAS a ovlivňuje zejména oblast venkovského šk</w:t>
      </w:r>
      <w:r>
        <w:rPr>
          <w:sz w:val="22"/>
          <w:szCs w:val="22"/>
        </w:rPr>
        <w:t>olství (dojížďka žáků do škol).</w:t>
      </w:r>
    </w:p>
    <w:p w14:paraId="50716CD9" w14:textId="77777777" w:rsidR="00D40047" w:rsidRDefault="00D40047" w:rsidP="00D40047">
      <w:pPr>
        <w:pStyle w:val="ListParagraph1"/>
        <w:ind w:left="2124" w:hanging="1764"/>
        <w:jc w:val="both"/>
        <w:rPr>
          <w:sz w:val="22"/>
          <w:szCs w:val="22"/>
        </w:rPr>
      </w:pPr>
      <w:r>
        <w:rPr>
          <w:sz w:val="22"/>
          <w:szCs w:val="22"/>
        </w:rPr>
        <w:t>Aktivity:</w:t>
      </w:r>
      <w:r>
        <w:rPr>
          <w:sz w:val="22"/>
          <w:szCs w:val="22"/>
        </w:rPr>
        <w:tab/>
      </w:r>
      <w:r w:rsidRPr="00D40047">
        <w:rPr>
          <w:sz w:val="22"/>
          <w:szCs w:val="22"/>
        </w:rPr>
        <w:t>Obnova místních komunikací</w:t>
      </w:r>
      <w:r>
        <w:rPr>
          <w:sz w:val="22"/>
          <w:szCs w:val="22"/>
        </w:rPr>
        <w:t>, v</w:t>
      </w:r>
      <w:r w:rsidRPr="00D40047">
        <w:rPr>
          <w:sz w:val="22"/>
          <w:szCs w:val="22"/>
        </w:rPr>
        <w:t xml:space="preserve">ýstavba a modernizace cyklostezek v podobě stavebně upravených a dopravním značením vymezených komunikací, </w:t>
      </w:r>
      <w:r w:rsidR="00C23EDD">
        <w:rPr>
          <w:sz w:val="22"/>
          <w:szCs w:val="22"/>
        </w:rPr>
        <w:br/>
      </w:r>
      <w:r w:rsidRPr="00D40047">
        <w:rPr>
          <w:sz w:val="22"/>
          <w:szCs w:val="22"/>
        </w:rPr>
        <w:t xml:space="preserve">na kterých je vyloučená automobilová doprava, výstavba a modernizace cyklotras se zaměřením na podporu integrovaných řešení, např. cyklistické pruhy na komunikacích nebo víceúčelové pruhy, součástí projektu může být budování doprovodné infrastruktury, například stojanů na kola, úschoven kol, odpočívadel a dopravního značení, doplňkově lze do projektu zařadit zeleň, například zelené pásy a liniové výsadby u cyklostezek a cyklotras, podpořeny mohou být cyklostezky a cyklotrasy sloužící k dopravě do zaměstnání, škol </w:t>
      </w:r>
      <w:r w:rsidR="00C23EDD">
        <w:rPr>
          <w:sz w:val="22"/>
          <w:szCs w:val="22"/>
        </w:rPr>
        <w:br/>
      </w:r>
      <w:r w:rsidRPr="00D40047">
        <w:rPr>
          <w:sz w:val="22"/>
          <w:szCs w:val="22"/>
        </w:rPr>
        <w:t>a za službami, podrobný rozpis aktivit bude uveden v Pravidlech pro žadatele a příjemce.</w:t>
      </w:r>
      <w:r w:rsidRPr="00D40047">
        <w:t xml:space="preserve"> </w:t>
      </w:r>
      <w:r w:rsidRPr="00D40047">
        <w:rPr>
          <w:sz w:val="22"/>
          <w:szCs w:val="22"/>
        </w:rPr>
        <w:t>Zvyšování bezpečnosti dopravy, například bezbariérový přístup zastávek, zvuková a jiná signalizace pro nevidomé, přizpůsobení komunikací pro nemotorovou dopravu osobám s omezenou pohyblivostí nebo orientací.</w:t>
      </w:r>
      <w:r w:rsidRPr="00D40047">
        <w:t xml:space="preserve"> </w:t>
      </w:r>
      <w:r w:rsidRPr="00D40047">
        <w:rPr>
          <w:sz w:val="22"/>
          <w:szCs w:val="22"/>
        </w:rPr>
        <w:t>Nákup nízkoemisních a bezemisních vozidel, využívajících alternativní zdroje paliv jako je elektřina, CNG a další, splňující normu EURO 6 pro přepravu osob, nákup trakčních vozidel městské dopravy (tramvaje, trolejbusy) pro zajištění základní dopravní obslužnosti v rámci závazku veřejné služby, vozidla zohledňující specifické potřeby účastníků dopravy se ztíženou možností pohybu a orientace, výstavba plnicích a dobíjecích stanic pro nízkoemisní a bezemisní vozidla pro přepravu osob za účelem zmírnění negativních dopadů v dopravě, podporují se projekty subjektů, které zajišťují dopravní obslužnost v závazku veřejné služby.</w:t>
      </w:r>
    </w:p>
    <w:p w14:paraId="2A69A9E2" w14:textId="77777777" w:rsidR="00563604" w:rsidRPr="00B6195D" w:rsidRDefault="006104AE" w:rsidP="00267615">
      <w:pPr>
        <w:pStyle w:val="Nadpis3"/>
        <w:ind w:left="284"/>
        <w:rPr>
          <w:rFonts w:ascii="Times New Roman" w:hAnsi="Times New Roman" w:cs="Times New Roman"/>
          <w:b w:val="0"/>
          <w:i/>
          <w:sz w:val="24"/>
          <w:szCs w:val="24"/>
        </w:rPr>
      </w:pPr>
      <w:bookmarkStart w:id="120" w:name="_Toc21687806"/>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36069B">
        <w:rPr>
          <w:rFonts w:ascii="Times New Roman" w:hAnsi="Times New Roman" w:cs="Times New Roman"/>
          <w:b w:val="0"/>
          <w:i/>
          <w:sz w:val="24"/>
          <w:szCs w:val="24"/>
        </w:rPr>
        <w:t xml:space="preserve"> 2.2.1. </w:t>
      </w:r>
      <w:r w:rsidR="00563604" w:rsidRPr="00B6195D">
        <w:rPr>
          <w:rFonts w:ascii="Times New Roman" w:hAnsi="Times New Roman" w:cs="Times New Roman"/>
          <w:b w:val="0"/>
          <w:i/>
          <w:sz w:val="24"/>
          <w:szCs w:val="24"/>
        </w:rPr>
        <w:t>Obnova místních komunikací</w:t>
      </w:r>
      <w:bookmarkEnd w:id="120"/>
    </w:p>
    <w:p w14:paraId="32A70FE7" w14:textId="77777777" w:rsidR="00563604" w:rsidRDefault="00563604" w:rsidP="00267615">
      <w:pPr>
        <w:pStyle w:val="ListParagraph1"/>
        <w:ind w:left="360"/>
        <w:jc w:val="both"/>
        <w:rPr>
          <w:sz w:val="22"/>
          <w:szCs w:val="22"/>
        </w:rPr>
      </w:pPr>
      <w:r w:rsidRPr="0009009B">
        <w:rPr>
          <w:sz w:val="22"/>
          <w:szCs w:val="22"/>
        </w:rPr>
        <w:t xml:space="preserve">Stav místních komunikací se stává častým terčem kritiky obyvatel venkovských sídel. Vysoká finanční náročnost a obnova povrchů odkládaná až po dokončení výstavby vodohospodářské infrastruktury nutí obce projekty obnovy místních komunikací realizovat po částech a ve značných časových odstupech. </w:t>
      </w:r>
    </w:p>
    <w:p w14:paraId="4E19F1BA" w14:textId="77777777" w:rsidR="00563604" w:rsidRDefault="00563604" w:rsidP="00267615">
      <w:pPr>
        <w:pStyle w:val="Bezmezer"/>
        <w:ind w:firstLine="360"/>
        <w:jc w:val="both"/>
        <w:rPr>
          <w:rFonts w:ascii="Times New Roman" w:hAnsi="Times New Roman"/>
        </w:rPr>
      </w:pPr>
      <w:r w:rsidRPr="0036069B">
        <w:rPr>
          <w:rFonts w:ascii="Times New Roman" w:hAnsi="Times New Roman"/>
          <w:u w:val="single"/>
        </w:rPr>
        <w:t>Vazba SC OP:</w:t>
      </w:r>
      <w:r w:rsidRPr="0036069B">
        <w:rPr>
          <w:rFonts w:ascii="Times New Roman" w:hAnsi="Times New Roman"/>
        </w:rPr>
        <w:t xml:space="preserve"> </w:t>
      </w:r>
      <w:r w:rsidRPr="0036069B">
        <w:rPr>
          <w:rFonts w:ascii="Times New Roman" w:hAnsi="Times New Roman"/>
        </w:rPr>
        <w:tab/>
        <w:t>negativní</w:t>
      </w:r>
    </w:p>
    <w:p w14:paraId="545B3A1F" w14:textId="77777777" w:rsidR="00731C51" w:rsidRPr="00924057"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opatření nebude realizováno v rámci CLLD, ale individuálně</w:t>
      </w:r>
    </w:p>
    <w:p w14:paraId="4AD19107" w14:textId="77777777" w:rsidR="00563604" w:rsidRDefault="00563604" w:rsidP="00731C51">
      <w:pPr>
        <w:pStyle w:val="Bezmezer"/>
        <w:ind w:left="426"/>
      </w:pPr>
      <w:r w:rsidRPr="0036069B">
        <w:rPr>
          <w:rFonts w:ascii="Times New Roman" w:hAnsi="Times New Roman"/>
          <w:u w:val="single"/>
        </w:rPr>
        <w:t>Vazba SCLLD:</w:t>
      </w:r>
      <w:r w:rsidRPr="0036069B">
        <w:rPr>
          <w:rFonts w:ascii="Times New Roman" w:hAnsi="Times New Roman"/>
        </w:rPr>
        <w:t xml:space="preserve"> </w:t>
      </w:r>
      <w:r w:rsidRPr="0036069B">
        <w:rPr>
          <w:rFonts w:ascii="Times New Roman" w:hAnsi="Times New Roman"/>
        </w:rPr>
        <w:tab/>
      </w:r>
      <w:r w:rsidR="00B10968">
        <w:rPr>
          <w:rFonts w:ascii="Times New Roman" w:hAnsi="Times New Roman"/>
        </w:rPr>
        <w:t>2.2.2 Infrastruktura pro cyklistickou dopravu</w:t>
      </w:r>
      <w:r w:rsidR="00B10968">
        <w:rPr>
          <w:rFonts w:ascii="Times New Roman" w:hAnsi="Times New Roman"/>
        </w:rPr>
        <w:br/>
      </w:r>
      <w:r w:rsidR="00B10968">
        <w:rPr>
          <w:rFonts w:ascii="Times New Roman" w:hAnsi="Times New Roman"/>
        </w:rPr>
        <w:tab/>
      </w:r>
      <w:r w:rsidR="00B10968">
        <w:rPr>
          <w:rFonts w:ascii="Times New Roman" w:hAnsi="Times New Roman"/>
        </w:rPr>
        <w:tab/>
      </w:r>
      <w:r w:rsidR="00B10968">
        <w:rPr>
          <w:rFonts w:ascii="Times New Roman" w:hAnsi="Times New Roman"/>
        </w:rPr>
        <w:tab/>
      </w:r>
      <w:r w:rsidR="00731C51">
        <w:rPr>
          <w:rFonts w:ascii="Times New Roman" w:hAnsi="Times New Roman"/>
        </w:rPr>
        <w:t>2.2.3 Opatření ke zvyšování bezpečnosti dopravy</w:t>
      </w:r>
      <w:r w:rsidR="00731C51">
        <w:rPr>
          <w:rFonts w:ascii="Times New Roman" w:hAnsi="Times New Roman"/>
        </w:rPr>
        <w:br/>
      </w:r>
      <w:r w:rsidR="00731C51">
        <w:rPr>
          <w:rFonts w:ascii="Times New Roman" w:hAnsi="Times New Roman"/>
        </w:rPr>
        <w:tab/>
      </w:r>
      <w:r w:rsidR="00731C51">
        <w:rPr>
          <w:rFonts w:ascii="Times New Roman" w:hAnsi="Times New Roman"/>
        </w:rPr>
        <w:tab/>
      </w:r>
      <w:r w:rsidR="00731C51">
        <w:rPr>
          <w:rFonts w:ascii="Times New Roman" w:hAnsi="Times New Roman"/>
        </w:rPr>
        <w:tab/>
      </w:r>
      <w:r w:rsidRPr="00601AFD">
        <w:tab/>
      </w:r>
      <w:r w:rsidRPr="003A4051">
        <w:tab/>
      </w:r>
      <w:r w:rsidRPr="005C71DB">
        <w:tab/>
      </w:r>
      <w:r w:rsidRPr="00054854">
        <w:tab/>
      </w:r>
      <w:r w:rsidRPr="00054854">
        <w:tab/>
      </w:r>
      <w:r w:rsidRPr="00833AEC">
        <w:tab/>
      </w:r>
      <w:r w:rsidRPr="006E4DC1">
        <w:tab/>
      </w:r>
      <w:r w:rsidRPr="006E4DC1">
        <w:tab/>
      </w:r>
      <w:r w:rsidRPr="006E4DC1">
        <w:tab/>
      </w:r>
    </w:p>
    <w:p w14:paraId="64B5843F"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14D86D9E" w14:textId="77777777" w:rsidTr="00735B50">
        <w:trPr>
          <w:jc w:val="center"/>
        </w:trPr>
        <w:tc>
          <w:tcPr>
            <w:tcW w:w="1276" w:type="dxa"/>
            <w:tcBorders>
              <w:bottom w:val="single" w:sz="12" w:space="0" w:color="8EAADB"/>
            </w:tcBorders>
            <w:shd w:val="clear" w:color="auto" w:fill="auto"/>
            <w:vAlign w:val="center"/>
          </w:tcPr>
          <w:p w14:paraId="229F4266"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2C310E8"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206C638F"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79341F2A"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F9C93A1"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5DF7E2C7" w14:textId="77777777" w:rsidTr="00735B50">
        <w:trPr>
          <w:jc w:val="center"/>
        </w:trPr>
        <w:tc>
          <w:tcPr>
            <w:tcW w:w="1276" w:type="dxa"/>
            <w:shd w:val="clear" w:color="auto" w:fill="auto"/>
            <w:vAlign w:val="center"/>
          </w:tcPr>
          <w:p w14:paraId="4DF20FFA" w14:textId="133B6A3D" w:rsidR="00C257A6" w:rsidRPr="00735B50" w:rsidRDefault="00B51377" w:rsidP="00267615">
            <w:pPr>
              <w:pStyle w:val="Odstavecseseznamem1"/>
              <w:ind w:left="0"/>
              <w:rPr>
                <w:b/>
                <w:bCs/>
                <w:sz w:val="16"/>
                <w:szCs w:val="16"/>
              </w:rPr>
            </w:pPr>
            <w:r>
              <w:rPr>
                <w:b/>
                <w:bCs/>
                <w:sz w:val="16"/>
                <w:szCs w:val="16"/>
              </w:rPr>
              <w:t>7 51 20</w:t>
            </w:r>
          </w:p>
        </w:tc>
        <w:tc>
          <w:tcPr>
            <w:tcW w:w="1850" w:type="dxa"/>
            <w:shd w:val="clear" w:color="auto" w:fill="auto"/>
            <w:vAlign w:val="center"/>
          </w:tcPr>
          <w:p w14:paraId="5A5BD1E5" w14:textId="5F22B233" w:rsidR="00C257A6" w:rsidRPr="00735B50" w:rsidRDefault="00B51377" w:rsidP="00267615">
            <w:pPr>
              <w:pStyle w:val="Odstavecseseznamem1"/>
              <w:ind w:left="0"/>
              <w:rPr>
                <w:sz w:val="16"/>
                <w:szCs w:val="16"/>
              </w:rPr>
            </w:pPr>
            <w:r>
              <w:rPr>
                <w:sz w:val="16"/>
                <w:szCs w:val="16"/>
              </w:rPr>
              <w:t>Podíl veřejné osobní dopravy na celkových výkonech v osobní dopravě</w:t>
            </w:r>
          </w:p>
        </w:tc>
        <w:tc>
          <w:tcPr>
            <w:tcW w:w="1007" w:type="dxa"/>
            <w:shd w:val="clear" w:color="auto" w:fill="auto"/>
            <w:vAlign w:val="center"/>
          </w:tcPr>
          <w:p w14:paraId="0F90237F" w14:textId="12023CAB" w:rsidR="00C257A6" w:rsidRPr="00735B50" w:rsidRDefault="00B51377" w:rsidP="00267615">
            <w:pPr>
              <w:pStyle w:val="Odstavecseseznamem1"/>
              <w:ind w:left="0"/>
              <w:jc w:val="center"/>
              <w:rPr>
                <w:sz w:val="16"/>
                <w:szCs w:val="16"/>
              </w:rPr>
            </w:pPr>
            <w:r>
              <w:rPr>
                <w:sz w:val="16"/>
                <w:szCs w:val="16"/>
              </w:rPr>
              <w:t>%</w:t>
            </w:r>
          </w:p>
        </w:tc>
        <w:tc>
          <w:tcPr>
            <w:tcW w:w="1007" w:type="dxa"/>
            <w:shd w:val="clear" w:color="auto" w:fill="auto"/>
            <w:vAlign w:val="center"/>
          </w:tcPr>
          <w:p w14:paraId="27AE88CB" w14:textId="5CDFE160" w:rsidR="00C257A6" w:rsidRPr="00735B50" w:rsidRDefault="00B51377" w:rsidP="00267615">
            <w:pPr>
              <w:pStyle w:val="Odstavecseseznamem1"/>
              <w:ind w:left="0"/>
              <w:jc w:val="center"/>
              <w:rPr>
                <w:sz w:val="16"/>
                <w:szCs w:val="16"/>
              </w:rPr>
            </w:pPr>
            <w:r>
              <w:rPr>
                <w:sz w:val="16"/>
                <w:szCs w:val="16"/>
              </w:rPr>
              <w:t>30</w:t>
            </w:r>
          </w:p>
        </w:tc>
        <w:tc>
          <w:tcPr>
            <w:tcW w:w="1007" w:type="dxa"/>
            <w:shd w:val="clear" w:color="auto" w:fill="auto"/>
            <w:vAlign w:val="center"/>
          </w:tcPr>
          <w:p w14:paraId="6DC29C6D" w14:textId="6CD65153" w:rsidR="00C257A6" w:rsidRPr="00735B50" w:rsidRDefault="00B51377" w:rsidP="00267615">
            <w:pPr>
              <w:pStyle w:val="Odstavecseseznamem1"/>
              <w:ind w:left="0"/>
              <w:jc w:val="center"/>
              <w:rPr>
                <w:sz w:val="16"/>
                <w:szCs w:val="16"/>
              </w:rPr>
            </w:pPr>
            <w:r>
              <w:rPr>
                <w:sz w:val="16"/>
                <w:szCs w:val="16"/>
              </w:rPr>
              <w:t>35</w:t>
            </w:r>
          </w:p>
        </w:tc>
      </w:tr>
      <w:tr w:rsidR="00735B50" w14:paraId="62DA4839" w14:textId="77777777" w:rsidTr="00735B50">
        <w:trPr>
          <w:jc w:val="center"/>
        </w:trPr>
        <w:tc>
          <w:tcPr>
            <w:tcW w:w="1276" w:type="dxa"/>
            <w:shd w:val="clear" w:color="auto" w:fill="auto"/>
            <w:vAlign w:val="center"/>
          </w:tcPr>
          <w:p w14:paraId="09C3DCC4" w14:textId="0A79B223" w:rsidR="00C257A6" w:rsidRPr="00735B50" w:rsidRDefault="00B51377" w:rsidP="00267615">
            <w:pPr>
              <w:pStyle w:val="Odstavecseseznamem1"/>
              <w:ind w:left="0"/>
              <w:rPr>
                <w:b/>
                <w:bCs/>
                <w:sz w:val="16"/>
                <w:szCs w:val="16"/>
              </w:rPr>
            </w:pPr>
            <w:r>
              <w:rPr>
                <w:b/>
                <w:bCs/>
                <w:sz w:val="16"/>
                <w:szCs w:val="16"/>
              </w:rPr>
              <w:t>7 50 01</w:t>
            </w:r>
          </w:p>
        </w:tc>
        <w:tc>
          <w:tcPr>
            <w:tcW w:w="1850" w:type="dxa"/>
            <w:shd w:val="clear" w:color="auto" w:fill="auto"/>
            <w:vAlign w:val="center"/>
          </w:tcPr>
          <w:p w14:paraId="39F8F0F8" w14:textId="184BC5C5" w:rsidR="00C257A6" w:rsidRPr="00735B50" w:rsidRDefault="00B51377" w:rsidP="00B51377">
            <w:pPr>
              <w:pStyle w:val="Odstavecseseznamem1"/>
              <w:ind w:left="0"/>
              <w:rPr>
                <w:sz w:val="16"/>
                <w:szCs w:val="16"/>
              </w:rPr>
            </w:pPr>
            <w:r>
              <w:rPr>
                <w:sz w:val="16"/>
                <w:szCs w:val="16"/>
              </w:rPr>
              <w:t>Počet realizací vedoucích ke zvýšení bezpečnosti v dopravě</w:t>
            </w:r>
          </w:p>
        </w:tc>
        <w:tc>
          <w:tcPr>
            <w:tcW w:w="1007" w:type="dxa"/>
            <w:shd w:val="clear" w:color="auto" w:fill="auto"/>
            <w:vAlign w:val="center"/>
          </w:tcPr>
          <w:p w14:paraId="1E41228D" w14:textId="4FDE927B" w:rsidR="00C257A6" w:rsidRPr="00735B50" w:rsidRDefault="00B51377" w:rsidP="00267615">
            <w:pPr>
              <w:pStyle w:val="Odstavecseseznamem1"/>
              <w:ind w:left="0"/>
              <w:jc w:val="center"/>
              <w:rPr>
                <w:sz w:val="16"/>
                <w:szCs w:val="16"/>
              </w:rPr>
            </w:pPr>
            <w:r>
              <w:rPr>
                <w:sz w:val="16"/>
                <w:szCs w:val="16"/>
              </w:rPr>
              <w:t>Realizace</w:t>
            </w:r>
          </w:p>
        </w:tc>
        <w:tc>
          <w:tcPr>
            <w:tcW w:w="1007" w:type="dxa"/>
            <w:shd w:val="clear" w:color="auto" w:fill="auto"/>
            <w:vAlign w:val="center"/>
          </w:tcPr>
          <w:p w14:paraId="43D74780" w14:textId="56758B19" w:rsidR="00C257A6" w:rsidRPr="00735B50" w:rsidRDefault="00B51377" w:rsidP="00267615">
            <w:pPr>
              <w:pStyle w:val="Odstavecseseznamem1"/>
              <w:ind w:left="0"/>
              <w:jc w:val="center"/>
              <w:rPr>
                <w:sz w:val="16"/>
                <w:szCs w:val="16"/>
              </w:rPr>
            </w:pPr>
            <w:r>
              <w:rPr>
                <w:sz w:val="16"/>
                <w:szCs w:val="16"/>
              </w:rPr>
              <w:t>0</w:t>
            </w:r>
          </w:p>
        </w:tc>
        <w:tc>
          <w:tcPr>
            <w:tcW w:w="1007" w:type="dxa"/>
            <w:shd w:val="clear" w:color="auto" w:fill="auto"/>
            <w:vAlign w:val="center"/>
          </w:tcPr>
          <w:p w14:paraId="34DECFE5" w14:textId="234901F8" w:rsidR="00C257A6" w:rsidRPr="00735B50" w:rsidRDefault="00B51377" w:rsidP="00267615">
            <w:pPr>
              <w:pStyle w:val="Odstavecseseznamem1"/>
              <w:ind w:left="0"/>
              <w:jc w:val="center"/>
              <w:rPr>
                <w:sz w:val="16"/>
                <w:szCs w:val="16"/>
              </w:rPr>
            </w:pPr>
            <w:r>
              <w:rPr>
                <w:sz w:val="16"/>
                <w:szCs w:val="16"/>
              </w:rPr>
              <w:t>2</w:t>
            </w:r>
          </w:p>
        </w:tc>
      </w:tr>
      <w:tr w:rsidR="00735B50" w14:paraId="17BCAA3B" w14:textId="77777777" w:rsidTr="00735B50">
        <w:trPr>
          <w:jc w:val="center"/>
        </w:trPr>
        <w:tc>
          <w:tcPr>
            <w:tcW w:w="1276" w:type="dxa"/>
            <w:shd w:val="clear" w:color="auto" w:fill="auto"/>
            <w:vAlign w:val="center"/>
          </w:tcPr>
          <w:p w14:paraId="6B11B036" w14:textId="280DE4E4" w:rsidR="00C257A6" w:rsidRPr="00735B50" w:rsidRDefault="00B51377" w:rsidP="00267615">
            <w:pPr>
              <w:pStyle w:val="Odstavecseseznamem1"/>
              <w:ind w:left="0"/>
              <w:rPr>
                <w:b/>
                <w:bCs/>
                <w:sz w:val="16"/>
                <w:szCs w:val="16"/>
              </w:rPr>
            </w:pPr>
            <w:r>
              <w:rPr>
                <w:b/>
                <w:bCs/>
                <w:sz w:val="16"/>
                <w:szCs w:val="16"/>
              </w:rPr>
              <w:t>7 63 10</w:t>
            </w:r>
          </w:p>
        </w:tc>
        <w:tc>
          <w:tcPr>
            <w:tcW w:w="1850" w:type="dxa"/>
            <w:shd w:val="clear" w:color="auto" w:fill="auto"/>
            <w:vAlign w:val="center"/>
          </w:tcPr>
          <w:p w14:paraId="20A1EAF9" w14:textId="4F4E964C" w:rsidR="00C257A6" w:rsidRPr="00735B50" w:rsidRDefault="00B51377" w:rsidP="00267615">
            <w:pPr>
              <w:pStyle w:val="Odstavecseseznamem1"/>
              <w:ind w:left="0"/>
              <w:rPr>
                <w:sz w:val="16"/>
                <w:szCs w:val="16"/>
              </w:rPr>
            </w:pPr>
            <w:r>
              <w:rPr>
                <w:sz w:val="16"/>
                <w:szCs w:val="16"/>
              </w:rPr>
              <w:t>Podíl cyklistiky na přepravních výkonech</w:t>
            </w:r>
          </w:p>
        </w:tc>
        <w:tc>
          <w:tcPr>
            <w:tcW w:w="1007" w:type="dxa"/>
            <w:shd w:val="clear" w:color="auto" w:fill="auto"/>
            <w:vAlign w:val="center"/>
          </w:tcPr>
          <w:p w14:paraId="7EC026E6" w14:textId="3A5F6160" w:rsidR="00C257A6" w:rsidRPr="00B51377" w:rsidRDefault="00B51377" w:rsidP="00267615">
            <w:pPr>
              <w:pStyle w:val="Odstavecseseznamem1"/>
              <w:ind w:left="0"/>
              <w:jc w:val="center"/>
              <w:rPr>
                <w:sz w:val="16"/>
                <w:szCs w:val="16"/>
              </w:rPr>
            </w:pPr>
            <w:r w:rsidRPr="00B51377">
              <w:rPr>
                <w:sz w:val="16"/>
                <w:szCs w:val="16"/>
              </w:rPr>
              <w:t>%</w:t>
            </w:r>
          </w:p>
        </w:tc>
        <w:tc>
          <w:tcPr>
            <w:tcW w:w="1007" w:type="dxa"/>
            <w:shd w:val="clear" w:color="auto" w:fill="auto"/>
            <w:vAlign w:val="center"/>
          </w:tcPr>
          <w:p w14:paraId="2CA13A98" w14:textId="626D06E5" w:rsidR="00C257A6" w:rsidRPr="00735B50" w:rsidRDefault="00B51377" w:rsidP="00267615">
            <w:pPr>
              <w:pStyle w:val="Odstavecseseznamem1"/>
              <w:ind w:left="0"/>
              <w:jc w:val="center"/>
              <w:rPr>
                <w:sz w:val="16"/>
                <w:szCs w:val="16"/>
              </w:rPr>
            </w:pPr>
            <w:r>
              <w:rPr>
                <w:sz w:val="16"/>
                <w:szCs w:val="16"/>
              </w:rPr>
              <w:t>7</w:t>
            </w:r>
          </w:p>
        </w:tc>
        <w:tc>
          <w:tcPr>
            <w:tcW w:w="1007" w:type="dxa"/>
            <w:shd w:val="clear" w:color="auto" w:fill="auto"/>
            <w:vAlign w:val="center"/>
          </w:tcPr>
          <w:p w14:paraId="4051A891" w14:textId="071A17D7" w:rsidR="00C257A6" w:rsidRPr="00735B50" w:rsidRDefault="00B51377" w:rsidP="00267615">
            <w:pPr>
              <w:pStyle w:val="Odstavecseseznamem1"/>
              <w:ind w:left="0"/>
              <w:jc w:val="center"/>
              <w:rPr>
                <w:sz w:val="16"/>
                <w:szCs w:val="16"/>
              </w:rPr>
            </w:pPr>
            <w:r>
              <w:rPr>
                <w:sz w:val="16"/>
                <w:szCs w:val="16"/>
              </w:rPr>
              <w:t>10</w:t>
            </w:r>
          </w:p>
        </w:tc>
      </w:tr>
      <w:tr w:rsidR="00B51377" w14:paraId="78978557" w14:textId="77777777" w:rsidTr="00735B50">
        <w:trPr>
          <w:jc w:val="center"/>
        </w:trPr>
        <w:tc>
          <w:tcPr>
            <w:tcW w:w="1276" w:type="dxa"/>
            <w:shd w:val="clear" w:color="auto" w:fill="auto"/>
            <w:vAlign w:val="center"/>
          </w:tcPr>
          <w:p w14:paraId="3CAED3C1" w14:textId="3EC4B386" w:rsidR="00B51377" w:rsidRDefault="00B51377" w:rsidP="00267615">
            <w:pPr>
              <w:pStyle w:val="Odstavecseseznamem1"/>
              <w:ind w:left="0"/>
              <w:rPr>
                <w:b/>
                <w:bCs/>
                <w:sz w:val="16"/>
                <w:szCs w:val="16"/>
              </w:rPr>
            </w:pPr>
            <w:r>
              <w:rPr>
                <w:b/>
                <w:bCs/>
                <w:sz w:val="16"/>
                <w:szCs w:val="16"/>
              </w:rPr>
              <w:t>7 61 00</w:t>
            </w:r>
          </w:p>
        </w:tc>
        <w:tc>
          <w:tcPr>
            <w:tcW w:w="1850" w:type="dxa"/>
            <w:shd w:val="clear" w:color="auto" w:fill="auto"/>
            <w:vAlign w:val="center"/>
          </w:tcPr>
          <w:p w14:paraId="19FE5AF9" w14:textId="76DF09E2" w:rsidR="00B51377" w:rsidRPr="00735B50" w:rsidRDefault="00B51377" w:rsidP="00267615">
            <w:pPr>
              <w:pStyle w:val="Odstavecseseznamem1"/>
              <w:ind w:left="0"/>
              <w:rPr>
                <w:sz w:val="16"/>
                <w:szCs w:val="16"/>
              </w:rPr>
            </w:pPr>
            <w:r>
              <w:rPr>
                <w:sz w:val="16"/>
                <w:szCs w:val="16"/>
              </w:rPr>
              <w:t>Délka nově vybudovaných cyklostezek a cyklotras</w:t>
            </w:r>
          </w:p>
        </w:tc>
        <w:tc>
          <w:tcPr>
            <w:tcW w:w="1007" w:type="dxa"/>
            <w:shd w:val="clear" w:color="auto" w:fill="auto"/>
            <w:vAlign w:val="center"/>
          </w:tcPr>
          <w:p w14:paraId="4DF4BD5A" w14:textId="22539FC4" w:rsidR="00B51377" w:rsidRPr="00B51377" w:rsidRDefault="00B51377" w:rsidP="00267615">
            <w:pPr>
              <w:pStyle w:val="Odstavecseseznamem1"/>
              <w:ind w:left="0"/>
              <w:jc w:val="center"/>
              <w:rPr>
                <w:sz w:val="16"/>
                <w:szCs w:val="16"/>
              </w:rPr>
            </w:pPr>
            <w:r w:rsidRPr="00B51377">
              <w:rPr>
                <w:sz w:val="16"/>
                <w:szCs w:val="16"/>
              </w:rPr>
              <w:t>km</w:t>
            </w:r>
          </w:p>
        </w:tc>
        <w:tc>
          <w:tcPr>
            <w:tcW w:w="1007" w:type="dxa"/>
            <w:shd w:val="clear" w:color="auto" w:fill="auto"/>
            <w:vAlign w:val="center"/>
          </w:tcPr>
          <w:p w14:paraId="4110F6B1" w14:textId="14DBD300" w:rsidR="00B51377" w:rsidRPr="00735B50" w:rsidRDefault="00B51377" w:rsidP="00267615">
            <w:pPr>
              <w:pStyle w:val="Odstavecseseznamem1"/>
              <w:ind w:left="0"/>
              <w:jc w:val="center"/>
              <w:rPr>
                <w:sz w:val="16"/>
                <w:szCs w:val="16"/>
              </w:rPr>
            </w:pPr>
            <w:r>
              <w:rPr>
                <w:sz w:val="16"/>
                <w:szCs w:val="16"/>
              </w:rPr>
              <w:t>0</w:t>
            </w:r>
          </w:p>
        </w:tc>
        <w:tc>
          <w:tcPr>
            <w:tcW w:w="1007" w:type="dxa"/>
            <w:shd w:val="clear" w:color="auto" w:fill="auto"/>
            <w:vAlign w:val="center"/>
          </w:tcPr>
          <w:p w14:paraId="42D4CBB4" w14:textId="5F280FBB" w:rsidR="00B51377" w:rsidRPr="00735B50" w:rsidRDefault="00B51377" w:rsidP="00267615">
            <w:pPr>
              <w:pStyle w:val="Odstavecseseznamem1"/>
              <w:ind w:left="0"/>
              <w:jc w:val="center"/>
              <w:rPr>
                <w:sz w:val="16"/>
                <w:szCs w:val="16"/>
              </w:rPr>
            </w:pPr>
            <w:r>
              <w:rPr>
                <w:sz w:val="16"/>
                <w:szCs w:val="16"/>
              </w:rPr>
              <w:t>2,2</w:t>
            </w:r>
          </w:p>
        </w:tc>
      </w:tr>
    </w:tbl>
    <w:p w14:paraId="3BDB4DF5" w14:textId="77777777" w:rsidR="00142934" w:rsidRDefault="00142934" w:rsidP="00267615">
      <w:pPr>
        <w:pStyle w:val="Nadpis3"/>
        <w:ind w:left="284"/>
        <w:rPr>
          <w:rFonts w:ascii="Times New Roman" w:hAnsi="Times New Roman" w:cs="Times New Roman"/>
          <w:b w:val="0"/>
          <w:i/>
          <w:sz w:val="24"/>
          <w:szCs w:val="24"/>
        </w:rPr>
      </w:pPr>
    </w:p>
    <w:p w14:paraId="674A9681" w14:textId="77777777" w:rsidR="00563604" w:rsidRPr="00B6195D" w:rsidRDefault="006104AE" w:rsidP="00267615">
      <w:pPr>
        <w:pStyle w:val="Nadpis3"/>
        <w:ind w:left="284"/>
        <w:rPr>
          <w:rFonts w:ascii="Times New Roman" w:hAnsi="Times New Roman" w:cs="Times New Roman"/>
          <w:b w:val="0"/>
          <w:i/>
          <w:sz w:val="24"/>
          <w:szCs w:val="24"/>
        </w:rPr>
      </w:pPr>
      <w:bookmarkStart w:id="121" w:name="_Toc21687807"/>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701BBC">
        <w:rPr>
          <w:rFonts w:ascii="Times New Roman" w:hAnsi="Times New Roman" w:cs="Times New Roman"/>
          <w:b w:val="0"/>
          <w:i/>
          <w:sz w:val="24"/>
          <w:szCs w:val="24"/>
        </w:rPr>
        <w:t xml:space="preserve"> 2.2.2. </w:t>
      </w:r>
      <w:r w:rsidR="00563604" w:rsidRPr="00B6195D">
        <w:rPr>
          <w:rFonts w:ascii="Times New Roman" w:hAnsi="Times New Roman" w:cs="Times New Roman"/>
          <w:b w:val="0"/>
          <w:i/>
          <w:sz w:val="24"/>
          <w:szCs w:val="24"/>
        </w:rPr>
        <w:t>Infrastruktura pro cyklistickou dopravu</w:t>
      </w:r>
      <w:bookmarkEnd w:id="121"/>
    </w:p>
    <w:p w14:paraId="337CBF49" w14:textId="77777777" w:rsidR="00563604" w:rsidRDefault="00563604" w:rsidP="00267615">
      <w:pPr>
        <w:pStyle w:val="ListParagraph1"/>
        <w:ind w:left="360"/>
        <w:jc w:val="both"/>
        <w:rPr>
          <w:sz w:val="22"/>
          <w:szCs w:val="22"/>
        </w:rPr>
      </w:pPr>
      <w:r w:rsidRPr="0009009B">
        <w:rPr>
          <w:sz w:val="22"/>
          <w:szCs w:val="22"/>
        </w:rPr>
        <w:t>Cyklistická doprava je zdravou</w:t>
      </w:r>
      <w:r>
        <w:rPr>
          <w:sz w:val="22"/>
          <w:szCs w:val="22"/>
        </w:rPr>
        <w:t>,</w:t>
      </w:r>
      <w:r w:rsidRPr="0009009B">
        <w:rPr>
          <w:sz w:val="22"/>
          <w:szCs w:val="22"/>
        </w:rPr>
        <w:t xml:space="preserve"> a pokud je provozována na cyklostezkách</w:t>
      </w:r>
      <w:r w:rsidR="00320524">
        <w:rPr>
          <w:sz w:val="22"/>
          <w:szCs w:val="22"/>
        </w:rPr>
        <w:t>,</w:t>
      </w:r>
      <w:r w:rsidRPr="0009009B">
        <w:rPr>
          <w:sz w:val="22"/>
          <w:szCs w:val="22"/>
        </w:rPr>
        <w:t xml:space="preserve"> i bezpečnou alternativou dopravy. Účelové cyklostezky pro dopravní obslužnost jsou přínosné zejména v okolí spádových sídel (školství, zaměstnání) a podporují rovněž rozvoj rekreace a turismu. </w:t>
      </w:r>
      <w:r w:rsidR="006104AE">
        <w:rPr>
          <w:sz w:val="22"/>
          <w:szCs w:val="22"/>
        </w:rPr>
        <w:t>O</w:t>
      </w:r>
      <w:r w:rsidR="00011811">
        <w:rPr>
          <w:sz w:val="22"/>
          <w:szCs w:val="22"/>
        </w:rPr>
        <w:t>patření</w:t>
      </w:r>
      <w:r w:rsidRPr="0009009B">
        <w:rPr>
          <w:sz w:val="22"/>
          <w:szCs w:val="22"/>
        </w:rPr>
        <w:t xml:space="preserve"> bude naplňováno výstavbou nových a rekonstrukcí stávajících cyklostezek a cyklotras.</w:t>
      </w:r>
    </w:p>
    <w:p w14:paraId="53C326FD" w14:textId="77777777" w:rsidR="00563604" w:rsidRDefault="00563604" w:rsidP="00267615">
      <w:pPr>
        <w:pStyle w:val="Bezmezer"/>
        <w:ind w:firstLine="360"/>
        <w:jc w:val="both"/>
        <w:rPr>
          <w:rFonts w:ascii="Times New Roman" w:hAnsi="Times New Roman"/>
        </w:rPr>
      </w:pPr>
      <w:r w:rsidRPr="00701BBC">
        <w:rPr>
          <w:rFonts w:ascii="Times New Roman" w:hAnsi="Times New Roman"/>
          <w:u w:val="single"/>
        </w:rPr>
        <w:t>Vazba SC OP:</w:t>
      </w:r>
      <w:r w:rsidRPr="00701BBC">
        <w:rPr>
          <w:rFonts w:ascii="Times New Roman" w:hAnsi="Times New Roman"/>
        </w:rPr>
        <w:t xml:space="preserve"> </w:t>
      </w:r>
      <w:r w:rsidRPr="00701BBC">
        <w:rPr>
          <w:rFonts w:ascii="Times New Roman" w:hAnsi="Times New Roman"/>
        </w:rPr>
        <w:tab/>
        <w:t>IROP 1.2 Zvýšení podílu udržitelných forem dopravy</w:t>
      </w:r>
    </w:p>
    <w:p w14:paraId="00BB9F17" w14:textId="77777777" w:rsidR="00731C51" w:rsidRPr="00924057"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ab/>
        <w:t>4 Doprava - IROP</w:t>
      </w:r>
    </w:p>
    <w:p w14:paraId="38D2ED67" w14:textId="77777777" w:rsidR="00563604" w:rsidRPr="00701BBC" w:rsidRDefault="00563604" w:rsidP="00267615">
      <w:pPr>
        <w:pStyle w:val="Bezmezer"/>
        <w:ind w:firstLine="360"/>
        <w:jc w:val="both"/>
        <w:rPr>
          <w:rFonts w:ascii="Times New Roman" w:hAnsi="Times New Roman"/>
        </w:rPr>
      </w:pPr>
      <w:r w:rsidRPr="00701BBC">
        <w:rPr>
          <w:rFonts w:ascii="Times New Roman" w:hAnsi="Times New Roman"/>
          <w:u w:val="single"/>
        </w:rPr>
        <w:t>Vazba SCLLD:</w:t>
      </w:r>
      <w:r w:rsidRPr="00701BBC">
        <w:rPr>
          <w:rFonts w:ascii="Times New Roman" w:hAnsi="Times New Roman"/>
        </w:rPr>
        <w:t xml:space="preserve"> </w:t>
      </w:r>
      <w:r w:rsidRPr="00701BBC">
        <w:rPr>
          <w:rFonts w:ascii="Times New Roman" w:hAnsi="Times New Roman"/>
        </w:rPr>
        <w:tab/>
        <w:t>2.2.1 Obnova místních komunikací</w:t>
      </w:r>
      <w:r w:rsidRPr="00701BBC">
        <w:rPr>
          <w:rFonts w:ascii="Times New Roman" w:hAnsi="Times New Roman"/>
        </w:rPr>
        <w:tab/>
      </w:r>
      <w:r w:rsidRPr="00701BBC">
        <w:rPr>
          <w:rFonts w:ascii="Times New Roman" w:hAnsi="Times New Roman"/>
        </w:rPr>
        <w:tab/>
      </w:r>
    </w:p>
    <w:p w14:paraId="0EEA5D2B" w14:textId="77777777" w:rsidR="00563604" w:rsidRDefault="00563604" w:rsidP="00267615">
      <w:pPr>
        <w:pStyle w:val="Bezmezer"/>
        <w:ind w:left="1416" w:firstLine="708"/>
        <w:jc w:val="both"/>
      </w:pPr>
      <w:r w:rsidRPr="00701BBC">
        <w:rPr>
          <w:rFonts w:ascii="Times New Roman" w:hAnsi="Times New Roman"/>
        </w:rPr>
        <w:t xml:space="preserve">2.2.3 </w:t>
      </w:r>
      <w:r w:rsidR="00F236C7">
        <w:rPr>
          <w:rFonts w:ascii="Times New Roman" w:hAnsi="Times New Roman"/>
        </w:rPr>
        <w:t>Opatře</w:t>
      </w:r>
      <w:r w:rsidR="00011811">
        <w:rPr>
          <w:rFonts w:ascii="Times New Roman" w:hAnsi="Times New Roman"/>
        </w:rPr>
        <w:t>ní</w:t>
      </w:r>
      <w:r w:rsidRPr="00701BBC">
        <w:rPr>
          <w:rFonts w:ascii="Times New Roman" w:hAnsi="Times New Roman"/>
        </w:rPr>
        <w:t xml:space="preserve"> ke zvyšování bezpečnosti dopravy</w:t>
      </w:r>
      <w:r w:rsidRPr="00701BBC">
        <w:rPr>
          <w:rFonts w:ascii="Times New Roman" w:hAnsi="Times New Roman"/>
        </w:rPr>
        <w:tab/>
      </w:r>
      <w:r w:rsidRPr="0009009B">
        <w:tab/>
      </w:r>
    </w:p>
    <w:p w14:paraId="5004E3E8" w14:textId="77777777" w:rsidR="00563604" w:rsidRPr="002B477A" w:rsidRDefault="00563604"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39B983AE" w14:textId="77777777" w:rsidTr="00735B50">
        <w:trPr>
          <w:jc w:val="center"/>
        </w:trPr>
        <w:tc>
          <w:tcPr>
            <w:tcW w:w="1276" w:type="dxa"/>
            <w:tcBorders>
              <w:bottom w:val="single" w:sz="12" w:space="0" w:color="8EAADB"/>
            </w:tcBorders>
            <w:shd w:val="clear" w:color="auto" w:fill="auto"/>
            <w:vAlign w:val="center"/>
          </w:tcPr>
          <w:p w14:paraId="66A81857" w14:textId="77777777" w:rsidR="00A827E3" w:rsidRPr="00735B50" w:rsidRDefault="00A827E3"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9BAB25F" w14:textId="77777777" w:rsidR="00A827E3" w:rsidRPr="00735B50" w:rsidRDefault="00A827E3"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A59CE83" w14:textId="77777777" w:rsidR="00A827E3" w:rsidRPr="00735B50" w:rsidRDefault="00A827E3"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25455ED" w14:textId="77777777" w:rsidR="00A827E3" w:rsidRPr="00735B50" w:rsidRDefault="00A827E3"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87132DF" w14:textId="77777777" w:rsidR="00A827E3" w:rsidRPr="00735B50" w:rsidRDefault="00A827E3" w:rsidP="00267615">
            <w:pPr>
              <w:pStyle w:val="Odstavecseseznamem1"/>
              <w:ind w:left="0"/>
              <w:rPr>
                <w:b/>
                <w:bCs/>
                <w:sz w:val="16"/>
                <w:szCs w:val="16"/>
              </w:rPr>
            </w:pPr>
            <w:r w:rsidRPr="00735B50">
              <w:rPr>
                <w:b/>
                <w:bCs/>
                <w:sz w:val="16"/>
                <w:szCs w:val="16"/>
              </w:rPr>
              <w:t>Cílová hodnota</w:t>
            </w:r>
          </w:p>
        </w:tc>
      </w:tr>
      <w:tr w:rsidR="00735B50" w14:paraId="70CD8657" w14:textId="77777777" w:rsidTr="00735B50">
        <w:trPr>
          <w:jc w:val="center"/>
        </w:trPr>
        <w:tc>
          <w:tcPr>
            <w:tcW w:w="1276" w:type="dxa"/>
            <w:shd w:val="clear" w:color="auto" w:fill="auto"/>
            <w:vAlign w:val="center"/>
          </w:tcPr>
          <w:p w14:paraId="1CFD8EEB" w14:textId="77777777" w:rsidR="00A827E3" w:rsidRPr="00735B50" w:rsidRDefault="00133035" w:rsidP="00267615">
            <w:pPr>
              <w:pStyle w:val="Odstavecseseznamem1"/>
              <w:ind w:left="0"/>
              <w:rPr>
                <w:b/>
                <w:bCs/>
                <w:sz w:val="16"/>
                <w:szCs w:val="16"/>
              </w:rPr>
            </w:pPr>
            <w:r w:rsidRPr="00133035">
              <w:rPr>
                <w:b/>
                <w:bCs/>
                <w:sz w:val="16"/>
                <w:szCs w:val="16"/>
              </w:rPr>
              <w:t>7 61 00</w:t>
            </w:r>
          </w:p>
        </w:tc>
        <w:tc>
          <w:tcPr>
            <w:tcW w:w="1850" w:type="dxa"/>
            <w:shd w:val="clear" w:color="auto" w:fill="auto"/>
            <w:vAlign w:val="center"/>
          </w:tcPr>
          <w:p w14:paraId="466085A4" w14:textId="77777777" w:rsidR="00A827E3" w:rsidRPr="00735B50" w:rsidRDefault="00133035" w:rsidP="00267615">
            <w:pPr>
              <w:pStyle w:val="Odstavecseseznamem1"/>
              <w:ind w:left="0"/>
              <w:rPr>
                <w:sz w:val="16"/>
                <w:szCs w:val="16"/>
              </w:rPr>
            </w:pPr>
            <w:r w:rsidRPr="00133035">
              <w:rPr>
                <w:sz w:val="16"/>
                <w:szCs w:val="16"/>
              </w:rPr>
              <w:t>Délka nově vybudovaných cyklostezek a cyklotras</w:t>
            </w:r>
          </w:p>
        </w:tc>
        <w:tc>
          <w:tcPr>
            <w:tcW w:w="1007" w:type="dxa"/>
            <w:shd w:val="clear" w:color="auto" w:fill="auto"/>
            <w:vAlign w:val="center"/>
          </w:tcPr>
          <w:p w14:paraId="7FF3CE39" w14:textId="77777777" w:rsidR="00A827E3" w:rsidRPr="00735B50" w:rsidRDefault="00BD1CCC" w:rsidP="00267615">
            <w:pPr>
              <w:pStyle w:val="Odstavecseseznamem1"/>
              <w:ind w:left="0"/>
              <w:jc w:val="center"/>
              <w:rPr>
                <w:sz w:val="16"/>
                <w:szCs w:val="16"/>
              </w:rPr>
            </w:pPr>
            <w:r>
              <w:rPr>
                <w:sz w:val="16"/>
                <w:szCs w:val="16"/>
              </w:rPr>
              <w:t>km</w:t>
            </w:r>
          </w:p>
        </w:tc>
        <w:tc>
          <w:tcPr>
            <w:tcW w:w="1007" w:type="dxa"/>
            <w:shd w:val="clear" w:color="auto" w:fill="auto"/>
            <w:vAlign w:val="center"/>
          </w:tcPr>
          <w:p w14:paraId="473B6541" w14:textId="77777777" w:rsidR="00A827E3" w:rsidRPr="00735B50" w:rsidRDefault="00BD1CCC" w:rsidP="00267615">
            <w:pPr>
              <w:pStyle w:val="Odstavecseseznamem1"/>
              <w:ind w:left="0"/>
              <w:jc w:val="center"/>
              <w:rPr>
                <w:sz w:val="16"/>
                <w:szCs w:val="16"/>
              </w:rPr>
            </w:pPr>
            <w:r>
              <w:rPr>
                <w:sz w:val="16"/>
                <w:szCs w:val="16"/>
              </w:rPr>
              <w:t>0</w:t>
            </w:r>
          </w:p>
        </w:tc>
        <w:tc>
          <w:tcPr>
            <w:tcW w:w="1007" w:type="dxa"/>
            <w:shd w:val="clear" w:color="auto" w:fill="auto"/>
            <w:vAlign w:val="center"/>
          </w:tcPr>
          <w:p w14:paraId="4CA854E4" w14:textId="77777777" w:rsidR="00A827E3" w:rsidRPr="00735B50" w:rsidRDefault="003D73D6" w:rsidP="00267615">
            <w:pPr>
              <w:pStyle w:val="Odstavecseseznamem1"/>
              <w:ind w:left="0"/>
              <w:jc w:val="center"/>
              <w:rPr>
                <w:sz w:val="16"/>
                <w:szCs w:val="16"/>
              </w:rPr>
            </w:pPr>
            <w:r>
              <w:rPr>
                <w:sz w:val="16"/>
                <w:szCs w:val="16"/>
              </w:rPr>
              <w:t>2,2</w:t>
            </w:r>
          </w:p>
        </w:tc>
      </w:tr>
      <w:tr w:rsidR="00970BEC" w14:paraId="12E4E387" w14:textId="77777777" w:rsidTr="00D92755">
        <w:trPr>
          <w:jc w:val="center"/>
        </w:trPr>
        <w:tc>
          <w:tcPr>
            <w:tcW w:w="1276" w:type="dxa"/>
            <w:shd w:val="clear" w:color="auto" w:fill="auto"/>
            <w:vAlign w:val="center"/>
          </w:tcPr>
          <w:p w14:paraId="17A7BDCE" w14:textId="77777777" w:rsidR="00970BEC" w:rsidRPr="00133035" w:rsidRDefault="00970BEC" w:rsidP="00267615">
            <w:pPr>
              <w:pStyle w:val="Odstavecseseznamem1"/>
              <w:ind w:left="0"/>
              <w:rPr>
                <w:b/>
                <w:bCs/>
                <w:sz w:val="16"/>
                <w:szCs w:val="16"/>
              </w:rPr>
            </w:pPr>
            <w:r>
              <w:rPr>
                <w:b/>
                <w:bCs/>
                <w:sz w:val="16"/>
                <w:szCs w:val="16"/>
              </w:rPr>
              <w:t>7 63 10</w:t>
            </w:r>
          </w:p>
        </w:tc>
        <w:tc>
          <w:tcPr>
            <w:tcW w:w="1850" w:type="dxa"/>
            <w:shd w:val="clear" w:color="auto" w:fill="auto"/>
            <w:vAlign w:val="center"/>
          </w:tcPr>
          <w:p w14:paraId="1929479A" w14:textId="77777777" w:rsidR="00970BEC" w:rsidRPr="00133035" w:rsidRDefault="00970BEC" w:rsidP="00267615">
            <w:pPr>
              <w:pStyle w:val="Odstavecseseznamem1"/>
              <w:ind w:left="0"/>
              <w:rPr>
                <w:sz w:val="16"/>
                <w:szCs w:val="16"/>
              </w:rPr>
            </w:pPr>
            <w:r>
              <w:rPr>
                <w:sz w:val="16"/>
                <w:szCs w:val="16"/>
              </w:rPr>
              <w:t>Podíl cyklistiky na přepravních výkonech</w:t>
            </w:r>
          </w:p>
        </w:tc>
        <w:tc>
          <w:tcPr>
            <w:tcW w:w="1007" w:type="dxa"/>
            <w:shd w:val="clear" w:color="auto" w:fill="auto"/>
            <w:vAlign w:val="center"/>
          </w:tcPr>
          <w:p w14:paraId="5FACA886" w14:textId="77777777" w:rsidR="00970BEC" w:rsidRPr="00BD1CCC" w:rsidRDefault="00970BEC" w:rsidP="00267615">
            <w:pPr>
              <w:pStyle w:val="Odstavecseseznamem1"/>
              <w:ind w:left="0"/>
              <w:jc w:val="center"/>
              <w:rPr>
                <w:sz w:val="16"/>
                <w:szCs w:val="16"/>
              </w:rPr>
            </w:pPr>
            <w:r>
              <w:rPr>
                <w:sz w:val="16"/>
                <w:szCs w:val="16"/>
              </w:rPr>
              <w:t>%</w:t>
            </w:r>
          </w:p>
        </w:tc>
        <w:tc>
          <w:tcPr>
            <w:tcW w:w="1007" w:type="dxa"/>
            <w:shd w:val="clear" w:color="auto" w:fill="auto"/>
            <w:vAlign w:val="center"/>
          </w:tcPr>
          <w:p w14:paraId="7DCA04C0" w14:textId="77777777" w:rsidR="00970BEC" w:rsidRDefault="00970BEC" w:rsidP="00267615">
            <w:pPr>
              <w:pStyle w:val="Odstavecseseznamem1"/>
              <w:ind w:left="0"/>
              <w:jc w:val="center"/>
              <w:rPr>
                <w:sz w:val="16"/>
                <w:szCs w:val="16"/>
              </w:rPr>
            </w:pPr>
            <w:r>
              <w:rPr>
                <w:sz w:val="16"/>
                <w:szCs w:val="16"/>
              </w:rPr>
              <w:t>7</w:t>
            </w:r>
          </w:p>
        </w:tc>
        <w:tc>
          <w:tcPr>
            <w:tcW w:w="1007" w:type="dxa"/>
            <w:shd w:val="clear" w:color="auto" w:fill="auto"/>
            <w:vAlign w:val="center"/>
          </w:tcPr>
          <w:p w14:paraId="4A25456B" w14:textId="77777777" w:rsidR="00970BEC" w:rsidRPr="00735B50" w:rsidRDefault="00970BEC" w:rsidP="00267615">
            <w:pPr>
              <w:pStyle w:val="Odstavecseseznamem1"/>
              <w:ind w:left="0"/>
              <w:jc w:val="center"/>
              <w:rPr>
                <w:sz w:val="16"/>
                <w:szCs w:val="16"/>
              </w:rPr>
            </w:pPr>
            <w:r>
              <w:rPr>
                <w:sz w:val="16"/>
                <w:szCs w:val="16"/>
              </w:rPr>
              <w:t>10</w:t>
            </w:r>
          </w:p>
        </w:tc>
      </w:tr>
    </w:tbl>
    <w:p w14:paraId="71F97AB8" w14:textId="77777777" w:rsidR="00563604" w:rsidRPr="00B6195D" w:rsidRDefault="006104AE" w:rsidP="00267615">
      <w:pPr>
        <w:pStyle w:val="Nadpis3"/>
        <w:ind w:left="284"/>
        <w:rPr>
          <w:rFonts w:ascii="Times New Roman" w:hAnsi="Times New Roman" w:cs="Times New Roman"/>
          <w:b w:val="0"/>
          <w:i/>
          <w:sz w:val="24"/>
          <w:szCs w:val="24"/>
        </w:rPr>
      </w:pPr>
      <w:bookmarkStart w:id="122" w:name="_Toc21687808"/>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A32FA6">
        <w:rPr>
          <w:rFonts w:ascii="Times New Roman" w:hAnsi="Times New Roman" w:cs="Times New Roman"/>
          <w:b w:val="0"/>
          <w:i/>
          <w:sz w:val="24"/>
          <w:szCs w:val="24"/>
        </w:rPr>
        <w:t xml:space="preserve"> 2.2.3. </w:t>
      </w:r>
      <w:r w:rsidR="00563604" w:rsidRPr="00B6195D">
        <w:rPr>
          <w:rFonts w:ascii="Times New Roman" w:hAnsi="Times New Roman" w:cs="Times New Roman"/>
          <w:b w:val="0"/>
          <w:i/>
          <w:sz w:val="24"/>
          <w:szCs w:val="24"/>
        </w:rPr>
        <w:t>Opatření ke zvyšování bezpečnosti dopravy</w:t>
      </w:r>
      <w:bookmarkEnd w:id="122"/>
    </w:p>
    <w:p w14:paraId="0AE5EC65" w14:textId="77777777" w:rsidR="00563604" w:rsidRDefault="00563604" w:rsidP="00267615">
      <w:pPr>
        <w:pStyle w:val="ListParagraph1"/>
        <w:ind w:left="360"/>
        <w:jc w:val="both"/>
        <w:rPr>
          <w:sz w:val="22"/>
          <w:szCs w:val="22"/>
        </w:rPr>
      </w:pPr>
      <w:r w:rsidRPr="001F2F99">
        <w:rPr>
          <w:sz w:val="22"/>
          <w:szCs w:val="22"/>
        </w:rPr>
        <w:t xml:space="preserve">Podpora projektů vedoucích ke zvyšování bezpečnosti silniční, železniční, cyklistické a pěší dopravy. </w:t>
      </w:r>
    </w:p>
    <w:p w14:paraId="31AA826F" w14:textId="77777777" w:rsidR="00563604" w:rsidRDefault="00563604" w:rsidP="00267615">
      <w:pPr>
        <w:pStyle w:val="Bezmezer"/>
        <w:ind w:firstLine="360"/>
        <w:jc w:val="both"/>
        <w:rPr>
          <w:rFonts w:ascii="Times New Roman" w:hAnsi="Times New Roman"/>
        </w:rPr>
      </w:pPr>
      <w:r w:rsidRPr="00A32FA6">
        <w:rPr>
          <w:rFonts w:ascii="Times New Roman" w:hAnsi="Times New Roman"/>
          <w:u w:val="single"/>
        </w:rPr>
        <w:t>Vazba SC OP:</w:t>
      </w:r>
      <w:r w:rsidRPr="00A32FA6">
        <w:rPr>
          <w:rFonts w:ascii="Times New Roman" w:hAnsi="Times New Roman"/>
        </w:rPr>
        <w:t xml:space="preserve"> </w:t>
      </w:r>
      <w:r w:rsidRPr="00A32FA6">
        <w:rPr>
          <w:rFonts w:ascii="Times New Roman" w:hAnsi="Times New Roman"/>
        </w:rPr>
        <w:tab/>
        <w:t>IROP 1.2 Zvýšení podílu udržitelných forem dopravy</w:t>
      </w:r>
    </w:p>
    <w:p w14:paraId="755AA873" w14:textId="77777777" w:rsidR="00563604" w:rsidRPr="00A32FA6" w:rsidRDefault="00731C51" w:rsidP="00731C51">
      <w:pPr>
        <w:pStyle w:val="Odstavecseseznamem1"/>
        <w:ind w:left="2120" w:hanging="1836"/>
        <w:jc w:val="both"/>
      </w:pPr>
      <w:r w:rsidRPr="004C0832">
        <w:rPr>
          <w:b/>
          <w:sz w:val="22"/>
          <w:szCs w:val="22"/>
          <w:u w:val="single"/>
        </w:rPr>
        <w:t>Opatření CLLD/Fiche</w:t>
      </w:r>
      <w:r w:rsidRPr="004C0832">
        <w:rPr>
          <w:b/>
          <w:sz w:val="22"/>
          <w:szCs w:val="22"/>
        </w:rPr>
        <w:t xml:space="preserve">: </w:t>
      </w:r>
      <w:r>
        <w:rPr>
          <w:b/>
          <w:sz w:val="22"/>
          <w:szCs w:val="22"/>
        </w:rPr>
        <w:tab/>
        <w:t>4 Doprava - IROP</w:t>
      </w:r>
      <w:r w:rsidR="00563604" w:rsidRPr="00A32FA6">
        <w:tab/>
      </w:r>
    </w:p>
    <w:p w14:paraId="31FD3299" w14:textId="77777777" w:rsidR="00563604" w:rsidRPr="00A32FA6" w:rsidRDefault="00563604" w:rsidP="00267615">
      <w:pPr>
        <w:pStyle w:val="Bezmezer"/>
        <w:ind w:firstLine="360"/>
        <w:jc w:val="both"/>
        <w:rPr>
          <w:rFonts w:ascii="Times New Roman" w:hAnsi="Times New Roman"/>
        </w:rPr>
      </w:pPr>
      <w:r w:rsidRPr="00A32FA6">
        <w:rPr>
          <w:rFonts w:ascii="Times New Roman" w:hAnsi="Times New Roman"/>
          <w:u w:val="single"/>
        </w:rPr>
        <w:t>Vazba SCLLD:</w:t>
      </w:r>
      <w:r w:rsidRPr="00A32FA6">
        <w:rPr>
          <w:rFonts w:ascii="Times New Roman" w:hAnsi="Times New Roman"/>
        </w:rPr>
        <w:t xml:space="preserve"> </w:t>
      </w:r>
      <w:r w:rsidRPr="00A32FA6">
        <w:rPr>
          <w:rFonts w:ascii="Times New Roman" w:hAnsi="Times New Roman"/>
        </w:rPr>
        <w:tab/>
        <w:t>2.2.1 Obnova místních komunikací</w:t>
      </w:r>
      <w:r w:rsidRPr="00A32FA6">
        <w:rPr>
          <w:rFonts w:ascii="Times New Roman" w:hAnsi="Times New Roman"/>
        </w:rPr>
        <w:tab/>
      </w:r>
      <w:r w:rsidRPr="00A32FA6">
        <w:rPr>
          <w:rFonts w:ascii="Times New Roman" w:hAnsi="Times New Roman"/>
        </w:rPr>
        <w:tab/>
      </w:r>
    </w:p>
    <w:p w14:paraId="598AE3EF" w14:textId="77777777" w:rsidR="00563604" w:rsidRDefault="00563604" w:rsidP="00267615">
      <w:pPr>
        <w:pStyle w:val="Bezmezer"/>
        <w:ind w:left="1416" w:firstLine="708"/>
        <w:jc w:val="both"/>
      </w:pPr>
      <w:r w:rsidRPr="00A32FA6">
        <w:rPr>
          <w:rFonts w:ascii="Times New Roman" w:hAnsi="Times New Roman"/>
        </w:rPr>
        <w:t>2.2.2 Infrastruktura pro cyklistickou dopravu</w:t>
      </w:r>
      <w:r w:rsidRPr="00A32FA6">
        <w:rPr>
          <w:rFonts w:ascii="Times New Roman" w:hAnsi="Times New Roman"/>
        </w:rPr>
        <w:tab/>
      </w:r>
      <w:r w:rsidRPr="0009009B">
        <w:tab/>
      </w:r>
      <w:r w:rsidRPr="004302F8">
        <w:tab/>
      </w:r>
    </w:p>
    <w:p w14:paraId="4057252F"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4DD678D9" w14:textId="77777777" w:rsidTr="00735B50">
        <w:trPr>
          <w:jc w:val="center"/>
        </w:trPr>
        <w:tc>
          <w:tcPr>
            <w:tcW w:w="1276" w:type="dxa"/>
            <w:tcBorders>
              <w:bottom w:val="single" w:sz="12" w:space="0" w:color="8EAADB"/>
            </w:tcBorders>
            <w:shd w:val="clear" w:color="auto" w:fill="auto"/>
            <w:vAlign w:val="center"/>
          </w:tcPr>
          <w:p w14:paraId="6A3A6259"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CDBEE36"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C4E6D72"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7C9BAD4"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1114024"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4F6AA7B0" w14:textId="77777777" w:rsidTr="00735B50">
        <w:trPr>
          <w:jc w:val="center"/>
        </w:trPr>
        <w:tc>
          <w:tcPr>
            <w:tcW w:w="1276" w:type="dxa"/>
            <w:shd w:val="clear" w:color="auto" w:fill="auto"/>
            <w:vAlign w:val="center"/>
          </w:tcPr>
          <w:p w14:paraId="37E6F985" w14:textId="77777777" w:rsidR="00C257A6" w:rsidRPr="00735B50" w:rsidRDefault="004C75B3" w:rsidP="00267615">
            <w:pPr>
              <w:pStyle w:val="Odstavecseseznamem1"/>
              <w:ind w:left="0"/>
              <w:rPr>
                <w:b/>
                <w:bCs/>
                <w:sz w:val="16"/>
                <w:szCs w:val="16"/>
              </w:rPr>
            </w:pPr>
            <w:r w:rsidRPr="004C75B3">
              <w:rPr>
                <w:b/>
                <w:bCs/>
                <w:sz w:val="16"/>
                <w:szCs w:val="16"/>
              </w:rPr>
              <w:t>7 50 01</w:t>
            </w:r>
          </w:p>
        </w:tc>
        <w:tc>
          <w:tcPr>
            <w:tcW w:w="1850" w:type="dxa"/>
            <w:shd w:val="clear" w:color="auto" w:fill="auto"/>
            <w:vAlign w:val="center"/>
          </w:tcPr>
          <w:p w14:paraId="32FF313E" w14:textId="77777777" w:rsidR="00C257A6" w:rsidRPr="00735B50" w:rsidRDefault="004C75B3" w:rsidP="00267615">
            <w:pPr>
              <w:pStyle w:val="Odstavecseseznamem1"/>
              <w:ind w:left="0"/>
              <w:rPr>
                <w:sz w:val="16"/>
                <w:szCs w:val="16"/>
              </w:rPr>
            </w:pPr>
            <w:r w:rsidRPr="004C75B3">
              <w:rPr>
                <w:sz w:val="16"/>
                <w:szCs w:val="16"/>
              </w:rPr>
              <w:t>Počet realizací vedoucích ke zvýšení bezpečnosti v dopravě</w:t>
            </w:r>
          </w:p>
        </w:tc>
        <w:tc>
          <w:tcPr>
            <w:tcW w:w="1007" w:type="dxa"/>
            <w:shd w:val="clear" w:color="auto" w:fill="auto"/>
            <w:vAlign w:val="center"/>
          </w:tcPr>
          <w:p w14:paraId="0310EDC5" w14:textId="77777777" w:rsidR="00C257A6" w:rsidRPr="00735B50" w:rsidRDefault="009466C4" w:rsidP="00267615">
            <w:pPr>
              <w:pStyle w:val="Odstavecseseznamem1"/>
              <w:ind w:left="0"/>
              <w:jc w:val="center"/>
              <w:rPr>
                <w:sz w:val="16"/>
                <w:szCs w:val="16"/>
              </w:rPr>
            </w:pPr>
            <w:r>
              <w:rPr>
                <w:sz w:val="16"/>
                <w:szCs w:val="16"/>
              </w:rPr>
              <w:t>realizace</w:t>
            </w:r>
          </w:p>
        </w:tc>
        <w:tc>
          <w:tcPr>
            <w:tcW w:w="1007" w:type="dxa"/>
            <w:shd w:val="clear" w:color="auto" w:fill="auto"/>
            <w:vAlign w:val="center"/>
          </w:tcPr>
          <w:p w14:paraId="3B7E54AA" w14:textId="77777777" w:rsidR="00C257A6" w:rsidRPr="00735B50" w:rsidRDefault="009466C4" w:rsidP="00267615">
            <w:pPr>
              <w:pStyle w:val="Odstavecseseznamem1"/>
              <w:ind w:left="0"/>
              <w:jc w:val="center"/>
              <w:rPr>
                <w:sz w:val="16"/>
                <w:szCs w:val="16"/>
              </w:rPr>
            </w:pPr>
            <w:r>
              <w:rPr>
                <w:sz w:val="16"/>
                <w:szCs w:val="16"/>
              </w:rPr>
              <w:t>0</w:t>
            </w:r>
          </w:p>
        </w:tc>
        <w:tc>
          <w:tcPr>
            <w:tcW w:w="1007" w:type="dxa"/>
            <w:shd w:val="clear" w:color="auto" w:fill="auto"/>
            <w:vAlign w:val="center"/>
          </w:tcPr>
          <w:p w14:paraId="7882DD24" w14:textId="77777777" w:rsidR="00C257A6" w:rsidRPr="00735B50" w:rsidRDefault="009466C4" w:rsidP="00267615">
            <w:pPr>
              <w:pStyle w:val="Odstavecseseznamem1"/>
              <w:ind w:left="0"/>
              <w:jc w:val="center"/>
              <w:rPr>
                <w:sz w:val="16"/>
                <w:szCs w:val="16"/>
              </w:rPr>
            </w:pPr>
            <w:r>
              <w:rPr>
                <w:sz w:val="16"/>
                <w:szCs w:val="16"/>
              </w:rPr>
              <w:t>1</w:t>
            </w:r>
          </w:p>
        </w:tc>
      </w:tr>
      <w:tr w:rsidR="00970BEC" w14:paraId="6DCB2C7B" w14:textId="77777777" w:rsidTr="00735B50">
        <w:trPr>
          <w:jc w:val="center"/>
        </w:trPr>
        <w:tc>
          <w:tcPr>
            <w:tcW w:w="1276" w:type="dxa"/>
            <w:shd w:val="clear" w:color="auto" w:fill="auto"/>
            <w:vAlign w:val="center"/>
          </w:tcPr>
          <w:p w14:paraId="49AFDD49" w14:textId="77777777" w:rsidR="00970BEC" w:rsidRPr="004C75B3" w:rsidRDefault="00970BEC" w:rsidP="00267615">
            <w:pPr>
              <w:pStyle w:val="Odstavecseseznamem1"/>
              <w:ind w:left="0"/>
              <w:rPr>
                <w:b/>
                <w:bCs/>
                <w:sz w:val="16"/>
                <w:szCs w:val="16"/>
              </w:rPr>
            </w:pPr>
            <w:r w:rsidRPr="00970BEC">
              <w:rPr>
                <w:b/>
                <w:bCs/>
                <w:sz w:val="16"/>
                <w:szCs w:val="16"/>
              </w:rPr>
              <w:t>7 51 20</w:t>
            </w:r>
          </w:p>
        </w:tc>
        <w:tc>
          <w:tcPr>
            <w:tcW w:w="1850" w:type="dxa"/>
            <w:shd w:val="clear" w:color="auto" w:fill="auto"/>
            <w:vAlign w:val="center"/>
          </w:tcPr>
          <w:p w14:paraId="7AC904E5" w14:textId="77777777" w:rsidR="00970BEC" w:rsidRPr="004C75B3" w:rsidRDefault="00970BEC" w:rsidP="00267615">
            <w:pPr>
              <w:pStyle w:val="Odstavecseseznamem1"/>
              <w:ind w:left="0"/>
              <w:rPr>
                <w:sz w:val="16"/>
                <w:szCs w:val="16"/>
              </w:rPr>
            </w:pPr>
            <w:r w:rsidRPr="00970BEC">
              <w:rPr>
                <w:sz w:val="16"/>
                <w:szCs w:val="16"/>
              </w:rPr>
              <w:t>Podíl veřejné osobní dopravy na celkových výkonech v osobní dopravě</w:t>
            </w:r>
          </w:p>
        </w:tc>
        <w:tc>
          <w:tcPr>
            <w:tcW w:w="1007" w:type="dxa"/>
            <w:shd w:val="clear" w:color="auto" w:fill="auto"/>
            <w:vAlign w:val="center"/>
          </w:tcPr>
          <w:p w14:paraId="0CCDBB0F" w14:textId="77777777" w:rsidR="00970BEC" w:rsidRDefault="00970BEC" w:rsidP="00267615">
            <w:pPr>
              <w:pStyle w:val="Odstavecseseznamem1"/>
              <w:ind w:left="0"/>
              <w:jc w:val="center"/>
              <w:rPr>
                <w:sz w:val="16"/>
                <w:szCs w:val="16"/>
              </w:rPr>
            </w:pPr>
            <w:r>
              <w:rPr>
                <w:sz w:val="16"/>
                <w:szCs w:val="16"/>
              </w:rPr>
              <w:t>%</w:t>
            </w:r>
          </w:p>
        </w:tc>
        <w:tc>
          <w:tcPr>
            <w:tcW w:w="1007" w:type="dxa"/>
            <w:shd w:val="clear" w:color="auto" w:fill="auto"/>
            <w:vAlign w:val="center"/>
          </w:tcPr>
          <w:p w14:paraId="4B8DD749" w14:textId="77777777" w:rsidR="00970BEC" w:rsidRDefault="00970BEC" w:rsidP="00267615">
            <w:pPr>
              <w:pStyle w:val="Odstavecseseznamem1"/>
              <w:ind w:left="0"/>
              <w:jc w:val="center"/>
              <w:rPr>
                <w:sz w:val="16"/>
                <w:szCs w:val="16"/>
              </w:rPr>
            </w:pPr>
            <w:r>
              <w:rPr>
                <w:sz w:val="16"/>
                <w:szCs w:val="16"/>
              </w:rPr>
              <w:t>30</w:t>
            </w:r>
          </w:p>
        </w:tc>
        <w:tc>
          <w:tcPr>
            <w:tcW w:w="1007" w:type="dxa"/>
            <w:shd w:val="clear" w:color="auto" w:fill="auto"/>
            <w:vAlign w:val="center"/>
          </w:tcPr>
          <w:p w14:paraId="1B88E523" w14:textId="77777777" w:rsidR="00970BEC" w:rsidRDefault="00970BEC" w:rsidP="00267615">
            <w:pPr>
              <w:pStyle w:val="Odstavecseseznamem1"/>
              <w:ind w:left="0"/>
              <w:jc w:val="center"/>
              <w:rPr>
                <w:sz w:val="16"/>
                <w:szCs w:val="16"/>
              </w:rPr>
            </w:pPr>
            <w:r>
              <w:rPr>
                <w:sz w:val="16"/>
                <w:szCs w:val="16"/>
              </w:rPr>
              <w:t>35</w:t>
            </w:r>
          </w:p>
        </w:tc>
      </w:tr>
    </w:tbl>
    <w:p w14:paraId="26765070" w14:textId="77777777" w:rsidR="00C257A6" w:rsidRDefault="00C257A6" w:rsidP="00267615">
      <w:pPr>
        <w:pStyle w:val="Bezmezer"/>
        <w:ind w:left="516" w:firstLine="708"/>
        <w:jc w:val="both"/>
      </w:pPr>
    </w:p>
    <w:p w14:paraId="23F8A5F1" w14:textId="77777777" w:rsidR="00563604" w:rsidRPr="00B6195D" w:rsidRDefault="006104AE" w:rsidP="00267615">
      <w:pPr>
        <w:pStyle w:val="Nadpis3"/>
        <w:ind w:left="284"/>
        <w:rPr>
          <w:rFonts w:ascii="Times New Roman" w:hAnsi="Times New Roman" w:cs="Times New Roman"/>
          <w:b w:val="0"/>
          <w:i/>
          <w:sz w:val="24"/>
          <w:szCs w:val="24"/>
        </w:rPr>
      </w:pPr>
      <w:bookmarkStart w:id="123" w:name="_Toc21687809"/>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AC4D4F">
        <w:rPr>
          <w:rFonts w:ascii="Times New Roman" w:hAnsi="Times New Roman" w:cs="Times New Roman"/>
          <w:b w:val="0"/>
          <w:i/>
          <w:sz w:val="24"/>
          <w:szCs w:val="24"/>
        </w:rPr>
        <w:t xml:space="preserve"> 2.2.4. </w:t>
      </w:r>
      <w:r w:rsidR="00563604" w:rsidRPr="00B6195D">
        <w:rPr>
          <w:rFonts w:ascii="Times New Roman" w:hAnsi="Times New Roman" w:cs="Times New Roman"/>
          <w:b w:val="0"/>
          <w:i/>
          <w:sz w:val="24"/>
          <w:szCs w:val="24"/>
        </w:rPr>
        <w:t>Zlepšování dopravní obslužnosti</w:t>
      </w:r>
      <w:bookmarkEnd w:id="123"/>
    </w:p>
    <w:p w14:paraId="1502CC72" w14:textId="77777777" w:rsidR="00563604" w:rsidRDefault="00563604" w:rsidP="00267615">
      <w:pPr>
        <w:pStyle w:val="ListParagraph1"/>
        <w:ind w:left="360"/>
        <w:jc w:val="both"/>
        <w:rPr>
          <w:sz w:val="22"/>
          <w:szCs w:val="22"/>
        </w:rPr>
      </w:pPr>
      <w:r w:rsidRPr="001F2F99">
        <w:rPr>
          <w:sz w:val="22"/>
          <w:szCs w:val="22"/>
        </w:rPr>
        <w:t xml:space="preserve">V oblasti dopravní obslužnosti má zásadní význam spolupráce obcí v rámci Svazku obcí </w:t>
      </w:r>
      <w:r w:rsidR="00C23EDD">
        <w:rPr>
          <w:sz w:val="22"/>
          <w:szCs w:val="22"/>
        </w:rPr>
        <w:br/>
      </w:r>
      <w:r w:rsidRPr="001F2F99">
        <w:rPr>
          <w:sz w:val="22"/>
          <w:szCs w:val="22"/>
        </w:rPr>
        <w:t xml:space="preserve">do dopravní obslužnost a podpora Středočeského kraje (obce očekávají převzetí základní dopravní obslužnosti krajem). Důležité je zajistit základní dopravní obslužnost pro obyvatele sídel </w:t>
      </w:r>
      <w:r w:rsidR="00C23EDD">
        <w:rPr>
          <w:sz w:val="22"/>
          <w:szCs w:val="22"/>
        </w:rPr>
        <w:br/>
      </w:r>
      <w:r w:rsidRPr="001F2F99">
        <w:rPr>
          <w:sz w:val="22"/>
          <w:szCs w:val="22"/>
        </w:rPr>
        <w:t xml:space="preserve">v okrajových částech území. K zajištění dopravní obslužnosti mohou obce přispět prostřednictvím nákupu mikrobusů a malokapacitních autobusů zejména k zajištění dopravy žáků do spádových škol, s možností využití dopravních prostředků pro potřeby obcí, zájmovou činnost a sociální služby. </w:t>
      </w:r>
    </w:p>
    <w:p w14:paraId="2769E63E" w14:textId="77777777" w:rsidR="00563604" w:rsidRDefault="00563604" w:rsidP="00267615">
      <w:pPr>
        <w:pStyle w:val="Bezmezer"/>
        <w:ind w:firstLine="360"/>
        <w:jc w:val="both"/>
        <w:rPr>
          <w:rFonts w:ascii="Times New Roman" w:hAnsi="Times New Roman"/>
        </w:rPr>
      </w:pPr>
      <w:r w:rsidRPr="00AC4D4F">
        <w:rPr>
          <w:rFonts w:ascii="Times New Roman" w:hAnsi="Times New Roman"/>
          <w:u w:val="single"/>
        </w:rPr>
        <w:t>Vazba SC OP:</w:t>
      </w:r>
      <w:r w:rsidRPr="00AC4D4F">
        <w:rPr>
          <w:rFonts w:ascii="Times New Roman" w:hAnsi="Times New Roman"/>
        </w:rPr>
        <w:t xml:space="preserve"> </w:t>
      </w:r>
      <w:r w:rsidRPr="00AC4D4F">
        <w:rPr>
          <w:rFonts w:ascii="Times New Roman" w:hAnsi="Times New Roman"/>
        </w:rPr>
        <w:tab/>
        <w:t>IROP 1.2 Zvýšení podílu udržitelných forem dopravy</w:t>
      </w:r>
    </w:p>
    <w:p w14:paraId="24B28E2D" w14:textId="77777777" w:rsidR="00731C51" w:rsidRPr="00924057" w:rsidRDefault="00731C51" w:rsidP="00731C51">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ab/>
        <w:t>4 Doprava - IROP</w:t>
      </w:r>
    </w:p>
    <w:p w14:paraId="710509EB" w14:textId="77777777" w:rsidR="00563604" w:rsidRPr="00AC4D4F" w:rsidRDefault="00563604" w:rsidP="00267615">
      <w:pPr>
        <w:pStyle w:val="Bezmezer"/>
        <w:ind w:firstLine="360"/>
        <w:jc w:val="both"/>
        <w:rPr>
          <w:rFonts w:ascii="Times New Roman" w:hAnsi="Times New Roman"/>
        </w:rPr>
      </w:pPr>
      <w:r w:rsidRPr="00AC4D4F">
        <w:rPr>
          <w:rFonts w:ascii="Times New Roman" w:hAnsi="Times New Roman"/>
          <w:u w:val="single"/>
        </w:rPr>
        <w:t>Vazba SCLLD:</w:t>
      </w:r>
      <w:r w:rsidRPr="00AC4D4F">
        <w:rPr>
          <w:rFonts w:ascii="Times New Roman" w:hAnsi="Times New Roman"/>
        </w:rPr>
        <w:t xml:space="preserve"> </w:t>
      </w:r>
      <w:r w:rsidRPr="00AC4D4F">
        <w:rPr>
          <w:rFonts w:ascii="Times New Roman" w:hAnsi="Times New Roman"/>
        </w:rPr>
        <w:tab/>
        <w:t>2.5.1 Sociální služby pro venkovskou komunitu</w:t>
      </w:r>
      <w:r w:rsidRPr="00AC4D4F">
        <w:rPr>
          <w:rFonts w:ascii="Times New Roman" w:hAnsi="Times New Roman"/>
        </w:rPr>
        <w:tab/>
      </w:r>
      <w:r w:rsidRPr="00AC4D4F">
        <w:rPr>
          <w:rFonts w:ascii="Times New Roman" w:hAnsi="Times New Roman"/>
        </w:rPr>
        <w:tab/>
      </w:r>
    </w:p>
    <w:p w14:paraId="695A77B3" w14:textId="77777777" w:rsidR="00563604" w:rsidRDefault="00563604" w:rsidP="00267615">
      <w:pPr>
        <w:pStyle w:val="Bezmezer"/>
        <w:ind w:left="1416" w:firstLine="708"/>
        <w:jc w:val="both"/>
      </w:pPr>
      <w:r w:rsidRPr="00AC4D4F">
        <w:rPr>
          <w:rFonts w:ascii="Times New Roman" w:hAnsi="Times New Roman"/>
        </w:rPr>
        <w:t xml:space="preserve">2.6.1 Zlepšování podmínek pro výuku na mateřských a základních školách </w:t>
      </w:r>
      <w:r w:rsidRPr="00AC4D4F">
        <w:rPr>
          <w:rFonts w:ascii="Times New Roman" w:hAnsi="Times New Roman"/>
        </w:rPr>
        <w:tab/>
      </w:r>
      <w:r w:rsidRPr="001F2F99">
        <w:tab/>
      </w:r>
      <w:r w:rsidRPr="0009009B">
        <w:tab/>
      </w:r>
      <w:r w:rsidRPr="0009009B">
        <w:tab/>
      </w:r>
      <w:r w:rsidRPr="004302F8">
        <w:tab/>
      </w:r>
      <w:r w:rsidRPr="00601AFD">
        <w:tab/>
      </w:r>
      <w:r w:rsidRPr="005C71DB">
        <w:tab/>
      </w:r>
    </w:p>
    <w:p w14:paraId="4EAF0DA1"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67C5AC6" w14:textId="77777777" w:rsidTr="00735B50">
        <w:trPr>
          <w:jc w:val="center"/>
        </w:trPr>
        <w:tc>
          <w:tcPr>
            <w:tcW w:w="1276" w:type="dxa"/>
            <w:tcBorders>
              <w:bottom w:val="single" w:sz="12" w:space="0" w:color="8EAADB"/>
            </w:tcBorders>
            <w:shd w:val="clear" w:color="auto" w:fill="auto"/>
            <w:vAlign w:val="center"/>
          </w:tcPr>
          <w:p w14:paraId="2CAAC024"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D99F913"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6F51922"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3D1EEEB"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7C75E60"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01359F88" w14:textId="77777777" w:rsidTr="00735B50">
        <w:trPr>
          <w:jc w:val="center"/>
        </w:trPr>
        <w:tc>
          <w:tcPr>
            <w:tcW w:w="1276" w:type="dxa"/>
            <w:shd w:val="clear" w:color="auto" w:fill="auto"/>
            <w:vAlign w:val="center"/>
          </w:tcPr>
          <w:p w14:paraId="0BB325DD" w14:textId="77777777" w:rsidR="00C257A6" w:rsidRPr="00735B50" w:rsidRDefault="005629BC" w:rsidP="00267615">
            <w:pPr>
              <w:pStyle w:val="Odstavecseseznamem1"/>
              <w:ind w:left="0"/>
              <w:rPr>
                <w:b/>
                <w:bCs/>
                <w:sz w:val="16"/>
                <w:szCs w:val="16"/>
              </w:rPr>
            </w:pPr>
            <w:r w:rsidRPr="005629BC">
              <w:rPr>
                <w:b/>
                <w:bCs/>
                <w:sz w:val="16"/>
                <w:szCs w:val="16"/>
              </w:rPr>
              <w:t>7 48 01</w:t>
            </w:r>
          </w:p>
        </w:tc>
        <w:tc>
          <w:tcPr>
            <w:tcW w:w="1850" w:type="dxa"/>
            <w:shd w:val="clear" w:color="auto" w:fill="auto"/>
            <w:vAlign w:val="center"/>
          </w:tcPr>
          <w:p w14:paraId="72C05125" w14:textId="77777777" w:rsidR="00C257A6" w:rsidRPr="00735B50" w:rsidRDefault="005629BC" w:rsidP="00267615">
            <w:pPr>
              <w:pStyle w:val="Odstavecseseznamem1"/>
              <w:ind w:left="0"/>
              <w:rPr>
                <w:sz w:val="16"/>
                <w:szCs w:val="16"/>
              </w:rPr>
            </w:pPr>
            <w:r w:rsidRPr="005629BC">
              <w:rPr>
                <w:sz w:val="16"/>
                <w:szCs w:val="16"/>
              </w:rPr>
              <w:t>Počet nově pořízených vozidel pro veřejnou dopravu</w:t>
            </w:r>
          </w:p>
        </w:tc>
        <w:tc>
          <w:tcPr>
            <w:tcW w:w="1007" w:type="dxa"/>
            <w:shd w:val="clear" w:color="auto" w:fill="auto"/>
            <w:vAlign w:val="center"/>
          </w:tcPr>
          <w:p w14:paraId="56F5EBAE" w14:textId="77777777" w:rsidR="00C257A6" w:rsidRPr="00735B50" w:rsidRDefault="009466C4" w:rsidP="00267615">
            <w:pPr>
              <w:pStyle w:val="Odstavecseseznamem1"/>
              <w:ind w:left="0"/>
              <w:jc w:val="center"/>
              <w:rPr>
                <w:sz w:val="16"/>
                <w:szCs w:val="16"/>
              </w:rPr>
            </w:pPr>
            <w:r>
              <w:rPr>
                <w:sz w:val="16"/>
                <w:szCs w:val="16"/>
              </w:rPr>
              <w:t>ks</w:t>
            </w:r>
          </w:p>
        </w:tc>
        <w:tc>
          <w:tcPr>
            <w:tcW w:w="1007" w:type="dxa"/>
            <w:shd w:val="clear" w:color="auto" w:fill="auto"/>
            <w:vAlign w:val="center"/>
          </w:tcPr>
          <w:p w14:paraId="335F5A23" w14:textId="77777777" w:rsidR="00C257A6" w:rsidRPr="00735B50" w:rsidRDefault="009466C4" w:rsidP="00267615">
            <w:pPr>
              <w:pStyle w:val="Odstavecseseznamem1"/>
              <w:ind w:left="0"/>
              <w:jc w:val="center"/>
              <w:rPr>
                <w:sz w:val="16"/>
                <w:szCs w:val="16"/>
              </w:rPr>
            </w:pPr>
            <w:r>
              <w:rPr>
                <w:sz w:val="16"/>
                <w:szCs w:val="16"/>
              </w:rPr>
              <w:t>0</w:t>
            </w:r>
          </w:p>
        </w:tc>
        <w:tc>
          <w:tcPr>
            <w:tcW w:w="1007" w:type="dxa"/>
            <w:shd w:val="clear" w:color="auto" w:fill="auto"/>
            <w:vAlign w:val="center"/>
          </w:tcPr>
          <w:p w14:paraId="6C11C814" w14:textId="77777777" w:rsidR="00C257A6" w:rsidRPr="00735B50" w:rsidRDefault="003D73D6" w:rsidP="00267615">
            <w:pPr>
              <w:pStyle w:val="Odstavecseseznamem1"/>
              <w:ind w:left="0"/>
              <w:jc w:val="center"/>
              <w:rPr>
                <w:sz w:val="16"/>
                <w:szCs w:val="16"/>
              </w:rPr>
            </w:pPr>
            <w:r>
              <w:rPr>
                <w:sz w:val="16"/>
                <w:szCs w:val="16"/>
              </w:rPr>
              <w:t>1</w:t>
            </w:r>
          </w:p>
        </w:tc>
      </w:tr>
      <w:tr w:rsidR="00970BEC" w14:paraId="5EE7E12F" w14:textId="77777777" w:rsidTr="00735B50">
        <w:trPr>
          <w:jc w:val="center"/>
        </w:trPr>
        <w:tc>
          <w:tcPr>
            <w:tcW w:w="1276" w:type="dxa"/>
            <w:shd w:val="clear" w:color="auto" w:fill="auto"/>
            <w:vAlign w:val="center"/>
          </w:tcPr>
          <w:p w14:paraId="0135C60E" w14:textId="77777777" w:rsidR="00970BEC" w:rsidRPr="005629BC" w:rsidRDefault="00970BEC" w:rsidP="00267615">
            <w:pPr>
              <w:pStyle w:val="Odstavecseseznamem1"/>
              <w:ind w:left="0"/>
              <w:rPr>
                <w:b/>
                <w:bCs/>
                <w:sz w:val="16"/>
                <w:szCs w:val="16"/>
              </w:rPr>
            </w:pPr>
            <w:r>
              <w:rPr>
                <w:b/>
                <w:bCs/>
                <w:sz w:val="16"/>
                <w:szCs w:val="16"/>
              </w:rPr>
              <w:t>7 51 20</w:t>
            </w:r>
          </w:p>
        </w:tc>
        <w:tc>
          <w:tcPr>
            <w:tcW w:w="1850" w:type="dxa"/>
            <w:shd w:val="clear" w:color="auto" w:fill="auto"/>
            <w:vAlign w:val="center"/>
          </w:tcPr>
          <w:p w14:paraId="06FBA98F" w14:textId="77777777" w:rsidR="00970BEC" w:rsidRPr="005629BC" w:rsidRDefault="00970BEC" w:rsidP="00267615">
            <w:pPr>
              <w:pStyle w:val="Odstavecseseznamem1"/>
              <w:ind w:left="0"/>
              <w:rPr>
                <w:sz w:val="16"/>
                <w:szCs w:val="16"/>
              </w:rPr>
            </w:pPr>
            <w:r w:rsidRPr="00970BEC">
              <w:rPr>
                <w:sz w:val="16"/>
                <w:szCs w:val="16"/>
              </w:rPr>
              <w:t>Podíl veřejné osobní dopravy na celkových výkonech v osobní dopravě</w:t>
            </w:r>
          </w:p>
        </w:tc>
        <w:tc>
          <w:tcPr>
            <w:tcW w:w="1007" w:type="dxa"/>
            <w:shd w:val="clear" w:color="auto" w:fill="auto"/>
            <w:vAlign w:val="center"/>
          </w:tcPr>
          <w:p w14:paraId="7FA480D6" w14:textId="77777777" w:rsidR="00970BEC" w:rsidRDefault="00970BEC" w:rsidP="00267615">
            <w:pPr>
              <w:pStyle w:val="Odstavecseseznamem1"/>
              <w:ind w:left="0"/>
              <w:jc w:val="center"/>
              <w:rPr>
                <w:sz w:val="16"/>
                <w:szCs w:val="16"/>
              </w:rPr>
            </w:pPr>
            <w:r>
              <w:rPr>
                <w:sz w:val="16"/>
                <w:szCs w:val="16"/>
              </w:rPr>
              <w:t>%</w:t>
            </w:r>
          </w:p>
        </w:tc>
        <w:tc>
          <w:tcPr>
            <w:tcW w:w="1007" w:type="dxa"/>
            <w:shd w:val="clear" w:color="auto" w:fill="auto"/>
            <w:vAlign w:val="center"/>
          </w:tcPr>
          <w:p w14:paraId="64EF97E9" w14:textId="77777777" w:rsidR="00970BEC" w:rsidRDefault="00970BEC" w:rsidP="00267615">
            <w:pPr>
              <w:pStyle w:val="Odstavecseseznamem1"/>
              <w:ind w:left="0"/>
              <w:jc w:val="center"/>
              <w:rPr>
                <w:sz w:val="16"/>
                <w:szCs w:val="16"/>
              </w:rPr>
            </w:pPr>
            <w:r>
              <w:rPr>
                <w:sz w:val="16"/>
                <w:szCs w:val="16"/>
              </w:rPr>
              <w:t>30</w:t>
            </w:r>
          </w:p>
        </w:tc>
        <w:tc>
          <w:tcPr>
            <w:tcW w:w="1007" w:type="dxa"/>
            <w:shd w:val="clear" w:color="auto" w:fill="auto"/>
            <w:vAlign w:val="center"/>
          </w:tcPr>
          <w:p w14:paraId="56A3A46E" w14:textId="77777777" w:rsidR="00970BEC" w:rsidRDefault="00970BEC" w:rsidP="00267615">
            <w:pPr>
              <w:pStyle w:val="Odstavecseseznamem1"/>
              <w:ind w:left="0"/>
              <w:jc w:val="center"/>
              <w:rPr>
                <w:sz w:val="16"/>
                <w:szCs w:val="16"/>
              </w:rPr>
            </w:pPr>
            <w:r>
              <w:rPr>
                <w:sz w:val="16"/>
                <w:szCs w:val="16"/>
              </w:rPr>
              <w:t>35</w:t>
            </w:r>
          </w:p>
        </w:tc>
      </w:tr>
    </w:tbl>
    <w:p w14:paraId="00B69E05" w14:textId="77777777" w:rsidR="007E2571" w:rsidRDefault="007E2571" w:rsidP="00267615">
      <w:pPr>
        <w:pStyle w:val="Nadpis2"/>
        <w:ind w:left="284"/>
        <w:rPr>
          <w:b w:val="0"/>
          <w:i/>
        </w:rPr>
      </w:pPr>
    </w:p>
    <w:p w14:paraId="78D8E667" w14:textId="77777777" w:rsidR="00563604" w:rsidRPr="00104D1C" w:rsidRDefault="006104AE" w:rsidP="00267615">
      <w:pPr>
        <w:pStyle w:val="Nadpis2"/>
        <w:ind w:left="284"/>
        <w:rPr>
          <w:b w:val="0"/>
          <w:i/>
        </w:rPr>
      </w:pPr>
      <w:bookmarkStart w:id="124" w:name="_Toc21687810"/>
      <w:r>
        <w:rPr>
          <w:b w:val="0"/>
          <w:i/>
        </w:rPr>
        <w:t xml:space="preserve">Specifický cíl </w:t>
      </w:r>
      <w:r w:rsidR="00104D1C">
        <w:rPr>
          <w:b w:val="0"/>
          <w:i/>
        </w:rPr>
        <w:t xml:space="preserve">2.3 </w:t>
      </w:r>
      <w:r w:rsidR="00563604" w:rsidRPr="00104D1C">
        <w:rPr>
          <w:b w:val="0"/>
          <w:i/>
        </w:rPr>
        <w:t>Náves, park a ulice - prostor pro komunitní život</w:t>
      </w:r>
      <w:bookmarkEnd w:id="124"/>
    </w:p>
    <w:p w14:paraId="340BED4A" w14:textId="77777777" w:rsidR="00563604" w:rsidRPr="00BE5B3A" w:rsidRDefault="00563604" w:rsidP="00267615">
      <w:pPr>
        <w:pStyle w:val="ListParagraph1"/>
        <w:ind w:left="360"/>
        <w:jc w:val="both"/>
        <w:rPr>
          <w:sz w:val="22"/>
          <w:szCs w:val="22"/>
        </w:rPr>
      </w:pPr>
      <w:r w:rsidRPr="00BE5B3A">
        <w:rPr>
          <w:sz w:val="22"/>
          <w:szCs w:val="22"/>
        </w:rPr>
        <w:t xml:space="preserve">Veřejná prostranství tvoří významnou část plochy sídel. Upravená a udržovaná veřejná prostranství vyjadřují úroveň kvality života obyvatel v obcích. Jedná se o podporu obnovy </w:t>
      </w:r>
      <w:r w:rsidR="00C23EDD">
        <w:rPr>
          <w:sz w:val="22"/>
          <w:szCs w:val="22"/>
        </w:rPr>
        <w:br/>
      </w:r>
      <w:r w:rsidRPr="00BE5B3A">
        <w:rPr>
          <w:sz w:val="22"/>
          <w:szCs w:val="22"/>
        </w:rPr>
        <w:t xml:space="preserve">a revitalizace náměstí, návsí, ulic, chodníků, odstavných a parkovacích ploch a s nimi souvisejících účelových staveb.  </w:t>
      </w:r>
    </w:p>
    <w:p w14:paraId="489AF63E" w14:textId="0259C08D" w:rsidR="00563604" w:rsidRPr="00D548A8" w:rsidRDefault="00D548A8" w:rsidP="00D548A8">
      <w:pPr>
        <w:pStyle w:val="Odstavecseseznamem1"/>
        <w:ind w:left="2124" w:hanging="1764"/>
        <w:jc w:val="both"/>
        <w:rPr>
          <w:sz w:val="22"/>
          <w:szCs w:val="22"/>
        </w:rPr>
      </w:pPr>
      <w:r w:rsidRPr="004A2A21">
        <w:rPr>
          <w:sz w:val="22"/>
          <w:szCs w:val="22"/>
          <w:u w:val="single"/>
        </w:rPr>
        <w:t>Aktivity:</w:t>
      </w:r>
      <w:r w:rsidRPr="004A2A21">
        <w:rPr>
          <w:sz w:val="22"/>
          <w:szCs w:val="22"/>
        </w:rPr>
        <w:tab/>
      </w:r>
      <w:r w:rsidR="00EA43B2" w:rsidRPr="004A2A21">
        <w:rPr>
          <w:sz w:val="22"/>
          <w:szCs w:val="22"/>
        </w:rPr>
        <w:t>Obnova a vytváření veřejných prostranství obce, včetně výdajů na osvětlení, oplocení, venkovní mobiliář</w:t>
      </w:r>
      <w:r w:rsidR="00BA5476" w:rsidRPr="004A2A21">
        <w:rPr>
          <w:sz w:val="22"/>
          <w:szCs w:val="22"/>
        </w:rPr>
        <w:t xml:space="preserve"> (lavičky, venkovní stoly, odpadkové koše, veřejné wc, psí záchody, stojany na kola, zábradlí, úřední desky, informační panely, orientační mapy, plakátovací plochy, rozcestníky, pomníky atd.), obnova a doplnění novými solitérními prvky</w:t>
      </w:r>
      <w:r w:rsidR="00EA43B2" w:rsidRPr="004A2A21">
        <w:rPr>
          <w:sz w:val="22"/>
          <w:szCs w:val="22"/>
        </w:rPr>
        <w:t xml:space="preserve"> (estetické, vodní a herní prvky), obnova sítí technické infrastruktury (energetická vedení, veřejný rozhlas, kamerový a monitorovací systém, měřiče rychlosti), parkové úpravy veřejných prostranství obce (terénní úpravy, ohumusování, zatravnění, nákup a výsadba květin), ošetření stávajících dřevin, nákup techniky </w:t>
      </w:r>
      <w:r w:rsidR="00EA43B2" w:rsidRPr="004A2A21">
        <w:rPr>
          <w:sz w:val="22"/>
          <w:szCs w:val="22"/>
        </w:rPr>
        <w:br/>
        <w:t>pro údržbu veřejných prostranství obce.</w:t>
      </w:r>
      <w:r w:rsidR="00EA43B2" w:rsidRPr="004A2A21">
        <w:t xml:space="preserve"> </w:t>
      </w:r>
      <w:r w:rsidR="00EA43B2" w:rsidRPr="004A2A21">
        <w:rPr>
          <w:sz w:val="22"/>
          <w:szCs w:val="22"/>
        </w:rPr>
        <w:t>Úprava veřejných prostranství pro konání akcí pro veřejnost, činnost spolků a komunit, obchod a služby</w:t>
      </w:r>
      <w:r w:rsidR="00037491" w:rsidRPr="004A2A21">
        <w:rPr>
          <w:sz w:val="22"/>
          <w:szCs w:val="22"/>
        </w:rPr>
        <w:t>, dále úpravy parkovišť, odstavných a manipulačních ploch.</w:t>
      </w:r>
      <w:r w:rsidR="00EA43B2" w:rsidRPr="004A2A21">
        <w:rPr>
          <w:sz w:val="22"/>
          <w:szCs w:val="22"/>
        </w:rPr>
        <w:t>. Nákup vybavení pro akce pro veřejnost</w:t>
      </w:r>
      <w:r w:rsidR="001318DB" w:rsidRPr="004A2A21">
        <w:rPr>
          <w:sz w:val="22"/>
          <w:szCs w:val="22"/>
        </w:rPr>
        <w:t xml:space="preserve"> (např. trhy, jarmarky, kulturní, spolkové, sportovní, společenské akce). </w:t>
      </w:r>
      <w:r w:rsidR="00EA43B2" w:rsidRPr="004A2A21">
        <w:rPr>
          <w:sz w:val="22"/>
          <w:szCs w:val="22"/>
        </w:rPr>
        <w:t>Tvorba studií systémů sídelní zeleně v souvislosti s realizací konkrétního opatření, zakládání ploch a prvků veřejné zeleně (parků, zahrad,</w:t>
      </w:r>
      <w:r w:rsidR="00EA43B2" w:rsidRPr="00D548A8">
        <w:rPr>
          <w:sz w:val="22"/>
          <w:szCs w:val="22"/>
        </w:rPr>
        <w:t xml:space="preserve"> sadů, uličních stromořadí, alejí, lesoparků, remízů, průlehů), tj. liniové, skupinové i solitérní výsadby, zatravněné plochy včetně druhově bohatých trávníků, realizace funkčních propojení přírodních ploch a prvků, obnova funkčního stavu stávajících plocha prvků sídelní zeleně (revitalizační zásahy, ošetření stromů, doplnění stávající výsadby), realizace přírodě blízkých opatření ke zpomalení odtoku a retenci srážkové vody jako součást zakládání a obnovy ploch a prvků zeleně, obnova a zakládání doprovodných vodních prvků a ploch přírodě blízkého charakteru (tůní, jezírek, mokřadů, průlehů a jiných terénních sníženin, částí vodních toků, drobných retenčních nádrží na srážkovou vodu) spočívající ve vytvoření vodních a mokřadních biotopů prostorově začleněných a funkčně provázaných s realizovanými plochami zeleně, které zároveň zvyšují retenční potenciál sídelního prostředí.</w:t>
      </w:r>
    </w:p>
    <w:p w14:paraId="7BE57180" w14:textId="77777777" w:rsidR="00563604" w:rsidRPr="00B6195D" w:rsidRDefault="006104AE" w:rsidP="00267615">
      <w:pPr>
        <w:pStyle w:val="Nadpis3"/>
        <w:ind w:left="284"/>
        <w:rPr>
          <w:rFonts w:ascii="Times New Roman" w:hAnsi="Times New Roman" w:cs="Times New Roman"/>
          <w:b w:val="0"/>
          <w:i/>
          <w:sz w:val="24"/>
          <w:szCs w:val="24"/>
        </w:rPr>
      </w:pPr>
      <w:bookmarkStart w:id="125" w:name="_Toc21687811"/>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3646E0">
        <w:rPr>
          <w:rFonts w:ascii="Times New Roman" w:hAnsi="Times New Roman" w:cs="Times New Roman"/>
          <w:b w:val="0"/>
          <w:i/>
          <w:sz w:val="24"/>
          <w:szCs w:val="24"/>
        </w:rPr>
        <w:t xml:space="preserve"> 2.3.1. </w:t>
      </w:r>
      <w:r w:rsidR="00563604" w:rsidRPr="00B6195D">
        <w:rPr>
          <w:rFonts w:ascii="Times New Roman" w:hAnsi="Times New Roman" w:cs="Times New Roman"/>
          <w:b w:val="0"/>
          <w:i/>
          <w:sz w:val="24"/>
          <w:szCs w:val="24"/>
        </w:rPr>
        <w:t>Obnova a údržba veřejných prostranství</w:t>
      </w:r>
      <w:bookmarkEnd w:id="125"/>
    </w:p>
    <w:p w14:paraId="71855C36" w14:textId="67DCF584" w:rsidR="00A5709A" w:rsidRDefault="00287F3B" w:rsidP="00A5709A">
      <w:pPr>
        <w:pStyle w:val="ListParagraph1"/>
        <w:ind w:left="360"/>
        <w:jc w:val="both"/>
        <w:rPr>
          <w:sz w:val="22"/>
          <w:szCs w:val="22"/>
        </w:rPr>
      </w:pPr>
      <w:r w:rsidRPr="004A2A21">
        <w:rPr>
          <w:sz w:val="22"/>
          <w:szCs w:val="22"/>
        </w:rPr>
        <w:t xml:space="preserve">Stavební obnova a revitalizace veřejných prostranství (náměstí, návsí, ulic, chodníků, odstavných a parkovacích ploch, tržišť, bezprostředních prostranství u obecních úřadů, pošt, kostelů, hřbitovů, železničních a autobusových stanic a dalších přítomných objektů občanské vybavenosti), staveb a zařízení na nich umístěných, revitalizace a výsadba zeleně, herních a vodních prvků. Nákup techniky pro údržbu veřejných prostranství, pořízení a instalace mobiliáře pro využití veřejností. </w:t>
      </w:r>
    </w:p>
    <w:p w14:paraId="36C67F92" w14:textId="22C3B933" w:rsidR="00563604" w:rsidRDefault="00563604" w:rsidP="00A5709A">
      <w:pPr>
        <w:pStyle w:val="ListParagraph1"/>
        <w:ind w:left="360"/>
        <w:jc w:val="both"/>
      </w:pPr>
      <w:r w:rsidRPr="003646E0">
        <w:rPr>
          <w:u w:val="single"/>
        </w:rPr>
        <w:t>Vazba SC OP:</w:t>
      </w:r>
      <w:r w:rsidRPr="003646E0">
        <w:t xml:space="preserve"> </w:t>
      </w:r>
      <w:r w:rsidRPr="003646E0">
        <w:tab/>
      </w:r>
      <w:r w:rsidR="00970BEC">
        <w:t>OPŽP 4.4 Zlepšit kvalitu prostředí v</w:t>
      </w:r>
      <w:r w:rsidR="00D34514">
        <w:t> </w:t>
      </w:r>
      <w:r w:rsidR="00970BEC">
        <w:t>sídlech</w:t>
      </w:r>
    </w:p>
    <w:p w14:paraId="49466225" w14:textId="77777777" w:rsidR="00D34514" w:rsidRPr="004A2A21" w:rsidRDefault="00D34514" w:rsidP="00D34514">
      <w:pPr>
        <w:pStyle w:val="Bezmezer"/>
        <w:ind w:left="2120"/>
        <w:jc w:val="both"/>
        <w:rPr>
          <w:rFonts w:ascii="Times New Roman" w:hAnsi="Times New Roman"/>
        </w:rPr>
      </w:pPr>
      <w:r w:rsidRPr="004A2A21">
        <w:rPr>
          <w:rFonts w:ascii="Times New Roman" w:hAnsi="Times New Roman"/>
        </w:rPr>
        <w:t>PRV 19.2.1 Podpora provádění operací v rámci komunitně vedeného místního rozvoje</w:t>
      </w:r>
    </w:p>
    <w:p w14:paraId="43087D9A" w14:textId="49A490C0" w:rsidR="00D34514" w:rsidRPr="004A2A21" w:rsidRDefault="00FC5C83" w:rsidP="00FC5C83">
      <w:pPr>
        <w:pStyle w:val="Odstavecseseznamem1"/>
        <w:ind w:left="2120" w:hanging="1836"/>
        <w:jc w:val="both"/>
        <w:rPr>
          <w:b/>
          <w:sz w:val="22"/>
          <w:szCs w:val="22"/>
        </w:rPr>
      </w:pPr>
      <w:r w:rsidRPr="004A2A21">
        <w:rPr>
          <w:b/>
          <w:sz w:val="22"/>
          <w:szCs w:val="22"/>
          <w:u w:val="single"/>
        </w:rPr>
        <w:t>Opatření CLLD/Fiche</w:t>
      </w:r>
      <w:r w:rsidRPr="004A2A21">
        <w:rPr>
          <w:b/>
          <w:sz w:val="22"/>
          <w:szCs w:val="22"/>
        </w:rPr>
        <w:t xml:space="preserve">: </w:t>
      </w:r>
      <w:r w:rsidR="00D34514" w:rsidRPr="004A2A21">
        <w:rPr>
          <w:b/>
          <w:sz w:val="22"/>
          <w:szCs w:val="22"/>
        </w:rPr>
        <w:t>20 Základní služby a obnova vesnic – PRV (vedlejší vazba</w:t>
      </w:r>
      <w:r w:rsidR="00DE723D" w:rsidRPr="004A2A21">
        <w:rPr>
          <w:b/>
          <w:sz w:val="22"/>
          <w:szCs w:val="22"/>
        </w:rPr>
        <w:t>)</w:t>
      </w:r>
    </w:p>
    <w:p w14:paraId="6B30477D" w14:textId="77777777" w:rsidR="00563604" w:rsidRPr="009A3AE3" w:rsidRDefault="00563604" w:rsidP="00267615">
      <w:pPr>
        <w:pStyle w:val="Bezmezer"/>
        <w:ind w:firstLine="426"/>
        <w:jc w:val="both"/>
        <w:rPr>
          <w:rFonts w:ascii="Times New Roman" w:hAnsi="Times New Roman"/>
        </w:rPr>
      </w:pPr>
      <w:r w:rsidRPr="004A2A21">
        <w:rPr>
          <w:rFonts w:ascii="Times New Roman" w:hAnsi="Times New Roman"/>
          <w:u w:val="single"/>
        </w:rPr>
        <w:t>Vazba SCLLD:</w:t>
      </w:r>
      <w:r w:rsidRPr="004A2A21">
        <w:rPr>
          <w:rFonts w:ascii="Times New Roman" w:hAnsi="Times New Roman"/>
        </w:rPr>
        <w:t xml:space="preserve"> </w:t>
      </w:r>
      <w:r w:rsidRPr="004A2A21">
        <w:rPr>
          <w:rFonts w:ascii="Times New Roman" w:hAnsi="Times New Roman"/>
        </w:rPr>
        <w:tab/>
        <w:t>2.3.2 Multifunkční využití veřejných prostranství</w:t>
      </w:r>
      <w:r w:rsidRPr="009A3AE3">
        <w:rPr>
          <w:rFonts w:ascii="Times New Roman" w:hAnsi="Times New Roman"/>
        </w:rPr>
        <w:tab/>
      </w:r>
      <w:r w:rsidRPr="009A3AE3">
        <w:rPr>
          <w:rFonts w:ascii="Times New Roman" w:hAnsi="Times New Roman"/>
        </w:rPr>
        <w:tab/>
      </w:r>
    </w:p>
    <w:p w14:paraId="3633736F" w14:textId="77777777" w:rsidR="00563604" w:rsidRPr="009A3AE3" w:rsidRDefault="00563604" w:rsidP="00267615">
      <w:pPr>
        <w:pStyle w:val="Bezmezer"/>
        <w:ind w:left="1416" w:firstLine="708"/>
        <w:jc w:val="both"/>
      </w:pPr>
      <w:r w:rsidRPr="009A3AE3">
        <w:rPr>
          <w:rFonts w:ascii="Times New Roman" w:hAnsi="Times New Roman"/>
        </w:rPr>
        <w:t>2.3.3 Obnova a vznik parků, návesní a uliční zeleně</w:t>
      </w:r>
      <w:r w:rsidRPr="009A3AE3">
        <w:tab/>
      </w:r>
      <w:r w:rsidRPr="009A3AE3">
        <w:tab/>
      </w:r>
    </w:p>
    <w:p w14:paraId="6EE027E3" w14:textId="44E25A05" w:rsidR="00C257A6" w:rsidRPr="009A3AE3" w:rsidRDefault="00C257A6" w:rsidP="00267615">
      <w:pPr>
        <w:pStyle w:val="Bezmezer"/>
        <w:ind w:left="516" w:firstLine="708"/>
        <w:jc w:val="both"/>
      </w:pPr>
    </w:p>
    <w:p w14:paraId="1A7DC734" w14:textId="664FD055" w:rsidR="00547322" w:rsidRPr="009A3AE3" w:rsidRDefault="00547322" w:rsidP="008F53E2">
      <w:pPr>
        <w:pStyle w:val="Bezmezer"/>
        <w:jc w:val="both"/>
      </w:pPr>
    </w:p>
    <w:p w14:paraId="1EF840CC" w14:textId="77777777" w:rsidR="00547322" w:rsidRPr="009A3AE3" w:rsidRDefault="00547322"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547322" w:rsidRPr="009A3AE3" w14:paraId="76A806D2" w14:textId="77777777" w:rsidTr="00FB65BC">
        <w:trPr>
          <w:jc w:val="center"/>
        </w:trPr>
        <w:tc>
          <w:tcPr>
            <w:tcW w:w="1276" w:type="dxa"/>
            <w:tcBorders>
              <w:bottom w:val="single" w:sz="12" w:space="0" w:color="8EAADB"/>
            </w:tcBorders>
            <w:shd w:val="clear" w:color="auto" w:fill="auto"/>
            <w:vAlign w:val="center"/>
          </w:tcPr>
          <w:p w14:paraId="337E2AE8" w14:textId="77777777" w:rsidR="00547322" w:rsidRPr="009A3AE3" w:rsidRDefault="00547322" w:rsidP="00FB65BC">
            <w:pPr>
              <w:pStyle w:val="Odstavecseseznamem1"/>
              <w:ind w:left="0"/>
              <w:rPr>
                <w:b/>
                <w:bCs/>
                <w:sz w:val="16"/>
                <w:szCs w:val="16"/>
              </w:rPr>
            </w:pPr>
            <w:r w:rsidRPr="009A3AE3">
              <w:rPr>
                <w:b/>
                <w:bCs/>
                <w:sz w:val="16"/>
                <w:szCs w:val="16"/>
              </w:rPr>
              <w:t>Číslo indikátoru</w:t>
            </w:r>
          </w:p>
        </w:tc>
        <w:tc>
          <w:tcPr>
            <w:tcW w:w="1850" w:type="dxa"/>
            <w:tcBorders>
              <w:bottom w:val="single" w:sz="12" w:space="0" w:color="8EAADB"/>
            </w:tcBorders>
            <w:shd w:val="clear" w:color="auto" w:fill="auto"/>
            <w:vAlign w:val="center"/>
          </w:tcPr>
          <w:p w14:paraId="0A40E704" w14:textId="77777777" w:rsidR="00547322" w:rsidRPr="009A3AE3" w:rsidRDefault="00547322" w:rsidP="00FB65BC">
            <w:pPr>
              <w:pStyle w:val="Odstavecseseznamem1"/>
              <w:ind w:left="0"/>
              <w:rPr>
                <w:b/>
                <w:bCs/>
                <w:sz w:val="16"/>
                <w:szCs w:val="16"/>
              </w:rPr>
            </w:pPr>
            <w:r w:rsidRPr="009A3AE3">
              <w:rPr>
                <w:b/>
                <w:bCs/>
                <w:sz w:val="16"/>
                <w:szCs w:val="16"/>
              </w:rPr>
              <w:t>Název indikátoru</w:t>
            </w:r>
          </w:p>
        </w:tc>
        <w:tc>
          <w:tcPr>
            <w:tcW w:w="1007" w:type="dxa"/>
            <w:tcBorders>
              <w:bottom w:val="single" w:sz="12" w:space="0" w:color="8EAADB"/>
            </w:tcBorders>
            <w:shd w:val="clear" w:color="auto" w:fill="auto"/>
            <w:vAlign w:val="center"/>
          </w:tcPr>
          <w:p w14:paraId="76EB4B08" w14:textId="77777777" w:rsidR="00547322" w:rsidRPr="009A3AE3" w:rsidRDefault="00547322" w:rsidP="00FB65BC">
            <w:pPr>
              <w:pStyle w:val="Odstavecseseznamem1"/>
              <w:ind w:left="0"/>
              <w:rPr>
                <w:b/>
                <w:bCs/>
                <w:sz w:val="16"/>
                <w:szCs w:val="16"/>
              </w:rPr>
            </w:pPr>
            <w:r w:rsidRPr="009A3AE3">
              <w:rPr>
                <w:b/>
                <w:bCs/>
                <w:sz w:val="16"/>
                <w:szCs w:val="16"/>
              </w:rPr>
              <w:t>Měrná jednotka</w:t>
            </w:r>
          </w:p>
        </w:tc>
        <w:tc>
          <w:tcPr>
            <w:tcW w:w="1007" w:type="dxa"/>
            <w:tcBorders>
              <w:bottom w:val="single" w:sz="12" w:space="0" w:color="8EAADB"/>
            </w:tcBorders>
            <w:shd w:val="clear" w:color="auto" w:fill="auto"/>
            <w:vAlign w:val="center"/>
          </w:tcPr>
          <w:p w14:paraId="3BAA7628" w14:textId="77777777" w:rsidR="00547322" w:rsidRPr="009A3AE3" w:rsidRDefault="00547322" w:rsidP="00FB65BC">
            <w:pPr>
              <w:pStyle w:val="Odstavecseseznamem1"/>
              <w:ind w:left="0"/>
              <w:rPr>
                <w:b/>
                <w:bCs/>
                <w:sz w:val="16"/>
                <w:szCs w:val="16"/>
              </w:rPr>
            </w:pPr>
            <w:r w:rsidRPr="009A3AE3">
              <w:rPr>
                <w:b/>
                <w:bCs/>
                <w:sz w:val="16"/>
                <w:szCs w:val="16"/>
              </w:rPr>
              <w:t>Výchozí hodnota</w:t>
            </w:r>
          </w:p>
        </w:tc>
        <w:tc>
          <w:tcPr>
            <w:tcW w:w="1007" w:type="dxa"/>
            <w:tcBorders>
              <w:bottom w:val="single" w:sz="12" w:space="0" w:color="8EAADB"/>
            </w:tcBorders>
            <w:shd w:val="clear" w:color="auto" w:fill="auto"/>
            <w:vAlign w:val="center"/>
          </w:tcPr>
          <w:p w14:paraId="1583A6F0" w14:textId="77777777" w:rsidR="00547322" w:rsidRPr="009A3AE3" w:rsidRDefault="00547322" w:rsidP="00FB65BC">
            <w:pPr>
              <w:pStyle w:val="Odstavecseseznamem1"/>
              <w:ind w:left="0"/>
              <w:rPr>
                <w:b/>
                <w:bCs/>
                <w:sz w:val="16"/>
                <w:szCs w:val="16"/>
              </w:rPr>
            </w:pPr>
            <w:r w:rsidRPr="009A3AE3">
              <w:rPr>
                <w:b/>
                <w:bCs/>
                <w:sz w:val="16"/>
                <w:szCs w:val="16"/>
              </w:rPr>
              <w:t>Cílová hodnota</w:t>
            </w:r>
          </w:p>
        </w:tc>
      </w:tr>
      <w:tr w:rsidR="00547322" w:rsidRPr="009A3AE3" w14:paraId="49892569" w14:textId="77777777" w:rsidTr="00FB65BC">
        <w:trPr>
          <w:jc w:val="center"/>
        </w:trPr>
        <w:tc>
          <w:tcPr>
            <w:tcW w:w="1276" w:type="dxa"/>
            <w:shd w:val="clear" w:color="auto" w:fill="auto"/>
            <w:vAlign w:val="center"/>
          </w:tcPr>
          <w:p w14:paraId="271AAAFD" w14:textId="77777777" w:rsidR="00547322" w:rsidRPr="009A3AE3" w:rsidRDefault="00547322" w:rsidP="00FB65BC">
            <w:pPr>
              <w:pStyle w:val="Odstavecseseznamem1"/>
              <w:ind w:left="0"/>
              <w:rPr>
                <w:b/>
                <w:bCs/>
                <w:sz w:val="16"/>
                <w:szCs w:val="16"/>
              </w:rPr>
            </w:pPr>
            <w:r w:rsidRPr="009A3AE3">
              <w:rPr>
                <w:b/>
                <w:bCs/>
                <w:sz w:val="16"/>
                <w:szCs w:val="16"/>
              </w:rPr>
              <w:t>4 65 00</w:t>
            </w:r>
          </w:p>
        </w:tc>
        <w:tc>
          <w:tcPr>
            <w:tcW w:w="1850" w:type="dxa"/>
            <w:shd w:val="clear" w:color="auto" w:fill="auto"/>
            <w:vAlign w:val="center"/>
          </w:tcPr>
          <w:p w14:paraId="451E79C3" w14:textId="77777777" w:rsidR="00547322" w:rsidRPr="009A3AE3" w:rsidRDefault="00547322" w:rsidP="00FB65BC">
            <w:pPr>
              <w:pStyle w:val="Odstavecseseznamem1"/>
              <w:ind w:left="0"/>
              <w:rPr>
                <w:sz w:val="16"/>
                <w:szCs w:val="16"/>
              </w:rPr>
            </w:pPr>
            <w:r w:rsidRPr="009A3AE3">
              <w:rPr>
                <w:sz w:val="16"/>
                <w:szCs w:val="16"/>
              </w:rPr>
              <w:t>Plocha stanovišť, která jsou podporována s cílem zlepšit jejich stav zachování</w:t>
            </w:r>
          </w:p>
        </w:tc>
        <w:tc>
          <w:tcPr>
            <w:tcW w:w="1007" w:type="dxa"/>
            <w:shd w:val="clear" w:color="auto" w:fill="auto"/>
            <w:vAlign w:val="center"/>
          </w:tcPr>
          <w:p w14:paraId="3D31FD1D" w14:textId="77777777" w:rsidR="00547322" w:rsidRPr="009A3AE3" w:rsidRDefault="00547322" w:rsidP="00FB65BC">
            <w:pPr>
              <w:pStyle w:val="Odstavecseseznamem1"/>
              <w:ind w:left="0"/>
              <w:jc w:val="center"/>
              <w:rPr>
                <w:sz w:val="16"/>
                <w:szCs w:val="16"/>
              </w:rPr>
            </w:pPr>
            <w:r w:rsidRPr="009A3AE3">
              <w:rPr>
                <w:sz w:val="16"/>
                <w:szCs w:val="16"/>
              </w:rPr>
              <w:t>Ha</w:t>
            </w:r>
          </w:p>
        </w:tc>
        <w:tc>
          <w:tcPr>
            <w:tcW w:w="1007" w:type="dxa"/>
            <w:shd w:val="clear" w:color="auto" w:fill="auto"/>
            <w:vAlign w:val="center"/>
          </w:tcPr>
          <w:p w14:paraId="41C8221E" w14:textId="77777777" w:rsidR="00547322" w:rsidRPr="009A3AE3" w:rsidRDefault="00547322" w:rsidP="00FB65BC">
            <w:pPr>
              <w:pStyle w:val="Odstavecseseznamem1"/>
              <w:ind w:left="0"/>
              <w:jc w:val="center"/>
              <w:rPr>
                <w:sz w:val="16"/>
                <w:szCs w:val="16"/>
              </w:rPr>
            </w:pPr>
            <w:r w:rsidRPr="009A3AE3">
              <w:rPr>
                <w:sz w:val="16"/>
                <w:szCs w:val="16"/>
              </w:rPr>
              <w:t>0</w:t>
            </w:r>
          </w:p>
        </w:tc>
        <w:tc>
          <w:tcPr>
            <w:tcW w:w="1007" w:type="dxa"/>
            <w:shd w:val="clear" w:color="auto" w:fill="auto"/>
            <w:vAlign w:val="center"/>
          </w:tcPr>
          <w:p w14:paraId="35D1B7E9" w14:textId="77777777" w:rsidR="00547322" w:rsidRPr="009A3AE3" w:rsidRDefault="00547322" w:rsidP="00FB65BC">
            <w:pPr>
              <w:pStyle w:val="Odstavecseseznamem1"/>
              <w:ind w:left="0"/>
              <w:jc w:val="center"/>
              <w:rPr>
                <w:sz w:val="16"/>
                <w:szCs w:val="16"/>
              </w:rPr>
            </w:pPr>
            <w:r w:rsidRPr="009A3AE3">
              <w:rPr>
                <w:sz w:val="16"/>
                <w:szCs w:val="16"/>
              </w:rPr>
              <w:t>9,3</w:t>
            </w:r>
          </w:p>
        </w:tc>
      </w:tr>
      <w:tr w:rsidR="00547322" w:rsidRPr="009A3AE3" w14:paraId="5905C59A" w14:textId="77777777" w:rsidTr="00FB65BC">
        <w:trPr>
          <w:jc w:val="center"/>
        </w:trPr>
        <w:tc>
          <w:tcPr>
            <w:tcW w:w="1276" w:type="dxa"/>
            <w:shd w:val="clear" w:color="auto" w:fill="auto"/>
            <w:vAlign w:val="center"/>
          </w:tcPr>
          <w:p w14:paraId="2D6CF6BA" w14:textId="77777777" w:rsidR="00547322" w:rsidRPr="009A3AE3" w:rsidRDefault="00547322" w:rsidP="00FB65BC">
            <w:pPr>
              <w:pStyle w:val="Odstavecseseznamem1"/>
              <w:ind w:left="0"/>
              <w:rPr>
                <w:b/>
                <w:bCs/>
                <w:sz w:val="16"/>
                <w:szCs w:val="16"/>
              </w:rPr>
            </w:pPr>
            <w:r w:rsidRPr="009A3AE3">
              <w:rPr>
                <w:b/>
                <w:bCs/>
                <w:sz w:val="16"/>
                <w:szCs w:val="16"/>
              </w:rPr>
              <w:t>4 54 12</w:t>
            </w:r>
          </w:p>
        </w:tc>
        <w:tc>
          <w:tcPr>
            <w:tcW w:w="1850" w:type="dxa"/>
            <w:shd w:val="clear" w:color="auto" w:fill="auto"/>
            <w:vAlign w:val="center"/>
          </w:tcPr>
          <w:p w14:paraId="4841FF48" w14:textId="77777777" w:rsidR="00547322" w:rsidRPr="009A3AE3" w:rsidRDefault="00547322" w:rsidP="00FB65BC">
            <w:pPr>
              <w:pStyle w:val="Odstavecseseznamem1"/>
              <w:ind w:left="0"/>
              <w:rPr>
                <w:sz w:val="16"/>
                <w:szCs w:val="16"/>
              </w:rPr>
            </w:pPr>
            <w:r w:rsidRPr="009A3AE3">
              <w:rPr>
                <w:sz w:val="16"/>
                <w:szCs w:val="16"/>
              </w:rPr>
              <w:t>Počet ploch a prvků sídelní zeleně s posílenou ekostabilizační funkcí</w:t>
            </w:r>
          </w:p>
        </w:tc>
        <w:tc>
          <w:tcPr>
            <w:tcW w:w="1007" w:type="dxa"/>
            <w:shd w:val="clear" w:color="auto" w:fill="auto"/>
            <w:vAlign w:val="center"/>
          </w:tcPr>
          <w:p w14:paraId="26EB5276" w14:textId="77777777" w:rsidR="00547322" w:rsidRPr="009A3AE3" w:rsidRDefault="00547322" w:rsidP="00FB65BC">
            <w:pPr>
              <w:pStyle w:val="Odstavecseseznamem1"/>
              <w:ind w:left="0"/>
              <w:jc w:val="center"/>
              <w:rPr>
                <w:sz w:val="16"/>
                <w:szCs w:val="16"/>
              </w:rPr>
            </w:pPr>
            <w:r w:rsidRPr="009A3AE3">
              <w:rPr>
                <w:sz w:val="16"/>
                <w:szCs w:val="16"/>
              </w:rPr>
              <w:t>Ks</w:t>
            </w:r>
          </w:p>
        </w:tc>
        <w:tc>
          <w:tcPr>
            <w:tcW w:w="1007" w:type="dxa"/>
            <w:shd w:val="clear" w:color="auto" w:fill="auto"/>
            <w:vAlign w:val="center"/>
          </w:tcPr>
          <w:p w14:paraId="2CC74286" w14:textId="77777777" w:rsidR="00547322" w:rsidRPr="009A3AE3" w:rsidRDefault="00547322" w:rsidP="00FB65BC">
            <w:pPr>
              <w:pStyle w:val="Odstavecseseznamem1"/>
              <w:ind w:left="0"/>
              <w:jc w:val="center"/>
              <w:rPr>
                <w:sz w:val="16"/>
                <w:szCs w:val="16"/>
              </w:rPr>
            </w:pPr>
            <w:r w:rsidRPr="009A3AE3">
              <w:rPr>
                <w:sz w:val="16"/>
                <w:szCs w:val="16"/>
              </w:rPr>
              <w:t>0</w:t>
            </w:r>
          </w:p>
        </w:tc>
        <w:tc>
          <w:tcPr>
            <w:tcW w:w="1007" w:type="dxa"/>
            <w:shd w:val="clear" w:color="auto" w:fill="auto"/>
            <w:vAlign w:val="center"/>
          </w:tcPr>
          <w:p w14:paraId="734FD75B" w14:textId="77777777" w:rsidR="00547322" w:rsidRPr="009A3AE3" w:rsidRDefault="00547322" w:rsidP="00FB65BC">
            <w:pPr>
              <w:pStyle w:val="Odstavecseseznamem1"/>
              <w:ind w:left="0"/>
              <w:jc w:val="center"/>
              <w:rPr>
                <w:sz w:val="16"/>
                <w:szCs w:val="16"/>
              </w:rPr>
            </w:pPr>
            <w:r w:rsidRPr="009A3AE3">
              <w:rPr>
                <w:sz w:val="16"/>
                <w:szCs w:val="16"/>
              </w:rPr>
              <w:t>32</w:t>
            </w:r>
          </w:p>
        </w:tc>
      </w:tr>
      <w:tr w:rsidR="00D34514" w:rsidRPr="009E2040" w14:paraId="5CBAF092" w14:textId="77777777" w:rsidTr="00D34514">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72CAACC" w14:textId="77777777" w:rsidR="00D34514" w:rsidRPr="009E2040" w:rsidRDefault="00D34514" w:rsidP="00803E65">
            <w:pPr>
              <w:pStyle w:val="Odstavecseseznamem1"/>
              <w:ind w:left="0"/>
              <w:rPr>
                <w:b/>
                <w:bCs/>
                <w:sz w:val="16"/>
                <w:szCs w:val="16"/>
              </w:rPr>
            </w:pPr>
            <w:r w:rsidRPr="009E2040">
              <w:rPr>
                <w:b/>
                <w:bCs/>
                <w:sz w:val="16"/>
                <w:szCs w:val="16"/>
              </w:rPr>
              <w:t>9 27 02</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7A12FAD" w14:textId="77777777" w:rsidR="00D34514" w:rsidRPr="009E2040" w:rsidRDefault="00D34514" w:rsidP="00803E65">
            <w:pPr>
              <w:pStyle w:val="Odstavecseseznamem1"/>
              <w:ind w:left="0"/>
              <w:rPr>
                <w:sz w:val="16"/>
                <w:szCs w:val="16"/>
              </w:rPr>
            </w:pPr>
            <w:r w:rsidRPr="009E2040">
              <w:rPr>
                <w:sz w:val="16"/>
                <w:szCs w:val="16"/>
              </w:rPr>
              <w:t>Počet podpořených operací (akcí)</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DAEB1FA" w14:textId="77777777" w:rsidR="00D34514" w:rsidRPr="009E2040" w:rsidRDefault="00D34514" w:rsidP="00803E65">
            <w:pPr>
              <w:pStyle w:val="Odstavecseseznamem1"/>
              <w:ind w:left="0"/>
              <w:jc w:val="center"/>
              <w:rPr>
                <w:sz w:val="16"/>
                <w:szCs w:val="16"/>
              </w:rPr>
            </w:pPr>
            <w:r w:rsidRPr="009E2040">
              <w:rPr>
                <w:sz w:val="16"/>
                <w:szCs w:val="16"/>
              </w:rPr>
              <w:t>operace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51EE8B27" w14:textId="77777777" w:rsidR="00D34514" w:rsidRPr="009E2040" w:rsidRDefault="00D34514" w:rsidP="00803E65">
            <w:pPr>
              <w:pStyle w:val="Odstavecseseznamem1"/>
              <w:ind w:left="0"/>
              <w:jc w:val="center"/>
              <w:rPr>
                <w:sz w:val="16"/>
                <w:szCs w:val="16"/>
              </w:rPr>
            </w:pPr>
            <w:r w:rsidRPr="009E2040">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75D2E02" w14:textId="77777777" w:rsidR="00D34514" w:rsidRPr="009E2040" w:rsidRDefault="00D34514" w:rsidP="00803E65">
            <w:pPr>
              <w:pStyle w:val="Odstavecseseznamem1"/>
              <w:ind w:left="0"/>
              <w:jc w:val="center"/>
              <w:rPr>
                <w:sz w:val="16"/>
                <w:szCs w:val="16"/>
              </w:rPr>
            </w:pPr>
            <w:r w:rsidRPr="009E2040">
              <w:rPr>
                <w:sz w:val="16"/>
                <w:szCs w:val="16"/>
              </w:rPr>
              <w:t>3</w:t>
            </w:r>
          </w:p>
        </w:tc>
      </w:tr>
      <w:tr w:rsidR="00D34514" w:rsidRPr="00D02402" w14:paraId="12B443F2" w14:textId="77777777" w:rsidTr="00D34514">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AABF5D2" w14:textId="77777777" w:rsidR="00D34514" w:rsidRPr="009E2040" w:rsidRDefault="00D34514" w:rsidP="00803E65">
            <w:pPr>
              <w:pStyle w:val="Odstavecseseznamem1"/>
              <w:ind w:left="0"/>
              <w:rPr>
                <w:b/>
                <w:bCs/>
                <w:sz w:val="16"/>
                <w:szCs w:val="16"/>
              </w:rPr>
            </w:pPr>
            <w:r w:rsidRPr="009E2040">
              <w:rPr>
                <w:b/>
                <w:bCs/>
                <w:sz w:val="16"/>
                <w:szCs w:val="16"/>
              </w:rPr>
              <w:t>9 48 00</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2023888" w14:textId="77777777" w:rsidR="00D34514" w:rsidRPr="009E2040" w:rsidRDefault="00D34514" w:rsidP="00803E65">
            <w:pPr>
              <w:pStyle w:val="Odstavecseseznamem1"/>
              <w:ind w:left="0"/>
              <w:rPr>
                <w:sz w:val="16"/>
                <w:szCs w:val="16"/>
              </w:rPr>
            </w:pPr>
            <w:r w:rsidRPr="009E2040">
              <w:rPr>
                <w:sz w:val="16"/>
                <w:szCs w:val="16"/>
              </w:rPr>
              <w:t>Pracovní místa vytvořená v rámci podpořených projektů (LEADER)</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A3F7893" w14:textId="77777777" w:rsidR="00D34514" w:rsidRPr="009E2040" w:rsidRDefault="00D34514" w:rsidP="00803E65">
            <w:pPr>
              <w:pStyle w:val="Odstavecseseznamem1"/>
              <w:ind w:left="0"/>
              <w:jc w:val="center"/>
              <w:rPr>
                <w:sz w:val="16"/>
                <w:szCs w:val="16"/>
              </w:rPr>
            </w:pPr>
            <w:r w:rsidRPr="009E2040">
              <w:rPr>
                <w:sz w:val="16"/>
                <w:szCs w:val="16"/>
              </w:rPr>
              <w:t>FTE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0015799" w14:textId="77777777" w:rsidR="00D34514" w:rsidRPr="009E2040" w:rsidRDefault="00D34514" w:rsidP="00803E65">
            <w:pPr>
              <w:pStyle w:val="Odstavecseseznamem1"/>
              <w:ind w:left="0"/>
              <w:jc w:val="center"/>
              <w:rPr>
                <w:sz w:val="16"/>
                <w:szCs w:val="16"/>
              </w:rPr>
            </w:pPr>
            <w:r w:rsidRPr="009E2040">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E8A8244" w14:textId="77777777" w:rsidR="00D34514" w:rsidRPr="009E2040" w:rsidRDefault="00D34514" w:rsidP="00803E65">
            <w:pPr>
              <w:pStyle w:val="Odstavecseseznamem1"/>
              <w:ind w:left="0"/>
              <w:jc w:val="center"/>
              <w:rPr>
                <w:sz w:val="16"/>
                <w:szCs w:val="16"/>
              </w:rPr>
            </w:pPr>
            <w:r w:rsidRPr="009E2040">
              <w:rPr>
                <w:sz w:val="16"/>
                <w:szCs w:val="16"/>
              </w:rPr>
              <w:t>0</w:t>
            </w:r>
          </w:p>
        </w:tc>
      </w:tr>
    </w:tbl>
    <w:p w14:paraId="14BC2919" w14:textId="77777777" w:rsidR="00C257A6" w:rsidRPr="009A3AE3" w:rsidRDefault="00C257A6" w:rsidP="00267615">
      <w:pPr>
        <w:pStyle w:val="Bezmezer"/>
        <w:ind w:left="516" w:firstLine="708"/>
        <w:jc w:val="both"/>
      </w:pPr>
    </w:p>
    <w:p w14:paraId="118165A6" w14:textId="77777777" w:rsidR="00563604" w:rsidRPr="009A3AE3" w:rsidRDefault="006104AE" w:rsidP="00267615">
      <w:pPr>
        <w:pStyle w:val="Nadpis3"/>
        <w:ind w:left="284"/>
        <w:rPr>
          <w:rFonts w:ascii="Times New Roman" w:hAnsi="Times New Roman" w:cs="Times New Roman"/>
          <w:b w:val="0"/>
          <w:i/>
          <w:sz w:val="24"/>
          <w:szCs w:val="24"/>
        </w:rPr>
      </w:pPr>
      <w:bookmarkStart w:id="126" w:name="_Toc21687812"/>
      <w:r w:rsidRPr="009A3AE3">
        <w:rPr>
          <w:rFonts w:ascii="Times New Roman" w:hAnsi="Times New Roman" w:cs="Times New Roman"/>
          <w:b w:val="0"/>
          <w:i/>
          <w:sz w:val="24"/>
          <w:szCs w:val="24"/>
        </w:rPr>
        <w:t>O</w:t>
      </w:r>
      <w:r w:rsidR="00011811" w:rsidRPr="009A3AE3">
        <w:rPr>
          <w:rFonts w:ascii="Times New Roman" w:hAnsi="Times New Roman" w:cs="Times New Roman"/>
          <w:b w:val="0"/>
          <w:i/>
          <w:sz w:val="24"/>
          <w:szCs w:val="24"/>
        </w:rPr>
        <w:t>patření</w:t>
      </w:r>
      <w:r w:rsidR="000353CE" w:rsidRPr="009A3AE3">
        <w:rPr>
          <w:rFonts w:ascii="Times New Roman" w:hAnsi="Times New Roman" w:cs="Times New Roman"/>
          <w:b w:val="0"/>
          <w:i/>
          <w:sz w:val="24"/>
          <w:szCs w:val="24"/>
        </w:rPr>
        <w:t xml:space="preserve"> 2.3.2. </w:t>
      </w:r>
      <w:r w:rsidR="00563604" w:rsidRPr="009A3AE3">
        <w:rPr>
          <w:rFonts w:ascii="Times New Roman" w:hAnsi="Times New Roman" w:cs="Times New Roman"/>
          <w:b w:val="0"/>
          <w:i/>
          <w:sz w:val="24"/>
          <w:szCs w:val="24"/>
        </w:rPr>
        <w:t>Multifunkční využití veřejných prostranství</w:t>
      </w:r>
      <w:bookmarkEnd w:id="126"/>
    </w:p>
    <w:p w14:paraId="2C25424F" w14:textId="77777777" w:rsidR="00563604" w:rsidRDefault="00563604" w:rsidP="00267615">
      <w:pPr>
        <w:pStyle w:val="ListParagraph1"/>
        <w:ind w:left="360"/>
        <w:jc w:val="both"/>
        <w:rPr>
          <w:sz w:val="22"/>
          <w:szCs w:val="22"/>
        </w:rPr>
      </w:pPr>
      <w:r w:rsidRPr="009A3AE3">
        <w:rPr>
          <w:sz w:val="22"/>
          <w:szCs w:val="22"/>
        </w:rPr>
        <w:t xml:space="preserve">Veřejná prostranství měst a vesnic jsou ideálním místem pro setkávání a aktivity komunit. </w:t>
      </w:r>
      <w:r w:rsidR="00C23EDD" w:rsidRPr="009A3AE3">
        <w:rPr>
          <w:sz w:val="22"/>
          <w:szCs w:val="22"/>
        </w:rPr>
        <w:br/>
      </w:r>
      <w:r w:rsidRPr="009A3AE3">
        <w:rPr>
          <w:sz w:val="22"/>
          <w:szCs w:val="22"/>
        </w:rPr>
        <w:t>Je možné je využít k akcím pro veřejnost, pro činnost obcí, spolků a komunit, dále obchodní aktivity (prodej a služby).</w:t>
      </w:r>
      <w:r w:rsidRPr="008F1AE0">
        <w:rPr>
          <w:sz w:val="22"/>
          <w:szCs w:val="22"/>
        </w:rPr>
        <w:t xml:space="preserve"> </w:t>
      </w:r>
    </w:p>
    <w:p w14:paraId="2C6DA299" w14:textId="77777777" w:rsidR="00563604" w:rsidRDefault="00563604" w:rsidP="00267615">
      <w:pPr>
        <w:pStyle w:val="Bezmezer"/>
        <w:ind w:firstLine="360"/>
        <w:jc w:val="both"/>
        <w:rPr>
          <w:rFonts w:ascii="Times New Roman" w:hAnsi="Times New Roman"/>
        </w:rPr>
      </w:pPr>
      <w:r w:rsidRPr="00C0527A">
        <w:rPr>
          <w:rFonts w:ascii="Times New Roman" w:hAnsi="Times New Roman"/>
          <w:u w:val="single"/>
        </w:rPr>
        <w:t>Vazba SC OP:</w:t>
      </w:r>
      <w:r w:rsidRPr="00C0527A">
        <w:rPr>
          <w:rFonts w:ascii="Times New Roman" w:hAnsi="Times New Roman"/>
        </w:rPr>
        <w:t xml:space="preserve"> </w:t>
      </w:r>
      <w:r w:rsidRPr="00C0527A">
        <w:rPr>
          <w:rFonts w:ascii="Times New Roman" w:hAnsi="Times New Roman"/>
        </w:rPr>
        <w:tab/>
        <w:t>negativní</w:t>
      </w:r>
    </w:p>
    <w:p w14:paraId="05038F84" w14:textId="77777777" w:rsidR="00FC5C83" w:rsidRPr="00924057" w:rsidRDefault="00FC5C83" w:rsidP="00FC5C8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74A57CD0" w14:textId="77777777" w:rsidR="00563604" w:rsidRPr="00C0527A" w:rsidRDefault="00563604" w:rsidP="00267615">
      <w:pPr>
        <w:pStyle w:val="Bezmezer"/>
        <w:ind w:firstLine="360"/>
        <w:jc w:val="both"/>
        <w:rPr>
          <w:rFonts w:ascii="Times New Roman" w:hAnsi="Times New Roman"/>
        </w:rPr>
      </w:pPr>
      <w:r w:rsidRPr="00C0527A">
        <w:rPr>
          <w:rFonts w:ascii="Times New Roman" w:hAnsi="Times New Roman"/>
          <w:u w:val="single"/>
        </w:rPr>
        <w:t>Vazba SCLLD:</w:t>
      </w:r>
      <w:r w:rsidRPr="00C0527A">
        <w:rPr>
          <w:rFonts w:ascii="Times New Roman" w:hAnsi="Times New Roman"/>
        </w:rPr>
        <w:t xml:space="preserve"> </w:t>
      </w:r>
      <w:r w:rsidRPr="00C0527A">
        <w:rPr>
          <w:rFonts w:ascii="Times New Roman" w:hAnsi="Times New Roman"/>
        </w:rPr>
        <w:tab/>
        <w:t>2.3.1 Obnova a údržba veřejných prostranství</w:t>
      </w:r>
      <w:r w:rsidRPr="00C0527A">
        <w:rPr>
          <w:rFonts w:ascii="Times New Roman" w:hAnsi="Times New Roman"/>
        </w:rPr>
        <w:tab/>
      </w:r>
      <w:r w:rsidRPr="00C0527A">
        <w:rPr>
          <w:rFonts w:ascii="Times New Roman" w:hAnsi="Times New Roman"/>
        </w:rPr>
        <w:tab/>
      </w:r>
    </w:p>
    <w:p w14:paraId="0BB22ACE" w14:textId="77777777" w:rsidR="00563604" w:rsidRDefault="00563604" w:rsidP="00B10968">
      <w:pPr>
        <w:pStyle w:val="Bezmezer"/>
        <w:ind w:left="1416" w:firstLine="708"/>
      </w:pPr>
      <w:r w:rsidRPr="00C0527A">
        <w:rPr>
          <w:rFonts w:ascii="Times New Roman" w:hAnsi="Times New Roman"/>
        </w:rPr>
        <w:t>2.3.3 Obnova a vznik parků, návesní a uliční zeleně</w:t>
      </w:r>
      <w:r>
        <w:tab/>
      </w:r>
      <w:r w:rsidR="00B10968">
        <w:br/>
      </w:r>
      <w:r w:rsidR="00B10968">
        <w:tab/>
      </w:r>
      <w:r w:rsidR="00B10968" w:rsidRPr="00B10968">
        <w:rPr>
          <w:rFonts w:ascii="Times New Roman" w:hAnsi="Times New Roman"/>
        </w:rPr>
        <w:t>2.7.1</w:t>
      </w:r>
      <w:r w:rsidR="00B10968">
        <w:rPr>
          <w:rFonts w:ascii="Times New Roman" w:hAnsi="Times New Roman"/>
        </w:rPr>
        <w:t xml:space="preserve"> </w:t>
      </w:r>
      <w:r w:rsidR="00B10968" w:rsidRPr="00B10968">
        <w:rPr>
          <w:rFonts w:ascii="Times New Roman" w:hAnsi="Times New Roman"/>
        </w:rPr>
        <w:t>Podpora vzniku rodinných komunitních center</w:t>
      </w:r>
      <w:r w:rsidR="00B10968" w:rsidRPr="00B10968">
        <w:rPr>
          <w:rFonts w:ascii="Times New Roman" w:hAnsi="Times New Roman"/>
        </w:rPr>
        <w:br/>
      </w:r>
      <w:r w:rsidR="00B10968" w:rsidRPr="00B10968">
        <w:rPr>
          <w:rFonts w:ascii="Times New Roman" w:hAnsi="Times New Roman"/>
        </w:rPr>
        <w:tab/>
        <w:t>2.7.2</w:t>
      </w:r>
      <w:r w:rsidR="00B10968" w:rsidRPr="00B10968">
        <w:t xml:space="preserve"> </w:t>
      </w:r>
      <w:r w:rsidR="00B10968" w:rsidRPr="00B10968">
        <w:rPr>
          <w:rFonts w:ascii="Times New Roman" w:hAnsi="Times New Roman"/>
        </w:rPr>
        <w:t>Podpora akcí a aktivit rodinných komunitních center</w:t>
      </w:r>
      <w:r w:rsidRPr="0009009B">
        <w:tab/>
      </w:r>
    </w:p>
    <w:p w14:paraId="4D20E266" w14:textId="77777777" w:rsidR="00C257A6" w:rsidRDefault="00C257A6" w:rsidP="00267615">
      <w:pPr>
        <w:pStyle w:val="Bezmezer"/>
        <w:ind w:left="516" w:firstLine="7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708E5F46" w14:textId="77777777" w:rsidTr="00735B50">
        <w:trPr>
          <w:jc w:val="center"/>
        </w:trPr>
        <w:tc>
          <w:tcPr>
            <w:tcW w:w="1276" w:type="dxa"/>
            <w:tcBorders>
              <w:bottom w:val="single" w:sz="12" w:space="0" w:color="8EAADB"/>
            </w:tcBorders>
            <w:shd w:val="clear" w:color="auto" w:fill="auto"/>
            <w:vAlign w:val="center"/>
          </w:tcPr>
          <w:p w14:paraId="019A3A6D"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14C01322"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27AAC749"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DAC08E2"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BDDA1A1"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0AF3B51C" w14:textId="77777777" w:rsidTr="00735B50">
        <w:trPr>
          <w:jc w:val="center"/>
        </w:trPr>
        <w:tc>
          <w:tcPr>
            <w:tcW w:w="1276" w:type="dxa"/>
            <w:shd w:val="clear" w:color="auto" w:fill="auto"/>
            <w:vAlign w:val="center"/>
          </w:tcPr>
          <w:p w14:paraId="20E9ECB4" w14:textId="77777777" w:rsidR="00C257A6" w:rsidRPr="00735B50" w:rsidRDefault="00206E4A" w:rsidP="00267615">
            <w:pPr>
              <w:pStyle w:val="Odstavecseseznamem1"/>
              <w:ind w:left="0"/>
              <w:rPr>
                <w:b/>
                <w:bCs/>
                <w:sz w:val="16"/>
                <w:szCs w:val="16"/>
              </w:rPr>
            </w:pPr>
            <w:r w:rsidRPr="00206E4A">
              <w:rPr>
                <w:b/>
                <w:bCs/>
                <w:sz w:val="16"/>
                <w:szCs w:val="16"/>
              </w:rPr>
              <w:t>651120</w:t>
            </w:r>
          </w:p>
        </w:tc>
        <w:tc>
          <w:tcPr>
            <w:tcW w:w="1850" w:type="dxa"/>
            <w:shd w:val="clear" w:color="auto" w:fill="auto"/>
            <w:vAlign w:val="center"/>
          </w:tcPr>
          <w:p w14:paraId="492A7B00" w14:textId="77777777" w:rsidR="00C257A6" w:rsidRPr="00735B50" w:rsidRDefault="00206E4A" w:rsidP="00267615">
            <w:pPr>
              <w:pStyle w:val="Odstavecseseznamem1"/>
              <w:ind w:left="0"/>
              <w:rPr>
                <w:sz w:val="16"/>
                <w:szCs w:val="16"/>
              </w:rPr>
            </w:pPr>
            <w:r w:rsidRPr="00206E4A">
              <w:rPr>
                <w:sz w:val="16"/>
                <w:szCs w:val="16"/>
              </w:rPr>
              <w:t>Plocha nově založené nebo rekonstruované veřejné zeleně</w:t>
            </w:r>
          </w:p>
        </w:tc>
        <w:tc>
          <w:tcPr>
            <w:tcW w:w="1007" w:type="dxa"/>
            <w:shd w:val="clear" w:color="auto" w:fill="auto"/>
            <w:vAlign w:val="center"/>
          </w:tcPr>
          <w:p w14:paraId="7DBD7F05"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69BEE2B7"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5B0C8914" w14:textId="77777777" w:rsidR="00C257A6" w:rsidRPr="00735B50" w:rsidRDefault="00C257A6" w:rsidP="00267615">
            <w:pPr>
              <w:pStyle w:val="Odstavecseseznamem1"/>
              <w:ind w:left="0"/>
              <w:jc w:val="center"/>
              <w:rPr>
                <w:sz w:val="16"/>
                <w:szCs w:val="16"/>
              </w:rPr>
            </w:pPr>
          </w:p>
        </w:tc>
      </w:tr>
    </w:tbl>
    <w:p w14:paraId="4277BBC7" w14:textId="77777777" w:rsidR="00C257A6" w:rsidRDefault="00C257A6" w:rsidP="00267615">
      <w:pPr>
        <w:pStyle w:val="Bezmezer"/>
        <w:ind w:left="516" w:firstLine="708"/>
        <w:jc w:val="both"/>
      </w:pPr>
    </w:p>
    <w:p w14:paraId="066B9B83" w14:textId="77777777" w:rsidR="00563604" w:rsidRPr="00B6195D" w:rsidRDefault="006104AE" w:rsidP="00267615">
      <w:pPr>
        <w:pStyle w:val="Nadpis3"/>
        <w:ind w:left="284"/>
        <w:rPr>
          <w:rFonts w:ascii="Times New Roman" w:hAnsi="Times New Roman" w:cs="Times New Roman"/>
          <w:b w:val="0"/>
          <w:i/>
          <w:sz w:val="24"/>
          <w:szCs w:val="24"/>
        </w:rPr>
      </w:pPr>
      <w:bookmarkStart w:id="127" w:name="_Toc21687813"/>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B85E30">
        <w:rPr>
          <w:rFonts w:ascii="Times New Roman" w:hAnsi="Times New Roman" w:cs="Times New Roman"/>
          <w:b w:val="0"/>
          <w:i/>
          <w:sz w:val="24"/>
          <w:szCs w:val="24"/>
        </w:rPr>
        <w:t xml:space="preserve"> 2.3.3. </w:t>
      </w:r>
      <w:r w:rsidR="00563604" w:rsidRPr="00B6195D">
        <w:rPr>
          <w:rFonts w:ascii="Times New Roman" w:hAnsi="Times New Roman" w:cs="Times New Roman"/>
          <w:b w:val="0"/>
          <w:i/>
          <w:sz w:val="24"/>
          <w:szCs w:val="24"/>
        </w:rPr>
        <w:t>Obnova a vznik parků, návesní a uliční zeleně</w:t>
      </w:r>
      <w:bookmarkEnd w:id="127"/>
    </w:p>
    <w:p w14:paraId="69399860" w14:textId="77777777" w:rsidR="00563604" w:rsidRDefault="00563604" w:rsidP="00267615">
      <w:pPr>
        <w:pStyle w:val="ListParagraph1"/>
        <w:ind w:left="360"/>
        <w:jc w:val="both"/>
        <w:rPr>
          <w:sz w:val="22"/>
          <w:szCs w:val="22"/>
        </w:rPr>
      </w:pPr>
      <w:r w:rsidRPr="002C57BC">
        <w:rPr>
          <w:sz w:val="22"/>
          <w:szCs w:val="22"/>
        </w:rPr>
        <w:t xml:space="preserve">Tvorba studií systémů sídelní zeleně, podpora zakládání a obnovy funkčně propojených ploch </w:t>
      </w:r>
      <w:r w:rsidR="00C23EDD">
        <w:rPr>
          <w:sz w:val="22"/>
          <w:szCs w:val="22"/>
        </w:rPr>
        <w:br/>
      </w:r>
      <w:r w:rsidRPr="002C57BC">
        <w:rPr>
          <w:sz w:val="22"/>
          <w:szCs w:val="22"/>
        </w:rPr>
        <w:t xml:space="preserve">a prvků sídelní zeleně (včetně vodních prvků a ploch), obnova a zakládání doprovodných vodních prvků. </w:t>
      </w:r>
    </w:p>
    <w:p w14:paraId="61978605" w14:textId="77777777" w:rsidR="00563604" w:rsidRDefault="00563604" w:rsidP="00267615">
      <w:pPr>
        <w:pStyle w:val="Bezmezer"/>
        <w:ind w:firstLine="360"/>
        <w:jc w:val="both"/>
        <w:rPr>
          <w:rFonts w:ascii="Times New Roman" w:hAnsi="Times New Roman"/>
        </w:rPr>
      </w:pPr>
      <w:r w:rsidRPr="00B85E30">
        <w:rPr>
          <w:rFonts w:ascii="Times New Roman" w:hAnsi="Times New Roman"/>
          <w:u w:val="single"/>
        </w:rPr>
        <w:t>Vazba SC OP:</w:t>
      </w:r>
      <w:r w:rsidRPr="00B85E30">
        <w:rPr>
          <w:rFonts w:ascii="Times New Roman" w:hAnsi="Times New Roman"/>
        </w:rPr>
        <w:t xml:space="preserve"> </w:t>
      </w:r>
      <w:r w:rsidRPr="00B85E30">
        <w:rPr>
          <w:rFonts w:ascii="Times New Roman" w:hAnsi="Times New Roman"/>
        </w:rPr>
        <w:tab/>
        <w:t>OP ŽP 4.4 Zlepšit kvalitu prostředí v</w:t>
      </w:r>
      <w:r w:rsidR="00FC5C83">
        <w:rPr>
          <w:rFonts w:ascii="Times New Roman" w:hAnsi="Times New Roman"/>
        </w:rPr>
        <w:t> </w:t>
      </w:r>
      <w:r w:rsidRPr="00B85E30">
        <w:rPr>
          <w:rFonts w:ascii="Times New Roman" w:hAnsi="Times New Roman"/>
        </w:rPr>
        <w:t>sídlech</w:t>
      </w:r>
    </w:p>
    <w:p w14:paraId="0CFD6448" w14:textId="77777777" w:rsidR="00FC5C83" w:rsidRPr="00924057" w:rsidRDefault="00FC5C83" w:rsidP="00FC5C8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6FFCD84C" w14:textId="77777777" w:rsidR="00563604" w:rsidRPr="00B85E30" w:rsidRDefault="00563604" w:rsidP="00267615">
      <w:pPr>
        <w:pStyle w:val="Bezmezer"/>
        <w:ind w:firstLine="360"/>
        <w:jc w:val="both"/>
        <w:rPr>
          <w:rFonts w:ascii="Times New Roman" w:hAnsi="Times New Roman"/>
        </w:rPr>
      </w:pPr>
      <w:r w:rsidRPr="00B85E30">
        <w:rPr>
          <w:rFonts w:ascii="Times New Roman" w:hAnsi="Times New Roman"/>
          <w:u w:val="single"/>
        </w:rPr>
        <w:t>Vazba SCLLD:</w:t>
      </w:r>
      <w:r w:rsidRPr="00B85E30">
        <w:rPr>
          <w:rFonts w:ascii="Times New Roman" w:hAnsi="Times New Roman"/>
        </w:rPr>
        <w:t xml:space="preserve"> </w:t>
      </w:r>
      <w:r w:rsidRPr="00B85E30">
        <w:rPr>
          <w:rFonts w:ascii="Times New Roman" w:hAnsi="Times New Roman"/>
        </w:rPr>
        <w:tab/>
        <w:t>2.3.1 Obnova a údržba veřejných prostranství</w:t>
      </w:r>
      <w:r w:rsidRPr="00B85E30">
        <w:rPr>
          <w:rFonts w:ascii="Times New Roman" w:hAnsi="Times New Roman"/>
        </w:rPr>
        <w:tab/>
      </w:r>
      <w:r w:rsidRPr="00B85E30">
        <w:rPr>
          <w:rFonts w:ascii="Times New Roman" w:hAnsi="Times New Roman"/>
        </w:rPr>
        <w:tab/>
      </w:r>
    </w:p>
    <w:p w14:paraId="5202DA03" w14:textId="77777777" w:rsidR="00563604" w:rsidRDefault="00563604" w:rsidP="00267615">
      <w:pPr>
        <w:pStyle w:val="Bezmezer"/>
        <w:ind w:left="2124"/>
        <w:jc w:val="both"/>
      </w:pPr>
      <w:r w:rsidRPr="00B85E30">
        <w:rPr>
          <w:rFonts w:ascii="Times New Roman" w:hAnsi="Times New Roman"/>
        </w:rPr>
        <w:t>2.3.2 Multifunkční využití veřejných prostranství</w:t>
      </w:r>
      <w:r>
        <w:tab/>
      </w:r>
      <w:r w:rsidRPr="0009009B">
        <w:tab/>
      </w:r>
      <w:r w:rsidRPr="004302F8">
        <w:tab/>
      </w:r>
      <w:r w:rsidRPr="00601AFD">
        <w:tab/>
      </w:r>
      <w:r w:rsidRPr="005C71DB">
        <w:tab/>
      </w:r>
      <w:r w:rsidRPr="00054854">
        <w:tab/>
      </w:r>
      <w:r w:rsidRPr="00054854">
        <w:tab/>
      </w:r>
      <w:r w:rsidRPr="00833AEC">
        <w:tab/>
      </w:r>
      <w:r w:rsidRPr="006E4DC1">
        <w:tab/>
      </w:r>
      <w:r w:rsidRPr="006E4DC1">
        <w:tab/>
      </w:r>
      <w:r w:rsidRPr="006E4D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3237BEC3" w14:textId="77777777" w:rsidTr="00735B50">
        <w:trPr>
          <w:jc w:val="center"/>
        </w:trPr>
        <w:tc>
          <w:tcPr>
            <w:tcW w:w="1276" w:type="dxa"/>
            <w:tcBorders>
              <w:bottom w:val="single" w:sz="12" w:space="0" w:color="8EAADB"/>
            </w:tcBorders>
            <w:shd w:val="clear" w:color="auto" w:fill="auto"/>
            <w:vAlign w:val="center"/>
          </w:tcPr>
          <w:p w14:paraId="52728F6A"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FF4A5AF"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784EBB0"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15292DD"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7D8C62E"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6A86D43B" w14:textId="77777777" w:rsidTr="00735B50">
        <w:trPr>
          <w:jc w:val="center"/>
        </w:trPr>
        <w:tc>
          <w:tcPr>
            <w:tcW w:w="1276" w:type="dxa"/>
            <w:shd w:val="clear" w:color="auto" w:fill="auto"/>
            <w:vAlign w:val="center"/>
          </w:tcPr>
          <w:p w14:paraId="1F9DFAEF" w14:textId="77777777" w:rsidR="00C257A6" w:rsidRPr="00CF1318" w:rsidRDefault="0095548E" w:rsidP="00267615">
            <w:pPr>
              <w:pStyle w:val="Odstavecseseznamem1"/>
              <w:ind w:left="0"/>
              <w:rPr>
                <w:b/>
                <w:bCs/>
                <w:sz w:val="16"/>
                <w:szCs w:val="16"/>
                <w:u w:val="single"/>
              </w:rPr>
            </w:pPr>
            <w:r>
              <w:rPr>
                <w:b/>
                <w:bCs/>
                <w:sz w:val="16"/>
                <w:szCs w:val="16"/>
              </w:rPr>
              <w:t>6 511 20</w:t>
            </w:r>
          </w:p>
        </w:tc>
        <w:tc>
          <w:tcPr>
            <w:tcW w:w="1850" w:type="dxa"/>
            <w:shd w:val="clear" w:color="auto" w:fill="auto"/>
            <w:vAlign w:val="center"/>
          </w:tcPr>
          <w:p w14:paraId="0AB0703B" w14:textId="77777777" w:rsidR="00C257A6" w:rsidRPr="00735B50" w:rsidRDefault="0095548E" w:rsidP="00267615">
            <w:pPr>
              <w:pStyle w:val="Odstavecseseznamem1"/>
              <w:ind w:left="0"/>
              <w:rPr>
                <w:sz w:val="16"/>
                <w:szCs w:val="16"/>
              </w:rPr>
            </w:pPr>
            <w:r w:rsidRPr="0095548E">
              <w:rPr>
                <w:sz w:val="16"/>
                <w:szCs w:val="16"/>
              </w:rPr>
              <w:t>Plocha nově založené nebo rekonstruované veřejné zeleně</w:t>
            </w:r>
          </w:p>
        </w:tc>
        <w:tc>
          <w:tcPr>
            <w:tcW w:w="1007" w:type="dxa"/>
            <w:shd w:val="clear" w:color="auto" w:fill="auto"/>
            <w:vAlign w:val="center"/>
          </w:tcPr>
          <w:p w14:paraId="2DCE2CE6"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599D4680"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01A67944" w14:textId="77777777" w:rsidR="00C257A6" w:rsidRPr="00735B50" w:rsidRDefault="00C257A6" w:rsidP="00267615">
            <w:pPr>
              <w:pStyle w:val="Odstavecseseznamem1"/>
              <w:ind w:left="0"/>
              <w:jc w:val="center"/>
              <w:rPr>
                <w:sz w:val="16"/>
                <w:szCs w:val="16"/>
              </w:rPr>
            </w:pPr>
          </w:p>
        </w:tc>
      </w:tr>
    </w:tbl>
    <w:p w14:paraId="5188D3EB" w14:textId="77777777" w:rsidR="00CF1318" w:rsidRDefault="00CF1318" w:rsidP="00267615">
      <w:pPr>
        <w:pStyle w:val="Nadpis2"/>
        <w:ind w:left="284"/>
        <w:rPr>
          <w:b w:val="0"/>
          <w:i/>
        </w:rPr>
      </w:pPr>
    </w:p>
    <w:p w14:paraId="0936C6AD" w14:textId="77777777" w:rsidR="009B5BDF" w:rsidRDefault="006104AE" w:rsidP="00267615">
      <w:pPr>
        <w:pStyle w:val="Nadpis2"/>
        <w:ind w:left="284"/>
        <w:rPr>
          <w:sz w:val="22"/>
          <w:szCs w:val="22"/>
        </w:rPr>
      </w:pPr>
      <w:bookmarkStart w:id="128" w:name="_Toc21687814"/>
      <w:r>
        <w:rPr>
          <w:b w:val="0"/>
          <w:i/>
        </w:rPr>
        <w:t xml:space="preserve">Specifický cíl </w:t>
      </w:r>
      <w:r w:rsidR="00027A68">
        <w:rPr>
          <w:b w:val="0"/>
          <w:i/>
        </w:rPr>
        <w:t xml:space="preserve">2.4 </w:t>
      </w:r>
      <w:r w:rsidR="00563604" w:rsidRPr="00027A68">
        <w:rPr>
          <w:b w:val="0"/>
          <w:i/>
        </w:rPr>
        <w:t>Efektivní odpadové hospodářství obcí</w:t>
      </w:r>
      <w:bookmarkEnd w:id="128"/>
      <w:r w:rsidR="00563604" w:rsidRPr="00027A68">
        <w:rPr>
          <w:b w:val="0"/>
          <w:i/>
        </w:rPr>
        <w:br/>
      </w:r>
    </w:p>
    <w:p w14:paraId="15708855" w14:textId="77777777" w:rsidR="00CF1318" w:rsidRDefault="00563604" w:rsidP="00267615">
      <w:pPr>
        <w:pStyle w:val="ListParagraph1"/>
        <w:ind w:left="360"/>
        <w:jc w:val="both"/>
        <w:rPr>
          <w:sz w:val="22"/>
          <w:szCs w:val="22"/>
        </w:rPr>
      </w:pPr>
      <w:r w:rsidRPr="009B5BDF">
        <w:rPr>
          <w:sz w:val="22"/>
          <w:szCs w:val="22"/>
        </w:rPr>
        <w:t xml:space="preserve">Obce mají zákonnou povinnost vůči občanům z hlediska sběru a likvidace komunálního odpadu. Důležité je také vytvoření podmínek pro třídění odpadů. V rámci odpadového hospodářství obcí jsou zřizovány sběrné dvory a sběrná místa, obce budou ve větší míře zajišťovat sběr, zpracování </w:t>
      </w:r>
      <w:r w:rsidR="00C23EDD">
        <w:rPr>
          <w:sz w:val="22"/>
          <w:szCs w:val="22"/>
        </w:rPr>
        <w:br/>
      </w:r>
      <w:r w:rsidRPr="009B5BDF">
        <w:rPr>
          <w:sz w:val="22"/>
          <w:szCs w:val="22"/>
        </w:rPr>
        <w:t>a využití bioodpadu. Důležitá je rovněž prevence vzniku odpadů.</w:t>
      </w:r>
    </w:p>
    <w:p w14:paraId="192AE22C" w14:textId="77777777" w:rsidR="00CF1318" w:rsidRPr="00CF1318" w:rsidRDefault="00CF1318" w:rsidP="00E7160A">
      <w:pPr>
        <w:pStyle w:val="ListParagraph1"/>
        <w:ind w:left="2124" w:hanging="1764"/>
        <w:jc w:val="both"/>
        <w:rPr>
          <w:sz w:val="22"/>
          <w:szCs w:val="22"/>
        </w:rPr>
      </w:pPr>
      <w:r w:rsidRPr="00CF1318">
        <w:rPr>
          <w:sz w:val="22"/>
          <w:szCs w:val="22"/>
          <w:u w:val="single"/>
        </w:rPr>
        <w:t>Aktivity:</w:t>
      </w:r>
      <w:r>
        <w:rPr>
          <w:sz w:val="22"/>
          <w:szCs w:val="22"/>
        </w:rPr>
        <w:tab/>
      </w:r>
      <w:r w:rsidR="00E7160A" w:rsidRPr="00E7160A">
        <w:rPr>
          <w:sz w:val="22"/>
          <w:szCs w:val="22"/>
        </w:rPr>
        <w:t xml:space="preserve">Předcházení vzniku komunálních odpadů - podporování realizace nebo modernizace technologií, jejichž výstupem bude menší množství produkovaných odpadů na jednotku výrobku, řešících primárně nakládání </w:t>
      </w:r>
      <w:r w:rsidR="00C23EDD">
        <w:rPr>
          <w:sz w:val="22"/>
          <w:szCs w:val="22"/>
        </w:rPr>
        <w:br/>
      </w:r>
      <w:r w:rsidR="00E7160A" w:rsidRPr="00E7160A">
        <w:rPr>
          <w:sz w:val="22"/>
          <w:szCs w:val="22"/>
        </w:rPr>
        <w:t>s odpady daného podniku, budování míst pro předcházení vzniku komunálních odpadů (například pro nábytek, textil, biologicky rozložitelný komunální odpad), zavádění takzvaného systému "door-to-door" (systém předcházení vzniku domovních odpadů u občanů, takzvaně ode dveří ke dveřím).</w:t>
      </w:r>
      <w:r w:rsidR="00E7160A" w:rsidRPr="00E7160A">
        <w:t xml:space="preserve"> </w:t>
      </w:r>
      <w:r w:rsidR="00E7160A" w:rsidRPr="00E7160A">
        <w:rPr>
          <w:sz w:val="22"/>
          <w:szCs w:val="22"/>
        </w:rPr>
        <w:t xml:space="preserve">Výstavba a modernizace zařízení pro sběr, třídění a úpravu odpadů, doplnění systémů odděleného sběru, skladování a manipulace s odpady, budování nových </w:t>
      </w:r>
      <w:r w:rsidR="00C23EDD">
        <w:rPr>
          <w:sz w:val="22"/>
          <w:szCs w:val="22"/>
        </w:rPr>
        <w:br/>
      </w:r>
      <w:r w:rsidR="00E7160A" w:rsidRPr="00E7160A">
        <w:rPr>
          <w:sz w:val="22"/>
          <w:szCs w:val="22"/>
        </w:rPr>
        <w:t xml:space="preserve">a modernizace stávajících sběrných dvorů, třídící a dotřiďovací linky zabezpečující kvalitní výstupní surovinu a linky s navazujícími technologiemi pro úpravu odpadů, doplnění překladišť a skladů pro komunální odpad a jeho vytříděné složky a pro další odpady, které nejsou z kategorie nebezpečné, budování systémů odděleného sběru bioodpadů, podpora a rozvoj systému sběru, shromažďování a nakládání s nebezpečnými a zdravotnickými odpady, budování kompostáren s využitím kompostu převážně na zemědělské půdě, budování sběru a svozu gastroodpadů/kuchyňských odpadů, doplnění systému sběru u výrobků na konci životnosti, výstavba a modernizace zařízení </w:t>
      </w:r>
      <w:r w:rsidR="00C23EDD">
        <w:rPr>
          <w:sz w:val="22"/>
          <w:szCs w:val="22"/>
        </w:rPr>
        <w:br/>
      </w:r>
      <w:r w:rsidR="00E7160A" w:rsidRPr="00E7160A">
        <w:rPr>
          <w:sz w:val="22"/>
          <w:szCs w:val="22"/>
        </w:rPr>
        <w:t xml:space="preserve">pro materiálové využití odpadů, zařízení na úpravu nebo využívání "ostatních" odpadů, technologie pro využití stavebních prvků ze zateplovacích systémů (např. zpracování stavebního polystyrénu, stavebních prvků z PVC, budování zařízení na energetické využití komunálního odpadu, zařízení pro tepelné zpracování odpadů, výstavba bioplynových stanic pro zpracování bioodpadů, zařízení pro tepelné zpracování zdravotnických a nebezpečných odpadů </w:t>
      </w:r>
      <w:r w:rsidR="00C23EDD">
        <w:rPr>
          <w:sz w:val="22"/>
          <w:szCs w:val="22"/>
        </w:rPr>
        <w:br/>
      </w:r>
      <w:r w:rsidR="00E7160A" w:rsidRPr="00E7160A">
        <w:rPr>
          <w:sz w:val="22"/>
          <w:szCs w:val="22"/>
        </w:rPr>
        <w:t>či jejich modernizace, zařízení pro nakládání s nebezpečnými odpady či jejich modernizace, rekonstrukce zařízení pro spoluspalování odpadů (zlepšení jejich energetické účinnosti), instalace kotlů na spalování odpadů v teplárnách.</w:t>
      </w:r>
    </w:p>
    <w:p w14:paraId="1D337BCB" w14:textId="77777777" w:rsidR="00563604" w:rsidRPr="001E2BD4" w:rsidRDefault="006104AE" w:rsidP="00267615">
      <w:pPr>
        <w:pStyle w:val="Nadpis3"/>
        <w:ind w:left="284"/>
        <w:rPr>
          <w:rFonts w:ascii="Times New Roman" w:hAnsi="Times New Roman" w:cs="Times New Roman"/>
          <w:b w:val="0"/>
          <w:bCs w:val="0"/>
          <w:sz w:val="22"/>
          <w:szCs w:val="22"/>
        </w:rPr>
      </w:pPr>
      <w:bookmarkStart w:id="129" w:name="_Toc21687815"/>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780420">
        <w:rPr>
          <w:rFonts w:ascii="Times New Roman" w:hAnsi="Times New Roman" w:cs="Times New Roman"/>
          <w:b w:val="0"/>
          <w:i/>
          <w:sz w:val="24"/>
          <w:szCs w:val="24"/>
        </w:rPr>
        <w:t xml:space="preserve"> 2.4.1. </w:t>
      </w:r>
      <w:r w:rsidR="00563604" w:rsidRPr="00B6195D">
        <w:rPr>
          <w:rFonts w:ascii="Times New Roman" w:hAnsi="Times New Roman" w:cs="Times New Roman"/>
          <w:b w:val="0"/>
          <w:i/>
          <w:sz w:val="24"/>
          <w:szCs w:val="24"/>
        </w:rPr>
        <w:t>Předcházení vzniku odpadů</w:t>
      </w:r>
      <w:r w:rsidR="00563604" w:rsidRPr="00B6195D">
        <w:rPr>
          <w:rFonts w:ascii="Times New Roman" w:hAnsi="Times New Roman" w:cs="Times New Roman"/>
          <w:b w:val="0"/>
          <w:i/>
          <w:sz w:val="24"/>
          <w:szCs w:val="24"/>
        </w:rPr>
        <w:br/>
      </w:r>
      <w:r w:rsidR="00563604" w:rsidRPr="00F1208A">
        <w:rPr>
          <w:b w:val="0"/>
          <w:bCs w:val="0"/>
        </w:rPr>
        <w:br/>
      </w:r>
      <w:r w:rsidR="00563604" w:rsidRPr="001E2BD4">
        <w:rPr>
          <w:rFonts w:ascii="Times New Roman" w:hAnsi="Times New Roman" w:cs="Times New Roman"/>
          <w:b w:val="0"/>
          <w:bCs w:val="0"/>
          <w:sz w:val="22"/>
          <w:szCs w:val="22"/>
        </w:rPr>
        <w:t>Předcházení vzniku komunálních odpadů v obcích.</w:t>
      </w:r>
      <w:bookmarkEnd w:id="129"/>
    </w:p>
    <w:p w14:paraId="5B20CB00" w14:textId="77777777" w:rsidR="00780420" w:rsidRDefault="00780420" w:rsidP="00267615">
      <w:pPr>
        <w:pStyle w:val="Bezmezer"/>
        <w:ind w:firstLine="284"/>
        <w:jc w:val="both"/>
        <w:rPr>
          <w:rFonts w:ascii="Times New Roman" w:hAnsi="Times New Roman"/>
          <w:u w:val="single"/>
        </w:rPr>
      </w:pPr>
    </w:p>
    <w:p w14:paraId="141897F1" w14:textId="77777777" w:rsidR="00563604" w:rsidRDefault="00563604" w:rsidP="00267615">
      <w:pPr>
        <w:pStyle w:val="Bezmezer"/>
        <w:ind w:firstLine="284"/>
        <w:jc w:val="both"/>
        <w:rPr>
          <w:rFonts w:ascii="Times New Roman" w:hAnsi="Times New Roman"/>
        </w:rPr>
      </w:pPr>
      <w:r w:rsidRPr="00780420">
        <w:rPr>
          <w:rFonts w:ascii="Times New Roman" w:hAnsi="Times New Roman"/>
          <w:u w:val="single"/>
        </w:rPr>
        <w:t>Vazba SC OP:</w:t>
      </w:r>
      <w:r w:rsidRPr="00780420">
        <w:rPr>
          <w:rFonts w:ascii="Times New Roman" w:hAnsi="Times New Roman"/>
        </w:rPr>
        <w:t xml:space="preserve"> </w:t>
      </w:r>
      <w:r w:rsidRPr="00780420">
        <w:rPr>
          <w:rFonts w:ascii="Times New Roman" w:hAnsi="Times New Roman"/>
        </w:rPr>
        <w:tab/>
        <w:t xml:space="preserve">OP </w:t>
      </w:r>
      <w:r w:rsidR="0095548E">
        <w:rPr>
          <w:rFonts w:ascii="Times New Roman" w:hAnsi="Times New Roman"/>
        </w:rPr>
        <w:t>ŽP 3.1</w:t>
      </w:r>
      <w:r w:rsidRPr="00780420">
        <w:rPr>
          <w:rFonts w:ascii="Times New Roman" w:hAnsi="Times New Roman"/>
        </w:rPr>
        <w:t xml:space="preserve"> Prevence vzniku odpadů</w:t>
      </w:r>
    </w:p>
    <w:p w14:paraId="0E89C355" w14:textId="77777777" w:rsidR="00FC5C83" w:rsidRPr="00924057" w:rsidRDefault="00FC5C83" w:rsidP="00FC5C8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opatření neb</w:t>
      </w:r>
      <w:r w:rsidR="00547C67">
        <w:rPr>
          <w:b/>
          <w:sz w:val="22"/>
          <w:szCs w:val="22"/>
        </w:rPr>
        <w:t xml:space="preserve">ude realizováno v rámci </w:t>
      </w:r>
      <w:r w:rsidRPr="004C0832">
        <w:rPr>
          <w:b/>
          <w:sz w:val="22"/>
          <w:szCs w:val="22"/>
        </w:rPr>
        <w:t>CLLD, ale individuálně</w:t>
      </w:r>
    </w:p>
    <w:p w14:paraId="561751FE" w14:textId="77777777" w:rsidR="00563604" w:rsidRDefault="00563604" w:rsidP="00267615">
      <w:pPr>
        <w:pStyle w:val="Bezmezer"/>
        <w:ind w:left="2120" w:hanging="1836"/>
        <w:jc w:val="both"/>
      </w:pPr>
      <w:r w:rsidRPr="00780420">
        <w:rPr>
          <w:rFonts w:ascii="Times New Roman" w:hAnsi="Times New Roman"/>
          <w:u w:val="single"/>
        </w:rPr>
        <w:t>Vazba SCLLD:</w:t>
      </w:r>
      <w:r w:rsidRPr="00780420">
        <w:rPr>
          <w:rFonts w:ascii="Times New Roman" w:hAnsi="Times New Roman"/>
        </w:rPr>
        <w:t xml:space="preserve"> </w:t>
      </w:r>
      <w:r w:rsidRPr="00780420">
        <w:rPr>
          <w:rFonts w:ascii="Times New Roman" w:hAnsi="Times New Roman"/>
        </w:rPr>
        <w:tab/>
        <w:t>2.4.2 Zřizování a provoz sběrných dvorů, míst a dalších zařízení pro sběr, třídění, úpravu a využití odpadů</w:t>
      </w:r>
      <w:r w:rsidRPr="00780420">
        <w:rPr>
          <w:rFonts w:ascii="Times New Roman" w:hAnsi="Times New Roman"/>
        </w:rPr>
        <w:tab/>
      </w:r>
      <w:r w:rsidRPr="00266CC1">
        <w:tab/>
      </w:r>
      <w:r w:rsidRPr="00266CC1">
        <w:tab/>
      </w:r>
      <w:r w:rsidRPr="00266CC1">
        <w:tab/>
      </w:r>
    </w:p>
    <w:p w14:paraId="57B16D5D" w14:textId="77777777" w:rsidR="00C257A6" w:rsidRDefault="00C257A6"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7C100806" w14:textId="77777777" w:rsidTr="00735B50">
        <w:trPr>
          <w:jc w:val="center"/>
        </w:trPr>
        <w:tc>
          <w:tcPr>
            <w:tcW w:w="1276" w:type="dxa"/>
            <w:tcBorders>
              <w:bottom w:val="single" w:sz="12" w:space="0" w:color="8EAADB"/>
            </w:tcBorders>
            <w:shd w:val="clear" w:color="auto" w:fill="auto"/>
            <w:vAlign w:val="center"/>
          </w:tcPr>
          <w:p w14:paraId="4CBD7ECC"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1CB6352C"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522A364"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CE2F4F7"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9DC8610"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1008B29C" w14:textId="77777777" w:rsidTr="00735B50">
        <w:trPr>
          <w:jc w:val="center"/>
        </w:trPr>
        <w:tc>
          <w:tcPr>
            <w:tcW w:w="1276" w:type="dxa"/>
            <w:shd w:val="clear" w:color="auto" w:fill="auto"/>
            <w:vAlign w:val="center"/>
          </w:tcPr>
          <w:p w14:paraId="0E10C3D2" w14:textId="77777777" w:rsidR="00C257A6" w:rsidRPr="00735B50" w:rsidRDefault="00DD3288" w:rsidP="00267615">
            <w:pPr>
              <w:pStyle w:val="Odstavecseseznamem1"/>
              <w:ind w:left="0"/>
              <w:rPr>
                <w:b/>
                <w:bCs/>
                <w:sz w:val="16"/>
                <w:szCs w:val="16"/>
              </w:rPr>
            </w:pPr>
            <w:r w:rsidRPr="00DD3288">
              <w:rPr>
                <w:b/>
                <w:bCs/>
                <w:sz w:val="16"/>
                <w:szCs w:val="16"/>
              </w:rPr>
              <w:t>4 01 06</w:t>
            </w:r>
          </w:p>
        </w:tc>
        <w:tc>
          <w:tcPr>
            <w:tcW w:w="1850" w:type="dxa"/>
            <w:shd w:val="clear" w:color="auto" w:fill="auto"/>
            <w:vAlign w:val="center"/>
          </w:tcPr>
          <w:p w14:paraId="343509A9" w14:textId="77777777" w:rsidR="00C257A6" w:rsidRPr="00735B50" w:rsidRDefault="00DD3288" w:rsidP="00267615">
            <w:pPr>
              <w:pStyle w:val="Odstavecseseznamem1"/>
              <w:ind w:left="0"/>
              <w:rPr>
                <w:sz w:val="16"/>
                <w:szCs w:val="16"/>
              </w:rPr>
            </w:pPr>
            <w:r w:rsidRPr="00DD3288">
              <w:rPr>
                <w:sz w:val="16"/>
                <w:szCs w:val="16"/>
              </w:rPr>
              <w:t>Nově vybudovaná kapacita pro předcházení vzniku komunálního odpadu</w:t>
            </w:r>
          </w:p>
        </w:tc>
        <w:tc>
          <w:tcPr>
            <w:tcW w:w="1007" w:type="dxa"/>
            <w:shd w:val="clear" w:color="auto" w:fill="auto"/>
            <w:vAlign w:val="center"/>
          </w:tcPr>
          <w:p w14:paraId="71C05EF9"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C087AB4"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6C583C28" w14:textId="77777777" w:rsidR="00C257A6" w:rsidRPr="00735B50" w:rsidRDefault="00C257A6" w:rsidP="00267615">
            <w:pPr>
              <w:pStyle w:val="Odstavecseseznamem1"/>
              <w:ind w:left="0"/>
              <w:jc w:val="center"/>
              <w:rPr>
                <w:sz w:val="16"/>
                <w:szCs w:val="16"/>
              </w:rPr>
            </w:pPr>
          </w:p>
        </w:tc>
      </w:tr>
      <w:tr w:rsidR="00735B50" w14:paraId="7D6025C6" w14:textId="77777777" w:rsidTr="00735B50">
        <w:trPr>
          <w:jc w:val="center"/>
        </w:trPr>
        <w:tc>
          <w:tcPr>
            <w:tcW w:w="1276" w:type="dxa"/>
            <w:shd w:val="clear" w:color="auto" w:fill="auto"/>
            <w:vAlign w:val="center"/>
          </w:tcPr>
          <w:p w14:paraId="38B8C9B0" w14:textId="77777777" w:rsidR="00C257A6" w:rsidRPr="00735B50" w:rsidRDefault="00DD3288" w:rsidP="00267615">
            <w:pPr>
              <w:pStyle w:val="Odstavecseseznamem1"/>
              <w:ind w:left="0"/>
              <w:rPr>
                <w:b/>
                <w:bCs/>
                <w:sz w:val="16"/>
                <w:szCs w:val="16"/>
              </w:rPr>
            </w:pPr>
            <w:r w:rsidRPr="00DD3288">
              <w:rPr>
                <w:b/>
                <w:bCs/>
                <w:sz w:val="16"/>
                <w:szCs w:val="16"/>
              </w:rPr>
              <w:t>4 02 02</w:t>
            </w:r>
          </w:p>
        </w:tc>
        <w:tc>
          <w:tcPr>
            <w:tcW w:w="1850" w:type="dxa"/>
            <w:shd w:val="clear" w:color="auto" w:fill="auto"/>
            <w:vAlign w:val="center"/>
          </w:tcPr>
          <w:p w14:paraId="241E3590" w14:textId="77777777" w:rsidR="00C257A6" w:rsidRPr="00735B50" w:rsidRDefault="00DD3288" w:rsidP="00267615">
            <w:pPr>
              <w:pStyle w:val="Odstavecseseznamem1"/>
              <w:ind w:left="0"/>
              <w:rPr>
                <w:sz w:val="16"/>
                <w:szCs w:val="16"/>
              </w:rPr>
            </w:pPr>
            <w:r w:rsidRPr="00DD3288">
              <w:rPr>
                <w:sz w:val="16"/>
                <w:szCs w:val="16"/>
              </w:rPr>
              <w:t>Množství nevyprodukovaného průmyslového odpadu</w:t>
            </w:r>
          </w:p>
        </w:tc>
        <w:tc>
          <w:tcPr>
            <w:tcW w:w="1007" w:type="dxa"/>
            <w:shd w:val="clear" w:color="auto" w:fill="auto"/>
            <w:vAlign w:val="center"/>
          </w:tcPr>
          <w:p w14:paraId="35F999DF"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4390E192"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82A648C" w14:textId="77777777" w:rsidR="00C257A6" w:rsidRPr="00735B50" w:rsidRDefault="00C257A6" w:rsidP="00267615">
            <w:pPr>
              <w:pStyle w:val="Odstavecseseznamem1"/>
              <w:ind w:left="0"/>
              <w:jc w:val="center"/>
              <w:rPr>
                <w:sz w:val="16"/>
                <w:szCs w:val="16"/>
              </w:rPr>
            </w:pPr>
          </w:p>
        </w:tc>
      </w:tr>
    </w:tbl>
    <w:p w14:paraId="6C9611BE" w14:textId="77777777" w:rsidR="00C257A6" w:rsidRPr="00266CC1" w:rsidRDefault="00C257A6" w:rsidP="00267615">
      <w:pPr>
        <w:pStyle w:val="Bezmezer"/>
        <w:ind w:left="2832" w:hanging="1608"/>
        <w:jc w:val="both"/>
      </w:pPr>
    </w:p>
    <w:p w14:paraId="543386C1" w14:textId="77777777" w:rsidR="00563604" w:rsidRPr="00B6195D" w:rsidRDefault="006104AE" w:rsidP="00267615">
      <w:pPr>
        <w:pStyle w:val="Nadpis3"/>
        <w:ind w:left="284"/>
        <w:rPr>
          <w:rFonts w:ascii="Times New Roman" w:hAnsi="Times New Roman" w:cs="Times New Roman"/>
          <w:b w:val="0"/>
          <w:i/>
          <w:sz w:val="24"/>
          <w:szCs w:val="24"/>
        </w:rPr>
      </w:pPr>
      <w:bookmarkStart w:id="130" w:name="_Toc21687816"/>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6E62C7">
        <w:rPr>
          <w:rFonts w:ascii="Times New Roman" w:hAnsi="Times New Roman" w:cs="Times New Roman"/>
          <w:b w:val="0"/>
          <w:i/>
          <w:sz w:val="24"/>
          <w:szCs w:val="24"/>
        </w:rPr>
        <w:t xml:space="preserve"> 2.4.2. </w:t>
      </w:r>
      <w:r w:rsidR="00563604" w:rsidRPr="00B6195D">
        <w:rPr>
          <w:rFonts w:ascii="Times New Roman" w:hAnsi="Times New Roman" w:cs="Times New Roman"/>
          <w:b w:val="0"/>
          <w:i/>
          <w:sz w:val="24"/>
          <w:szCs w:val="24"/>
        </w:rPr>
        <w:t>Zřizování a provoz sběrných dvorů, míst a dalších zařízení pro sběr, třídění, úpravu a využití odpadů</w:t>
      </w:r>
      <w:bookmarkEnd w:id="130"/>
    </w:p>
    <w:p w14:paraId="57C58722" w14:textId="77777777" w:rsidR="00563604" w:rsidRPr="008F0F43" w:rsidRDefault="00563604" w:rsidP="00267615">
      <w:pPr>
        <w:pStyle w:val="ListParagraph1"/>
        <w:ind w:left="360"/>
        <w:jc w:val="both"/>
        <w:rPr>
          <w:sz w:val="22"/>
          <w:szCs w:val="22"/>
        </w:rPr>
      </w:pPr>
      <w:r w:rsidRPr="008F0F43">
        <w:rPr>
          <w:sz w:val="22"/>
          <w:szCs w:val="22"/>
        </w:rPr>
        <w:t xml:space="preserve">Zřizování a provoz sběrných dvorů a míst podporuje využití odpadu jako zdroje druhotných surovin, napomáhá recyklaci, podporuje oddělený sběr odpadů. Výstavba a modernizace zařízení pro sběr, třídění a úpravu odpadů (systémy pro sběr, svoz a separaci odpadů a bioodpadů, sběrné dvory a sklady komunálního odpadu, systémy pro separaci komunálního odpadu, nadzemní </w:t>
      </w:r>
      <w:r w:rsidR="00C23EDD">
        <w:rPr>
          <w:sz w:val="22"/>
          <w:szCs w:val="22"/>
        </w:rPr>
        <w:br/>
      </w:r>
      <w:r w:rsidRPr="008F0F43">
        <w:rPr>
          <w:sz w:val="22"/>
          <w:szCs w:val="22"/>
        </w:rPr>
        <w:t>a podzemní kontejnery včetně související infrastruktury, výstavba a modernizace zařízení pro materiálové využití odpadů.</w:t>
      </w:r>
    </w:p>
    <w:p w14:paraId="4FDE0834" w14:textId="77777777" w:rsidR="006E62C7" w:rsidRDefault="00563604" w:rsidP="00267615">
      <w:pPr>
        <w:pStyle w:val="Bezmezer"/>
        <w:ind w:left="2124" w:hanging="1764"/>
        <w:jc w:val="both"/>
        <w:rPr>
          <w:rFonts w:ascii="Times New Roman" w:hAnsi="Times New Roman"/>
        </w:rPr>
      </w:pPr>
      <w:r w:rsidRPr="006E62C7">
        <w:rPr>
          <w:rFonts w:ascii="Times New Roman" w:hAnsi="Times New Roman"/>
          <w:u w:val="single"/>
        </w:rPr>
        <w:t>Vazba SC OP:</w:t>
      </w:r>
      <w:r w:rsidRPr="006E62C7">
        <w:rPr>
          <w:rFonts w:ascii="Times New Roman" w:hAnsi="Times New Roman"/>
        </w:rPr>
        <w:t xml:space="preserve"> </w:t>
      </w:r>
      <w:r w:rsidRPr="006E62C7">
        <w:rPr>
          <w:rFonts w:ascii="Times New Roman" w:hAnsi="Times New Roman"/>
        </w:rPr>
        <w:tab/>
        <w:t>OP ŽP 3.2.1 Výstavba a modernizace zařízení pro sběr, třídění a úpravu odpadů (systémy pro sběr, svoz a separaci odpadů a bioodpadů, sběrné dvory a sklady komunálního odpadu, systémy pro separaci komunálního odpadu, nadzemní a podzemní kontejnery včetně souvis</w:t>
      </w:r>
      <w:r w:rsidR="006E62C7">
        <w:rPr>
          <w:rFonts w:ascii="Times New Roman" w:hAnsi="Times New Roman"/>
        </w:rPr>
        <w:t>ející infrastruktury</w:t>
      </w:r>
      <w:r w:rsidR="006E62C7">
        <w:rPr>
          <w:rFonts w:ascii="Times New Roman" w:hAnsi="Times New Roman"/>
        </w:rPr>
        <w:tab/>
      </w:r>
    </w:p>
    <w:p w14:paraId="13ED9F77" w14:textId="77777777" w:rsidR="006E62C7" w:rsidRDefault="00563604" w:rsidP="00267615">
      <w:pPr>
        <w:pStyle w:val="Bezmezer"/>
        <w:ind w:left="2124"/>
        <w:jc w:val="both"/>
        <w:rPr>
          <w:rFonts w:ascii="Times New Roman" w:hAnsi="Times New Roman"/>
        </w:rPr>
      </w:pPr>
      <w:r w:rsidRPr="006E62C7">
        <w:rPr>
          <w:rFonts w:ascii="Times New Roman" w:hAnsi="Times New Roman"/>
        </w:rPr>
        <w:t xml:space="preserve">OP ŽP 3.2.2 Výstavba a modernizace zařízení </w:t>
      </w:r>
      <w:r w:rsidR="006E62C7">
        <w:rPr>
          <w:rFonts w:ascii="Times New Roman" w:hAnsi="Times New Roman"/>
        </w:rPr>
        <w:t>pro materiálové využití odpadů</w:t>
      </w:r>
    </w:p>
    <w:p w14:paraId="1E0B5347" w14:textId="77777777" w:rsidR="006E62C7" w:rsidRDefault="00563604" w:rsidP="00267615">
      <w:pPr>
        <w:pStyle w:val="Bezmezer"/>
        <w:ind w:left="2124"/>
        <w:jc w:val="both"/>
        <w:rPr>
          <w:rFonts w:ascii="Times New Roman" w:hAnsi="Times New Roman"/>
        </w:rPr>
      </w:pPr>
      <w:r w:rsidRPr="006E62C7">
        <w:rPr>
          <w:rFonts w:ascii="Times New Roman" w:hAnsi="Times New Roman"/>
        </w:rPr>
        <w:t xml:space="preserve">OP ŽP 3.2.3 Výstavba a modernizace zařízení na energetické využití odpadů </w:t>
      </w:r>
      <w:r w:rsidR="00C23EDD">
        <w:rPr>
          <w:rFonts w:ascii="Times New Roman" w:hAnsi="Times New Roman"/>
        </w:rPr>
        <w:br/>
      </w:r>
      <w:r w:rsidRPr="006E62C7">
        <w:rPr>
          <w:rFonts w:ascii="Times New Roman" w:hAnsi="Times New Roman"/>
        </w:rPr>
        <w:t>a související infrastruktury</w:t>
      </w:r>
      <w:r w:rsidRPr="006E62C7">
        <w:rPr>
          <w:rFonts w:ascii="Times New Roman" w:hAnsi="Times New Roman"/>
        </w:rPr>
        <w:tab/>
      </w:r>
      <w:r w:rsidRPr="006E62C7">
        <w:rPr>
          <w:rFonts w:ascii="Times New Roman" w:hAnsi="Times New Roman"/>
        </w:rPr>
        <w:tab/>
      </w:r>
    </w:p>
    <w:p w14:paraId="3386835D" w14:textId="77777777" w:rsidR="00563604" w:rsidRDefault="00563604" w:rsidP="00267615">
      <w:pPr>
        <w:pStyle w:val="Bezmezer"/>
        <w:ind w:left="2124"/>
        <w:jc w:val="both"/>
        <w:rPr>
          <w:rFonts w:ascii="Times New Roman" w:hAnsi="Times New Roman"/>
        </w:rPr>
      </w:pPr>
      <w:r w:rsidRPr="006E62C7">
        <w:rPr>
          <w:rFonts w:ascii="Times New Roman" w:hAnsi="Times New Roman"/>
        </w:rPr>
        <w:t>OP ŽP 3.2.4 Výstavba a modernizace zařízení pro nakládání s nebezpečnými odpady včetně zdravotnických odpadů (vyjma skládkování)</w:t>
      </w:r>
      <w:r w:rsidRPr="006E62C7">
        <w:rPr>
          <w:rFonts w:ascii="Times New Roman" w:hAnsi="Times New Roman"/>
        </w:rPr>
        <w:tab/>
      </w:r>
    </w:p>
    <w:p w14:paraId="4A6A65F2" w14:textId="77777777" w:rsidR="00FC5C83" w:rsidRPr="00924057" w:rsidRDefault="00FC5C83" w:rsidP="00FC5C83">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6ED5C29D" w14:textId="77777777" w:rsidR="00563604" w:rsidRPr="00266CC1" w:rsidRDefault="00563604" w:rsidP="00267615">
      <w:pPr>
        <w:pStyle w:val="Bezmezer"/>
        <w:ind w:firstLine="426"/>
        <w:jc w:val="both"/>
      </w:pPr>
      <w:r w:rsidRPr="006E62C7">
        <w:rPr>
          <w:rFonts w:ascii="Times New Roman" w:hAnsi="Times New Roman"/>
          <w:u w:val="single"/>
        </w:rPr>
        <w:t>Vazba SCLLD:</w:t>
      </w:r>
      <w:r w:rsidRPr="006E62C7">
        <w:rPr>
          <w:rFonts w:ascii="Times New Roman" w:hAnsi="Times New Roman"/>
        </w:rPr>
        <w:t xml:space="preserve"> </w:t>
      </w:r>
      <w:r w:rsidRPr="006E62C7">
        <w:rPr>
          <w:rFonts w:ascii="Times New Roman" w:hAnsi="Times New Roman"/>
        </w:rPr>
        <w:tab/>
        <w:t>2.4.1 Předcházení vzniku odpadů</w:t>
      </w:r>
      <w:r w:rsidRPr="00266CC1">
        <w:tab/>
      </w:r>
      <w:r w:rsidRPr="00266CC1">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666143DA" w14:textId="77777777" w:rsidTr="00735B50">
        <w:trPr>
          <w:jc w:val="center"/>
        </w:trPr>
        <w:tc>
          <w:tcPr>
            <w:tcW w:w="1276" w:type="dxa"/>
            <w:tcBorders>
              <w:bottom w:val="single" w:sz="12" w:space="0" w:color="8EAADB"/>
            </w:tcBorders>
            <w:shd w:val="clear" w:color="auto" w:fill="auto"/>
            <w:vAlign w:val="center"/>
          </w:tcPr>
          <w:p w14:paraId="1997E8BD"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3C85D1E"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8A94C85"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1E977A3"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49F8294"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1322B8CD" w14:textId="77777777" w:rsidTr="00735B50">
        <w:trPr>
          <w:jc w:val="center"/>
        </w:trPr>
        <w:tc>
          <w:tcPr>
            <w:tcW w:w="1276" w:type="dxa"/>
            <w:shd w:val="clear" w:color="auto" w:fill="auto"/>
            <w:vAlign w:val="center"/>
          </w:tcPr>
          <w:p w14:paraId="3C74E51A" w14:textId="77777777" w:rsidR="00C257A6" w:rsidRPr="00735B50" w:rsidRDefault="00764E84" w:rsidP="00267615">
            <w:pPr>
              <w:pStyle w:val="Odstavecseseznamem1"/>
              <w:ind w:left="0"/>
              <w:rPr>
                <w:b/>
                <w:bCs/>
                <w:sz w:val="16"/>
                <w:szCs w:val="16"/>
              </w:rPr>
            </w:pPr>
            <w:r w:rsidRPr="00764E84">
              <w:rPr>
                <w:b/>
                <w:bCs/>
                <w:sz w:val="16"/>
                <w:szCs w:val="16"/>
              </w:rPr>
              <w:t>CO17</w:t>
            </w:r>
          </w:p>
        </w:tc>
        <w:tc>
          <w:tcPr>
            <w:tcW w:w="1850" w:type="dxa"/>
            <w:shd w:val="clear" w:color="auto" w:fill="auto"/>
            <w:vAlign w:val="center"/>
          </w:tcPr>
          <w:p w14:paraId="6B85E74A" w14:textId="77777777" w:rsidR="00C257A6" w:rsidRPr="00735B50" w:rsidRDefault="00764E84" w:rsidP="00267615">
            <w:pPr>
              <w:pStyle w:val="Odstavecseseznamem1"/>
              <w:ind w:left="0"/>
              <w:rPr>
                <w:sz w:val="16"/>
                <w:szCs w:val="16"/>
              </w:rPr>
            </w:pPr>
            <w:r w:rsidRPr="00764E84">
              <w:rPr>
                <w:sz w:val="16"/>
                <w:szCs w:val="16"/>
              </w:rPr>
              <w:t>Zvýšení kapacity pro recyklaci odpadů</w:t>
            </w:r>
          </w:p>
        </w:tc>
        <w:tc>
          <w:tcPr>
            <w:tcW w:w="1007" w:type="dxa"/>
            <w:shd w:val="clear" w:color="auto" w:fill="auto"/>
            <w:vAlign w:val="center"/>
          </w:tcPr>
          <w:p w14:paraId="0B0701B7"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6D97876"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FEF1C6F" w14:textId="77777777" w:rsidR="00C257A6" w:rsidRPr="00735B50" w:rsidRDefault="00C257A6" w:rsidP="00267615">
            <w:pPr>
              <w:pStyle w:val="Odstavecseseznamem1"/>
              <w:ind w:left="0"/>
              <w:jc w:val="center"/>
              <w:rPr>
                <w:sz w:val="16"/>
                <w:szCs w:val="16"/>
              </w:rPr>
            </w:pPr>
          </w:p>
        </w:tc>
      </w:tr>
      <w:tr w:rsidR="00735B50" w14:paraId="0D0E799F" w14:textId="77777777" w:rsidTr="00735B50">
        <w:trPr>
          <w:jc w:val="center"/>
        </w:trPr>
        <w:tc>
          <w:tcPr>
            <w:tcW w:w="1276" w:type="dxa"/>
            <w:shd w:val="clear" w:color="auto" w:fill="auto"/>
            <w:vAlign w:val="center"/>
          </w:tcPr>
          <w:p w14:paraId="3618484C" w14:textId="77777777" w:rsidR="00C257A6" w:rsidRPr="00735B50" w:rsidRDefault="00764E84" w:rsidP="00267615">
            <w:pPr>
              <w:pStyle w:val="Odstavecseseznamem1"/>
              <w:ind w:left="0"/>
              <w:rPr>
                <w:b/>
                <w:bCs/>
                <w:sz w:val="16"/>
                <w:szCs w:val="16"/>
              </w:rPr>
            </w:pPr>
            <w:r w:rsidRPr="00764E84">
              <w:rPr>
                <w:b/>
                <w:bCs/>
                <w:sz w:val="16"/>
                <w:szCs w:val="16"/>
              </w:rPr>
              <w:t>4 09 01</w:t>
            </w:r>
          </w:p>
        </w:tc>
        <w:tc>
          <w:tcPr>
            <w:tcW w:w="1850" w:type="dxa"/>
            <w:shd w:val="clear" w:color="auto" w:fill="auto"/>
            <w:vAlign w:val="center"/>
          </w:tcPr>
          <w:p w14:paraId="5C9A4B72" w14:textId="77777777" w:rsidR="00C257A6" w:rsidRPr="00735B50" w:rsidRDefault="00764E84" w:rsidP="00267615">
            <w:pPr>
              <w:pStyle w:val="Odstavecseseznamem1"/>
              <w:ind w:left="0"/>
              <w:rPr>
                <w:sz w:val="16"/>
                <w:szCs w:val="16"/>
              </w:rPr>
            </w:pPr>
            <w:r w:rsidRPr="00764E84">
              <w:rPr>
                <w:sz w:val="16"/>
                <w:szCs w:val="16"/>
              </w:rPr>
              <w:t>Kapacita nově podpořených nebo zmodernizovaných zařízení pro nakládání s nebezpečnými odpady</w:t>
            </w:r>
          </w:p>
        </w:tc>
        <w:tc>
          <w:tcPr>
            <w:tcW w:w="1007" w:type="dxa"/>
            <w:shd w:val="clear" w:color="auto" w:fill="auto"/>
            <w:vAlign w:val="center"/>
          </w:tcPr>
          <w:p w14:paraId="264D4B54"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7E4F931A"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4DCB587C" w14:textId="77777777" w:rsidR="00C257A6" w:rsidRPr="00735B50" w:rsidRDefault="00C257A6" w:rsidP="00267615">
            <w:pPr>
              <w:pStyle w:val="Odstavecseseznamem1"/>
              <w:ind w:left="0"/>
              <w:jc w:val="center"/>
              <w:rPr>
                <w:sz w:val="16"/>
                <w:szCs w:val="16"/>
              </w:rPr>
            </w:pPr>
          </w:p>
        </w:tc>
      </w:tr>
      <w:tr w:rsidR="00764E84" w14:paraId="335286BC" w14:textId="77777777" w:rsidTr="00735B50">
        <w:trPr>
          <w:jc w:val="center"/>
        </w:trPr>
        <w:tc>
          <w:tcPr>
            <w:tcW w:w="1276" w:type="dxa"/>
            <w:shd w:val="clear" w:color="auto" w:fill="auto"/>
            <w:vAlign w:val="center"/>
          </w:tcPr>
          <w:p w14:paraId="7F5C83CD" w14:textId="77777777" w:rsidR="00764E84" w:rsidRPr="00764E84" w:rsidRDefault="00764E84" w:rsidP="00267615">
            <w:pPr>
              <w:pStyle w:val="Odstavecseseznamem1"/>
              <w:ind w:left="0"/>
              <w:rPr>
                <w:b/>
                <w:bCs/>
                <w:sz w:val="16"/>
                <w:szCs w:val="16"/>
              </w:rPr>
            </w:pPr>
            <w:r w:rsidRPr="00764E84">
              <w:rPr>
                <w:b/>
                <w:bCs/>
                <w:sz w:val="16"/>
                <w:szCs w:val="16"/>
              </w:rPr>
              <w:t>4 01 02</w:t>
            </w:r>
          </w:p>
        </w:tc>
        <w:tc>
          <w:tcPr>
            <w:tcW w:w="1850" w:type="dxa"/>
            <w:shd w:val="clear" w:color="auto" w:fill="auto"/>
            <w:vAlign w:val="center"/>
          </w:tcPr>
          <w:p w14:paraId="1B3954C6" w14:textId="77777777" w:rsidR="00764E84" w:rsidRPr="00735B50" w:rsidRDefault="00764E84" w:rsidP="00267615">
            <w:pPr>
              <w:pStyle w:val="Odstavecseseznamem1"/>
              <w:ind w:left="0"/>
              <w:rPr>
                <w:sz w:val="16"/>
                <w:szCs w:val="16"/>
              </w:rPr>
            </w:pPr>
            <w:r w:rsidRPr="00764E84">
              <w:rPr>
                <w:sz w:val="16"/>
                <w:szCs w:val="16"/>
              </w:rPr>
              <w:t>Kapacita podpořených zařízení pro materiálové využití ostatních odpadů</w:t>
            </w:r>
          </w:p>
        </w:tc>
        <w:tc>
          <w:tcPr>
            <w:tcW w:w="1007" w:type="dxa"/>
            <w:shd w:val="clear" w:color="auto" w:fill="auto"/>
            <w:vAlign w:val="center"/>
          </w:tcPr>
          <w:p w14:paraId="0175E8CE" w14:textId="77777777" w:rsidR="00764E84" w:rsidRPr="00735B50" w:rsidRDefault="00764E84" w:rsidP="00267615">
            <w:pPr>
              <w:pStyle w:val="Odstavecseseznamem1"/>
              <w:ind w:left="0"/>
              <w:jc w:val="center"/>
              <w:rPr>
                <w:sz w:val="16"/>
                <w:szCs w:val="16"/>
              </w:rPr>
            </w:pPr>
          </w:p>
        </w:tc>
        <w:tc>
          <w:tcPr>
            <w:tcW w:w="1007" w:type="dxa"/>
            <w:shd w:val="clear" w:color="auto" w:fill="auto"/>
            <w:vAlign w:val="center"/>
          </w:tcPr>
          <w:p w14:paraId="2370D525" w14:textId="77777777" w:rsidR="00764E84" w:rsidRPr="00735B50" w:rsidRDefault="00764E84" w:rsidP="00267615">
            <w:pPr>
              <w:pStyle w:val="Odstavecseseznamem1"/>
              <w:ind w:left="0"/>
              <w:jc w:val="center"/>
              <w:rPr>
                <w:sz w:val="16"/>
                <w:szCs w:val="16"/>
              </w:rPr>
            </w:pPr>
          </w:p>
        </w:tc>
        <w:tc>
          <w:tcPr>
            <w:tcW w:w="1007" w:type="dxa"/>
            <w:shd w:val="clear" w:color="auto" w:fill="auto"/>
            <w:vAlign w:val="center"/>
          </w:tcPr>
          <w:p w14:paraId="3AADA9A9" w14:textId="77777777" w:rsidR="00764E84" w:rsidRPr="00735B50" w:rsidRDefault="00764E84" w:rsidP="00267615">
            <w:pPr>
              <w:pStyle w:val="Odstavecseseznamem1"/>
              <w:ind w:left="0"/>
              <w:jc w:val="center"/>
              <w:rPr>
                <w:sz w:val="16"/>
                <w:szCs w:val="16"/>
              </w:rPr>
            </w:pPr>
          </w:p>
        </w:tc>
      </w:tr>
      <w:tr w:rsidR="00764E84" w14:paraId="03CAFF0C" w14:textId="77777777" w:rsidTr="00735B50">
        <w:trPr>
          <w:jc w:val="center"/>
        </w:trPr>
        <w:tc>
          <w:tcPr>
            <w:tcW w:w="1276" w:type="dxa"/>
            <w:shd w:val="clear" w:color="auto" w:fill="auto"/>
            <w:vAlign w:val="center"/>
          </w:tcPr>
          <w:p w14:paraId="00079D49" w14:textId="77777777" w:rsidR="00764E84" w:rsidRPr="00735B50" w:rsidRDefault="00764E84" w:rsidP="00267615">
            <w:pPr>
              <w:pStyle w:val="Odstavecseseznamem1"/>
              <w:ind w:left="0"/>
              <w:rPr>
                <w:b/>
                <w:bCs/>
                <w:sz w:val="16"/>
                <w:szCs w:val="16"/>
              </w:rPr>
            </w:pPr>
            <w:r w:rsidRPr="00764E84">
              <w:rPr>
                <w:b/>
                <w:bCs/>
                <w:sz w:val="16"/>
                <w:szCs w:val="16"/>
              </w:rPr>
              <w:t>4 01 03</w:t>
            </w:r>
          </w:p>
        </w:tc>
        <w:tc>
          <w:tcPr>
            <w:tcW w:w="1850" w:type="dxa"/>
            <w:shd w:val="clear" w:color="auto" w:fill="auto"/>
            <w:vAlign w:val="center"/>
          </w:tcPr>
          <w:p w14:paraId="3F29BBD5" w14:textId="77777777" w:rsidR="00764E84" w:rsidRPr="00735B50" w:rsidRDefault="00764E84" w:rsidP="00267615">
            <w:pPr>
              <w:pStyle w:val="Odstavecseseznamem1"/>
              <w:ind w:left="0"/>
              <w:rPr>
                <w:sz w:val="16"/>
                <w:szCs w:val="16"/>
              </w:rPr>
            </w:pPr>
            <w:r w:rsidRPr="00764E84">
              <w:rPr>
                <w:sz w:val="16"/>
                <w:szCs w:val="16"/>
              </w:rPr>
              <w:t>Nově vytvořená kapacita systémů separace a svozu všech odpadů</w:t>
            </w:r>
          </w:p>
        </w:tc>
        <w:tc>
          <w:tcPr>
            <w:tcW w:w="1007" w:type="dxa"/>
            <w:shd w:val="clear" w:color="auto" w:fill="auto"/>
            <w:vAlign w:val="center"/>
          </w:tcPr>
          <w:p w14:paraId="3F17AAB4" w14:textId="77777777" w:rsidR="00764E84" w:rsidRPr="00735B50" w:rsidRDefault="00764E84" w:rsidP="00267615">
            <w:pPr>
              <w:pStyle w:val="Odstavecseseznamem1"/>
              <w:ind w:left="0"/>
              <w:jc w:val="center"/>
              <w:rPr>
                <w:sz w:val="16"/>
                <w:szCs w:val="16"/>
                <w:vertAlign w:val="superscript"/>
              </w:rPr>
            </w:pPr>
          </w:p>
        </w:tc>
        <w:tc>
          <w:tcPr>
            <w:tcW w:w="1007" w:type="dxa"/>
            <w:shd w:val="clear" w:color="auto" w:fill="auto"/>
            <w:vAlign w:val="center"/>
          </w:tcPr>
          <w:p w14:paraId="09FC9815" w14:textId="77777777" w:rsidR="00764E84" w:rsidRPr="00735B50" w:rsidRDefault="00764E84" w:rsidP="00267615">
            <w:pPr>
              <w:pStyle w:val="Odstavecseseznamem1"/>
              <w:ind w:left="0"/>
              <w:jc w:val="center"/>
              <w:rPr>
                <w:sz w:val="16"/>
                <w:szCs w:val="16"/>
              </w:rPr>
            </w:pPr>
          </w:p>
        </w:tc>
        <w:tc>
          <w:tcPr>
            <w:tcW w:w="1007" w:type="dxa"/>
            <w:shd w:val="clear" w:color="auto" w:fill="auto"/>
            <w:vAlign w:val="center"/>
          </w:tcPr>
          <w:p w14:paraId="3A630531" w14:textId="77777777" w:rsidR="00764E84" w:rsidRPr="00735B50" w:rsidRDefault="00764E84" w:rsidP="00267615">
            <w:pPr>
              <w:pStyle w:val="Odstavecseseznamem1"/>
              <w:ind w:left="0"/>
              <w:jc w:val="center"/>
              <w:rPr>
                <w:sz w:val="16"/>
                <w:szCs w:val="16"/>
              </w:rPr>
            </w:pPr>
          </w:p>
        </w:tc>
      </w:tr>
    </w:tbl>
    <w:p w14:paraId="1DA72576" w14:textId="77777777" w:rsidR="00C257A6" w:rsidRPr="00266CC1" w:rsidRDefault="00C257A6" w:rsidP="00267615">
      <w:pPr>
        <w:pStyle w:val="Bezmezer"/>
        <w:ind w:left="2832" w:hanging="1608"/>
        <w:jc w:val="both"/>
      </w:pPr>
    </w:p>
    <w:p w14:paraId="3054D8E4" w14:textId="77777777" w:rsidR="00563604" w:rsidRPr="00027A68" w:rsidRDefault="006104AE" w:rsidP="00267615">
      <w:pPr>
        <w:pStyle w:val="Nadpis2"/>
        <w:ind w:left="284"/>
        <w:rPr>
          <w:b w:val="0"/>
          <w:i/>
        </w:rPr>
      </w:pPr>
      <w:bookmarkStart w:id="131" w:name="_Toc21687817"/>
      <w:r>
        <w:rPr>
          <w:b w:val="0"/>
          <w:i/>
        </w:rPr>
        <w:t>Specifický cíl</w:t>
      </w:r>
      <w:r w:rsidR="00027A68">
        <w:rPr>
          <w:b w:val="0"/>
          <w:i/>
        </w:rPr>
        <w:t xml:space="preserve"> 2.5 S</w:t>
      </w:r>
      <w:r w:rsidR="00563604" w:rsidRPr="00027A68">
        <w:rPr>
          <w:b w:val="0"/>
          <w:i/>
        </w:rPr>
        <w:t>ociální služby a zdravotnictví</w:t>
      </w:r>
      <w:bookmarkEnd w:id="131"/>
    </w:p>
    <w:p w14:paraId="42115F12" w14:textId="77777777" w:rsidR="00822451" w:rsidRDefault="00563604" w:rsidP="00267615">
      <w:pPr>
        <w:pStyle w:val="ListParagraph1"/>
        <w:ind w:left="360"/>
        <w:jc w:val="both"/>
        <w:rPr>
          <w:sz w:val="22"/>
          <w:szCs w:val="22"/>
        </w:rPr>
      </w:pPr>
      <w:r w:rsidRPr="005362FC">
        <w:rPr>
          <w:sz w:val="22"/>
          <w:szCs w:val="22"/>
        </w:rPr>
        <w:t xml:space="preserve">Ve venkovských obcích není vybudována odpovídající infrastruktura pro poskytování sociálních služeb a zdravotní péči. V období po roce 1990 se jednak zhoršily podmínky pro zajištění lékařské péče obyvatel a na území MAS je její kvalita a dostupnost velmi rozdílná a v území se nebyly zajišťovány terénní a ambulantní sociální služby. Zvyšující se podíl seniorů, s ohledem </w:t>
      </w:r>
      <w:r w:rsidR="00C23EDD">
        <w:rPr>
          <w:sz w:val="22"/>
          <w:szCs w:val="22"/>
        </w:rPr>
        <w:br/>
      </w:r>
      <w:r w:rsidRPr="005362FC">
        <w:rPr>
          <w:sz w:val="22"/>
          <w:szCs w:val="22"/>
        </w:rPr>
        <w:t xml:space="preserve">na pokračující demografické stárnutí populace, si vyžádá zajištění potřebné kapacity pro poskytování sociální péče a dostupnost základní zdravotní péče. Kvalita existujících zařízení </w:t>
      </w:r>
      <w:r w:rsidR="00C23EDD">
        <w:rPr>
          <w:sz w:val="22"/>
          <w:szCs w:val="22"/>
        </w:rPr>
        <w:br/>
      </w:r>
      <w:r w:rsidRPr="005362FC">
        <w:rPr>
          <w:sz w:val="22"/>
          <w:szCs w:val="22"/>
        </w:rPr>
        <w:t>je často na nízké úrovni, rozsah a dostupnost péče je omezená. Cílem je vytvořit síť ambulantních zařízení sociální péče a základní zdravotní péče a vytvořit podmínky pro zajištění terénních služeb v území.</w:t>
      </w:r>
    </w:p>
    <w:p w14:paraId="2F7910E1" w14:textId="77777777" w:rsidR="00822451" w:rsidRDefault="00822451" w:rsidP="00822451">
      <w:pPr>
        <w:pStyle w:val="ListParagraph1"/>
        <w:ind w:left="2124" w:hanging="1764"/>
        <w:jc w:val="both"/>
        <w:rPr>
          <w:sz w:val="22"/>
          <w:szCs w:val="22"/>
        </w:rPr>
      </w:pPr>
      <w:r>
        <w:rPr>
          <w:sz w:val="22"/>
          <w:szCs w:val="22"/>
          <w:u w:val="single"/>
        </w:rPr>
        <w:t>Aktivity:</w:t>
      </w:r>
      <w:r>
        <w:rPr>
          <w:sz w:val="22"/>
          <w:szCs w:val="22"/>
        </w:rPr>
        <w:tab/>
      </w:r>
      <w:r w:rsidRPr="00822451">
        <w:rPr>
          <w:sz w:val="22"/>
          <w:szCs w:val="22"/>
        </w:rPr>
        <w:t>Vytvoření sítě komunitní péče, pobytových zařízení s běžnou i zvláštní péčí, vybudování sociálně – terapeutických dílen a podpora terénní či ambulantní sociální péče, s ohledem na sociálně vyloučené nebo tímto jevem ohrožené obyvatele regionu.</w:t>
      </w:r>
      <w:r w:rsidRPr="00822451">
        <w:t xml:space="preserve"> </w:t>
      </w:r>
      <w:r w:rsidRPr="00822451">
        <w:rPr>
          <w:sz w:val="22"/>
          <w:szCs w:val="22"/>
        </w:rPr>
        <w:t xml:space="preserve">Zajištění materiálně technického zázemí a profesionálních pracovníků pro poskytování terénních zdravotní péče, zvýšení dostupnosti, </w:t>
      </w:r>
      <w:r w:rsidR="00C23EDD">
        <w:rPr>
          <w:sz w:val="22"/>
          <w:szCs w:val="22"/>
        </w:rPr>
        <w:br/>
      </w:r>
      <w:r w:rsidRPr="00822451">
        <w:rPr>
          <w:sz w:val="22"/>
          <w:szCs w:val="22"/>
        </w:rPr>
        <w:t xml:space="preserve">s vazbou na centra sociální péče, komunitní centra a terénní sociální služby. Obnova materiálně technického zázemí, stavební úpravy a bezbariérová řešení pro prostory vhodné k poskytování ambulantní a terénní zdravotní péče </w:t>
      </w:r>
      <w:r w:rsidR="00C23EDD">
        <w:rPr>
          <w:sz w:val="22"/>
          <w:szCs w:val="22"/>
        </w:rPr>
        <w:br/>
      </w:r>
      <w:r w:rsidRPr="00822451">
        <w:rPr>
          <w:sz w:val="22"/>
          <w:szCs w:val="22"/>
        </w:rPr>
        <w:t>a zvýšení jejich dostupnosti v území MAS.</w:t>
      </w:r>
    </w:p>
    <w:p w14:paraId="52894B53" w14:textId="77777777" w:rsidR="00563604" w:rsidRPr="00B6195D" w:rsidRDefault="006104AE" w:rsidP="00267615">
      <w:pPr>
        <w:pStyle w:val="Nadpis3"/>
        <w:ind w:left="284"/>
        <w:rPr>
          <w:rFonts w:ascii="Times New Roman" w:hAnsi="Times New Roman" w:cs="Times New Roman"/>
          <w:b w:val="0"/>
          <w:i/>
          <w:sz w:val="24"/>
          <w:szCs w:val="24"/>
        </w:rPr>
      </w:pPr>
      <w:bookmarkStart w:id="132" w:name="_Toc21687818"/>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D752F5">
        <w:rPr>
          <w:rFonts w:ascii="Times New Roman" w:hAnsi="Times New Roman" w:cs="Times New Roman"/>
          <w:b w:val="0"/>
          <w:i/>
          <w:sz w:val="24"/>
          <w:szCs w:val="24"/>
        </w:rPr>
        <w:t xml:space="preserve"> 2.5.1. </w:t>
      </w:r>
      <w:r w:rsidR="00563604" w:rsidRPr="00B6195D">
        <w:rPr>
          <w:rFonts w:ascii="Times New Roman" w:hAnsi="Times New Roman" w:cs="Times New Roman"/>
          <w:b w:val="0"/>
          <w:i/>
          <w:sz w:val="24"/>
          <w:szCs w:val="24"/>
        </w:rPr>
        <w:t>Sociální služby pro venkovskou komunitu</w:t>
      </w:r>
      <w:bookmarkEnd w:id="132"/>
    </w:p>
    <w:p w14:paraId="781B82D8" w14:textId="77777777" w:rsidR="00563604" w:rsidRDefault="00563604" w:rsidP="00267615">
      <w:pPr>
        <w:pStyle w:val="ListParagraph1"/>
        <w:ind w:left="360"/>
        <w:jc w:val="both"/>
        <w:rPr>
          <w:sz w:val="22"/>
          <w:szCs w:val="22"/>
        </w:rPr>
      </w:pPr>
      <w:r w:rsidRPr="005362FC">
        <w:rPr>
          <w:sz w:val="22"/>
          <w:szCs w:val="22"/>
        </w:rPr>
        <w:t>Zvýšení dostupnosti sociálních služeb, vybudování zázemí terénních a ambulantních služeb, vznik sociálního bydlení</w:t>
      </w:r>
      <w:r w:rsidR="00D96E3A">
        <w:rPr>
          <w:sz w:val="22"/>
          <w:szCs w:val="22"/>
        </w:rPr>
        <w:t>, zajištění poskytování sociálních služeb (personálu) v komunitních centrech</w:t>
      </w:r>
      <w:r w:rsidRPr="005362FC">
        <w:rPr>
          <w:sz w:val="22"/>
          <w:szCs w:val="22"/>
        </w:rPr>
        <w:t xml:space="preserve">. </w:t>
      </w:r>
    </w:p>
    <w:p w14:paraId="5277948D" w14:textId="77777777" w:rsidR="00FC5C83" w:rsidRDefault="00563604" w:rsidP="00267615">
      <w:pPr>
        <w:pStyle w:val="Bezmezer"/>
        <w:ind w:firstLine="360"/>
        <w:jc w:val="both"/>
        <w:rPr>
          <w:rFonts w:ascii="Times New Roman" w:hAnsi="Times New Roman"/>
        </w:rPr>
      </w:pPr>
      <w:r w:rsidRPr="00D752F5">
        <w:rPr>
          <w:rFonts w:ascii="Times New Roman" w:hAnsi="Times New Roman"/>
          <w:u w:val="single"/>
        </w:rPr>
        <w:t>Vazba SC OP:</w:t>
      </w:r>
      <w:r w:rsidRPr="00D752F5">
        <w:rPr>
          <w:rFonts w:ascii="Times New Roman" w:hAnsi="Times New Roman"/>
        </w:rPr>
        <w:t xml:space="preserve"> </w:t>
      </w:r>
      <w:r w:rsidRPr="00D752F5">
        <w:rPr>
          <w:rFonts w:ascii="Times New Roman" w:hAnsi="Times New Roman"/>
        </w:rPr>
        <w:tab/>
        <w:t>IROP 2.1 Zvýšení kvality a dostupnosti služeb vedoucí k sociální inkluzi</w:t>
      </w:r>
    </w:p>
    <w:p w14:paraId="508AB745" w14:textId="77777777" w:rsidR="00FC5C83" w:rsidRDefault="00FC5C83"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70CC3">
        <w:rPr>
          <w:rFonts w:ascii="Times New Roman" w:hAnsi="Times New Roman"/>
        </w:rPr>
        <w:t xml:space="preserve">OPZ 2.3.1 Zvýšit zapojení lokálních aktérů do řešení problémů </w:t>
      </w:r>
      <w:r w:rsidR="00070CC3">
        <w:rPr>
          <w:rFonts w:ascii="Times New Roman" w:hAnsi="Times New Roman"/>
        </w:rPr>
        <w:tab/>
      </w:r>
      <w:r w:rsidR="00070CC3">
        <w:rPr>
          <w:rFonts w:ascii="Times New Roman" w:hAnsi="Times New Roman"/>
        </w:rPr>
        <w:tab/>
      </w:r>
      <w:r w:rsidR="00070CC3">
        <w:rPr>
          <w:rFonts w:ascii="Times New Roman" w:hAnsi="Times New Roman"/>
        </w:rPr>
        <w:tab/>
      </w:r>
      <w:r w:rsidR="00070CC3">
        <w:rPr>
          <w:rFonts w:ascii="Times New Roman" w:hAnsi="Times New Roman"/>
        </w:rPr>
        <w:tab/>
      </w:r>
      <w:r w:rsidR="00070CC3">
        <w:rPr>
          <w:rFonts w:ascii="Times New Roman" w:hAnsi="Times New Roman"/>
        </w:rPr>
        <w:tab/>
        <w:t>nezaměstnanosti a sociálního začleňování ve venkovských oblastech</w:t>
      </w:r>
    </w:p>
    <w:p w14:paraId="74A5A7EE" w14:textId="77777777" w:rsidR="00FC5C83" w:rsidRPr="00924057" w:rsidRDefault="00FC5C83" w:rsidP="00FC5C83">
      <w:pPr>
        <w:pStyle w:val="Odstavecseseznamem1"/>
        <w:ind w:left="2120" w:hanging="1836"/>
        <w:rPr>
          <w:b/>
          <w:sz w:val="22"/>
          <w:szCs w:val="22"/>
        </w:rPr>
      </w:pPr>
      <w:r w:rsidRPr="004C0832">
        <w:rPr>
          <w:b/>
          <w:sz w:val="22"/>
          <w:szCs w:val="22"/>
          <w:u w:val="single"/>
        </w:rPr>
        <w:t>Opatření CLLD/Fiche</w:t>
      </w:r>
      <w:r w:rsidRPr="004C0832">
        <w:rPr>
          <w:b/>
          <w:sz w:val="22"/>
          <w:szCs w:val="22"/>
        </w:rPr>
        <w:t xml:space="preserve">: </w:t>
      </w:r>
      <w:r>
        <w:rPr>
          <w:b/>
          <w:sz w:val="22"/>
          <w:szCs w:val="22"/>
        </w:rPr>
        <w:tab/>
        <w:t>7 Sociální služby - IROP</w:t>
      </w:r>
      <w:r>
        <w:rPr>
          <w:b/>
          <w:sz w:val="22"/>
          <w:szCs w:val="22"/>
        </w:rPr>
        <w:br/>
      </w:r>
      <w:r>
        <w:rPr>
          <w:b/>
          <w:sz w:val="22"/>
          <w:szCs w:val="22"/>
        </w:rPr>
        <w:tab/>
      </w:r>
      <w:r>
        <w:rPr>
          <w:b/>
          <w:sz w:val="22"/>
          <w:szCs w:val="22"/>
        </w:rPr>
        <w:tab/>
        <w:t>9 Sociální a terénní pracovníci - OPZ</w:t>
      </w:r>
    </w:p>
    <w:p w14:paraId="12285BCF" w14:textId="77777777" w:rsidR="00563604" w:rsidRPr="00D752F5" w:rsidRDefault="00563604" w:rsidP="00267615">
      <w:pPr>
        <w:pStyle w:val="Bezmezer"/>
        <w:ind w:firstLine="360"/>
        <w:jc w:val="both"/>
        <w:rPr>
          <w:rFonts w:ascii="Times New Roman" w:hAnsi="Times New Roman"/>
        </w:rPr>
      </w:pPr>
      <w:r w:rsidRPr="00D752F5">
        <w:rPr>
          <w:rFonts w:ascii="Times New Roman" w:hAnsi="Times New Roman"/>
        </w:rPr>
        <w:tab/>
      </w:r>
      <w:r w:rsidRPr="00D752F5">
        <w:rPr>
          <w:rFonts w:ascii="Times New Roman" w:hAnsi="Times New Roman"/>
        </w:rPr>
        <w:tab/>
      </w:r>
    </w:p>
    <w:p w14:paraId="3156E1E7" w14:textId="77777777" w:rsidR="00F3508A" w:rsidRDefault="00563604" w:rsidP="00267615">
      <w:pPr>
        <w:pStyle w:val="Bezmezer"/>
        <w:ind w:firstLine="360"/>
        <w:jc w:val="both"/>
        <w:rPr>
          <w:rFonts w:ascii="Times New Roman" w:hAnsi="Times New Roman"/>
        </w:rPr>
      </w:pPr>
      <w:r w:rsidRPr="00D752F5">
        <w:rPr>
          <w:rFonts w:ascii="Times New Roman" w:hAnsi="Times New Roman"/>
          <w:u w:val="single"/>
        </w:rPr>
        <w:t>Vazba SCLLD:</w:t>
      </w:r>
      <w:r w:rsidRPr="00D752F5">
        <w:rPr>
          <w:rFonts w:ascii="Times New Roman" w:hAnsi="Times New Roman"/>
        </w:rPr>
        <w:t xml:space="preserve"> </w:t>
      </w:r>
      <w:r w:rsidRPr="00D752F5">
        <w:rPr>
          <w:rFonts w:ascii="Times New Roman" w:hAnsi="Times New Roman"/>
        </w:rPr>
        <w:tab/>
      </w:r>
      <w:r w:rsidR="00F3508A">
        <w:rPr>
          <w:rFonts w:ascii="Times New Roman" w:hAnsi="Times New Roman"/>
        </w:rPr>
        <w:t>2.2.4 Zlepšování dopravní obslužnosti</w:t>
      </w:r>
    </w:p>
    <w:p w14:paraId="6D251C41" w14:textId="77777777" w:rsidR="00563604" w:rsidRPr="00D752F5" w:rsidRDefault="00F3508A"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63604" w:rsidRPr="00D752F5">
        <w:rPr>
          <w:rFonts w:ascii="Times New Roman" w:hAnsi="Times New Roman"/>
        </w:rPr>
        <w:t>2.5.2 Podpora zdravotnických služeb pro obyvatele obcí</w:t>
      </w:r>
      <w:r w:rsidR="00563604" w:rsidRPr="00D752F5">
        <w:rPr>
          <w:rFonts w:ascii="Times New Roman" w:hAnsi="Times New Roman"/>
        </w:rPr>
        <w:tab/>
      </w:r>
      <w:r w:rsidR="00563604" w:rsidRPr="00D752F5">
        <w:rPr>
          <w:rFonts w:ascii="Times New Roman" w:hAnsi="Times New Roman"/>
        </w:rPr>
        <w:tab/>
      </w:r>
    </w:p>
    <w:p w14:paraId="43B9D270" w14:textId="77777777" w:rsidR="00563604" w:rsidRPr="00D752F5" w:rsidRDefault="00563604" w:rsidP="00F3508A">
      <w:pPr>
        <w:pStyle w:val="Bezmezer"/>
        <w:ind w:left="1416" w:firstLine="708"/>
        <w:rPr>
          <w:rFonts w:ascii="Times New Roman" w:hAnsi="Times New Roman"/>
        </w:rPr>
      </w:pPr>
      <w:r w:rsidRPr="00D752F5">
        <w:rPr>
          <w:rFonts w:ascii="Times New Roman" w:hAnsi="Times New Roman"/>
        </w:rPr>
        <w:t>2.7.1 Podpora vzniku rodinných komunitních center</w:t>
      </w:r>
      <w:r w:rsidR="00F3508A">
        <w:rPr>
          <w:rFonts w:ascii="Times New Roman" w:hAnsi="Times New Roman"/>
        </w:rPr>
        <w:br/>
      </w:r>
      <w:r w:rsidR="00F3508A">
        <w:rPr>
          <w:rFonts w:ascii="Times New Roman" w:hAnsi="Times New Roman"/>
        </w:rPr>
        <w:tab/>
        <w:t>2.7.2 Podpora akcí a aktivit rodinných komunitních center</w:t>
      </w:r>
      <w:r w:rsidRPr="00D752F5">
        <w:rPr>
          <w:rFonts w:ascii="Times New Roman" w:hAnsi="Times New Roman"/>
        </w:rPr>
        <w:tab/>
      </w:r>
      <w:r w:rsidRPr="00D752F5">
        <w:rPr>
          <w:rFonts w:ascii="Times New Roman" w:hAnsi="Times New Roman"/>
        </w:rPr>
        <w:tab/>
      </w:r>
    </w:p>
    <w:p w14:paraId="4ACAF106" w14:textId="77777777" w:rsidR="00563604" w:rsidRPr="00D752F5" w:rsidRDefault="00563604" w:rsidP="00267615">
      <w:pPr>
        <w:pStyle w:val="Bezmezer"/>
        <w:ind w:left="1416" w:firstLine="708"/>
        <w:jc w:val="both"/>
        <w:rPr>
          <w:rFonts w:ascii="Times New Roman" w:hAnsi="Times New Roman"/>
        </w:rPr>
      </w:pPr>
      <w:r w:rsidRPr="00D752F5">
        <w:rPr>
          <w:rFonts w:ascii="Times New Roman" w:hAnsi="Times New Roman"/>
        </w:rPr>
        <w:t>3.1.1 Podpora zakládání sociálních podniků</w:t>
      </w:r>
      <w:r w:rsidRPr="00D752F5">
        <w:rPr>
          <w:rFonts w:ascii="Times New Roman" w:hAnsi="Times New Roman"/>
        </w:rPr>
        <w:tab/>
      </w:r>
      <w:r w:rsidRPr="00D752F5">
        <w:rPr>
          <w:rFonts w:ascii="Times New Roman" w:hAnsi="Times New Roman"/>
        </w:rPr>
        <w:tab/>
      </w:r>
    </w:p>
    <w:p w14:paraId="668D40F4" w14:textId="77777777" w:rsidR="00C23EDD" w:rsidRDefault="00563604" w:rsidP="00267615">
      <w:pPr>
        <w:pStyle w:val="Bezmezer"/>
        <w:ind w:left="1416" w:firstLine="708"/>
        <w:jc w:val="both"/>
      </w:pPr>
      <w:r w:rsidRPr="00D752F5">
        <w:rPr>
          <w:rFonts w:ascii="Times New Roman" w:hAnsi="Times New Roman"/>
        </w:rPr>
        <w:t>3.1.2 Snižování lokální nezaměstnanosti</w:t>
      </w:r>
      <w:r w:rsidRPr="005362FC">
        <w:tab/>
      </w:r>
      <w:r w:rsidRPr="005362FC">
        <w:tab/>
      </w:r>
      <w:r w:rsidRPr="00266CC1">
        <w:tab/>
      </w:r>
      <w:r w:rsidRPr="00266CC1">
        <w:tab/>
      </w:r>
      <w:r w:rsidRPr="00266CC1">
        <w:tab/>
      </w:r>
    </w:p>
    <w:p w14:paraId="5401BF4F" w14:textId="77777777" w:rsidR="00563604" w:rsidRPr="00266CC1" w:rsidRDefault="00563604" w:rsidP="00267615">
      <w:pPr>
        <w:pStyle w:val="Bezmezer"/>
        <w:ind w:left="1416" w:firstLine="708"/>
        <w:jc w:val="both"/>
      </w:pP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78F04931" w14:textId="77777777" w:rsidTr="00735B50">
        <w:trPr>
          <w:jc w:val="center"/>
        </w:trPr>
        <w:tc>
          <w:tcPr>
            <w:tcW w:w="1276" w:type="dxa"/>
            <w:tcBorders>
              <w:bottom w:val="single" w:sz="12" w:space="0" w:color="8EAADB"/>
            </w:tcBorders>
            <w:shd w:val="clear" w:color="auto" w:fill="auto"/>
            <w:vAlign w:val="center"/>
          </w:tcPr>
          <w:p w14:paraId="62151E67"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F3C340D"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23A5C060"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8D1DAB3"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5BFC4DF"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2476420A" w14:textId="77777777" w:rsidTr="0044317C">
        <w:trPr>
          <w:jc w:val="center"/>
        </w:trPr>
        <w:tc>
          <w:tcPr>
            <w:tcW w:w="1276" w:type="dxa"/>
            <w:shd w:val="clear" w:color="auto" w:fill="auto"/>
            <w:vAlign w:val="center"/>
          </w:tcPr>
          <w:p w14:paraId="3534E71F" w14:textId="77777777" w:rsidR="00C257A6" w:rsidRPr="00735B50" w:rsidRDefault="00D04F34" w:rsidP="00267615">
            <w:pPr>
              <w:pStyle w:val="Odstavecseseznamem1"/>
              <w:ind w:left="0"/>
              <w:rPr>
                <w:b/>
                <w:bCs/>
                <w:sz w:val="16"/>
                <w:szCs w:val="16"/>
              </w:rPr>
            </w:pPr>
            <w:r>
              <w:rPr>
                <w:b/>
                <w:bCs/>
                <w:sz w:val="16"/>
                <w:szCs w:val="16"/>
              </w:rPr>
              <w:t>5 54 01</w:t>
            </w:r>
          </w:p>
        </w:tc>
        <w:tc>
          <w:tcPr>
            <w:tcW w:w="1850" w:type="dxa"/>
            <w:shd w:val="clear" w:color="auto" w:fill="auto"/>
            <w:vAlign w:val="center"/>
          </w:tcPr>
          <w:p w14:paraId="49934FBA" w14:textId="77777777" w:rsidR="00C257A6" w:rsidRPr="00735B50" w:rsidRDefault="00D04F34" w:rsidP="00267615">
            <w:pPr>
              <w:pStyle w:val="Odstavecseseznamem1"/>
              <w:ind w:left="0"/>
              <w:rPr>
                <w:sz w:val="16"/>
                <w:szCs w:val="16"/>
              </w:rPr>
            </w:pPr>
            <w:r w:rsidRPr="00D04F34">
              <w:rPr>
                <w:sz w:val="16"/>
                <w:szCs w:val="16"/>
              </w:rPr>
              <w:t>Počet podpořených zázemí pro služby a sociální práci</w:t>
            </w:r>
          </w:p>
        </w:tc>
        <w:tc>
          <w:tcPr>
            <w:tcW w:w="1007" w:type="dxa"/>
            <w:shd w:val="clear" w:color="auto" w:fill="auto"/>
            <w:vAlign w:val="center"/>
          </w:tcPr>
          <w:p w14:paraId="336666A4" w14:textId="77777777" w:rsidR="00C257A6" w:rsidRPr="00735B50" w:rsidRDefault="00903AC8" w:rsidP="00267615">
            <w:pPr>
              <w:pStyle w:val="Odstavecseseznamem1"/>
              <w:ind w:left="0"/>
              <w:jc w:val="center"/>
              <w:rPr>
                <w:sz w:val="16"/>
                <w:szCs w:val="16"/>
              </w:rPr>
            </w:pPr>
            <w:r>
              <w:rPr>
                <w:sz w:val="16"/>
                <w:szCs w:val="16"/>
              </w:rPr>
              <w:t>zázemí</w:t>
            </w:r>
          </w:p>
        </w:tc>
        <w:tc>
          <w:tcPr>
            <w:tcW w:w="1007" w:type="dxa"/>
            <w:shd w:val="clear" w:color="auto" w:fill="auto"/>
            <w:vAlign w:val="center"/>
          </w:tcPr>
          <w:p w14:paraId="7A7C73C5" w14:textId="77777777" w:rsidR="00C257A6" w:rsidRPr="00735B50" w:rsidRDefault="00903AC8" w:rsidP="00267615">
            <w:pPr>
              <w:pStyle w:val="Odstavecseseznamem1"/>
              <w:ind w:left="0"/>
              <w:jc w:val="center"/>
              <w:rPr>
                <w:sz w:val="16"/>
                <w:szCs w:val="16"/>
              </w:rPr>
            </w:pPr>
            <w:r>
              <w:rPr>
                <w:sz w:val="16"/>
                <w:szCs w:val="16"/>
              </w:rPr>
              <w:t>0</w:t>
            </w:r>
          </w:p>
        </w:tc>
        <w:tc>
          <w:tcPr>
            <w:tcW w:w="1007" w:type="dxa"/>
            <w:shd w:val="clear" w:color="auto" w:fill="auto"/>
            <w:vAlign w:val="center"/>
          </w:tcPr>
          <w:p w14:paraId="137256BD" w14:textId="77777777" w:rsidR="00C257A6" w:rsidRPr="00735B50" w:rsidRDefault="00CE13E0" w:rsidP="00267615">
            <w:pPr>
              <w:pStyle w:val="Odstavecseseznamem1"/>
              <w:ind w:left="0"/>
              <w:jc w:val="center"/>
              <w:rPr>
                <w:sz w:val="16"/>
                <w:szCs w:val="16"/>
              </w:rPr>
            </w:pPr>
            <w:r>
              <w:rPr>
                <w:sz w:val="16"/>
                <w:szCs w:val="16"/>
              </w:rPr>
              <w:t>2</w:t>
            </w:r>
          </w:p>
        </w:tc>
      </w:tr>
      <w:tr w:rsidR="00735B50" w14:paraId="26A61B57" w14:textId="77777777" w:rsidTr="0044317C">
        <w:trPr>
          <w:jc w:val="center"/>
        </w:trPr>
        <w:tc>
          <w:tcPr>
            <w:tcW w:w="1276" w:type="dxa"/>
            <w:shd w:val="clear" w:color="auto" w:fill="auto"/>
            <w:vAlign w:val="center"/>
          </w:tcPr>
          <w:p w14:paraId="67D04801" w14:textId="77777777" w:rsidR="00C257A6" w:rsidRPr="00735B50" w:rsidRDefault="00D04F34" w:rsidP="00267615">
            <w:pPr>
              <w:pStyle w:val="Odstavecseseznamem1"/>
              <w:ind w:left="0"/>
              <w:rPr>
                <w:b/>
                <w:bCs/>
                <w:sz w:val="16"/>
                <w:szCs w:val="16"/>
              </w:rPr>
            </w:pPr>
            <w:r w:rsidRPr="00D04F34">
              <w:rPr>
                <w:b/>
                <w:bCs/>
                <w:sz w:val="16"/>
                <w:szCs w:val="16"/>
              </w:rPr>
              <w:t>5 53 01</w:t>
            </w:r>
          </w:p>
        </w:tc>
        <w:tc>
          <w:tcPr>
            <w:tcW w:w="1850" w:type="dxa"/>
            <w:shd w:val="clear" w:color="auto" w:fill="auto"/>
            <w:vAlign w:val="center"/>
          </w:tcPr>
          <w:p w14:paraId="3C674E6B" w14:textId="77777777" w:rsidR="00C257A6" w:rsidRPr="00735B50" w:rsidRDefault="00D04F34" w:rsidP="00267615">
            <w:pPr>
              <w:pStyle w:val="Odstavecseseznamem1"/>
              <w:ind w:left="0"/>
              <w:rPr>
                <w:sz w:val="16"/>
                <w:szCs w:val="16"/>
              </w:rPr>
            </w:pPr>
            <w:r w:rsidRPr="00D04F34">
              <w:rPr>
                <w:sz w:val="16"/>
                <w:szCs w:val="16"/>
              </w:rPr>
              <w:t>Počet podpořených bytů pro sociální bydlení</w:t>
            </w:r>
          </w:p>
        </w:tc>
        <w:tc>
          <w:tcPr>
            <w:tcW w:w="1007" w:type="dxa"/>
            <w:shd w:val="clear" w:color="auto" w:fill="auto"/>
            <w:vAlign w:val="center"/>
          </w:tcPr>
          <w:p w14:paraId="6238229B" w14:textId="77777777" w:rsidR="00C257A6" w:rsidRPr="00735B50" w:rsidRDefault="0095548E" w:rsidP="0095548E">
            <w:pPr>
              <w:pStyle w:val="Odstavecseseznamem1"/>
              <w:ind w:left="0"/>
              <w:jc w:val="center"/>
              <w:rPr>
                <w:sz w:val="16"/>
                <w:szCs w:val="16"/>
              </w:rPr>
            </w:pPr>
            <w:r>
              <w:rPr>
                <w:sz w:val="16"/>
                <w:szCs w:val="16"/>
              </w:rPr>
              <w:t>B</w:t>
            </w:r>
            <w:r w:rsidR="00903AC8">
              <w:rPr>
                <w:sz w:val="16"/>
                <w:szCs w:val="16"/>
              </w:rPr>
              <w:t>y</w:t>
            </w:r>
            <w:r>
              <w:rPr>
                <w:sz w:val="16"/>
                <w:szCs w:val="16"/>
              </w:rPr>
              <w:t>tové jednotky</w:t>
            </w:r>
          </w:p>
        </w:tc>
        <w:tc>
          <w:tcPr>
            <w:tcW w:w="1007" w:type="dxa"/>
            <w:shd w:val="clear" w:color="auto" w:fill="auto"/>
            <w:vAlign w:val="center"/>
          </w:tcPr>
          <w:p w14:paraId="1E9475F1" w14:textId="77777777" w:rsidR="00C257A6" w:rsidRPr="00735B50" w:rsidRDefault="00903AC8" w:rsidP="00267615">
            <w:pPr>
              <w:pStyle w:val="Odstavecseseznamem1"/>
              <w:ind w:left="0"/>
              <w:jc w:val="center"/>
              <w:rPr>
                <w:sz w:val="16"/>
                <w:szCs w:val="16"/>
              </w:rPr>
            </w:pPr>
            <w:r>
              <w:rPr>
                <w:sz w:val="16"/>
                <w:szCs w:val="16"/>
              </w:rPr>
              <w:t>0</w:t>
            </w:r>
          </w:p>
        </w:tc>
        <w:tc>
          <w:tcPr>
            <w:tcW w:w="1007" w:type="dxa"/>
            <w:shd w:val="clear" w:color="auto" w:fill="auto"/>
            <w:vAlign w:val="center"/>
          </w:tcPr>
          <w:p w14:paraId="407D6C07" w14:textId="2430293C" w:rsidR="00C257A6" w:rsidRPr="00735B50" w:rsidRDefault="0019526B" w:rsidP="00267615">
            <w:pPr>
              <w:pStyle w:val="Odstavecseseznamem1"/>
              <w:ind w:left="0"/>
              <w:jc w:val="center"/>
              <w:rPr>
                <w:sz w:val="16"/>
                <w:szCs w:val="16"/>
              </w:rPr>
            </w:pPr>
            <w:r>
              <w:rPr>
                <w:sz w:val="16"/>
                <w:szCs w:val="16"/>
              </w:rPr>
              <w:t>4</w:t>
            </w:r>
          </w:p>
        </w:tc>
      </w:tr>
      <w:tr w:rsidR="0019526B" w14:paraId="126B0A99" w14:textId="77777777" w:rsidTr="0044317C">
        <w:trPr>
          <w:jc w:val="center"/>
        </w:trPr>
        <w:tc>
          <w:tcPr>
            <w:tcW w:w="1276" w:type="dxa"/>
            <w:shd w:val="clear" w:color="auto" w:fill="auto"/>
            <w:vAlign w:val="center"/>
          </w:tcPr>
          <w:p w14:paraId="7D836318" w14:textId="53DD1CBC" w:rsidR="0019526B" w:rsidRPr="00D04F34" w:rsidRDefault="0019526B" w:rsidP="00267615">
            <w:pPr>
              <w:pStyle w:val="Odstavecseseznamem1"/>
              <w:ind w:left="0"/>
              <w:rPr>
                <w:b/>
                <w:bCs/>
                <w:sz w:val="16"/>
                <w:szCs w:val="16"/>
              </w:rPr>
            </w:pPr>
            <w:r>
              <w:rPr>
                <w:b/>
                <w:bCs/>
                <w:sz w:val="16"/>
                <w:szCs w:val="16"/>
              </w:rPr>
              <w:t>5 54 02</w:t>
            </w:r>
          </w:p>
        </w:tc>
        <w:tc>
          <w:tcPr>
            <w:tcW w:w="1850" w:type="dxa"/>
            <w:shd w:val="clear" w:color="auto" w:fill="auto"/>
            <w:vAlign w:val="center"/>
          </w:tcPr>
          <w:p w14:paraId="347D92C5" w14:textId="335BCDCE" w:rsidR="0019526B" w:rsidRPr="00D04F34" w:rsidRDefault="0019526B" w:rsidP="00267615">
            <w:pPr>
              <w:pStyle w:val="Odstavecseseznamem1"/>
              <w:ind w:left="0"/>
              <w:rPr>
                <w:sz w:val="16"/>
                <w:szCs w:val="16"/>
              </w:rPr>
            </w:pPr>
            <w:r>
              <w:rPr>
                <w:sz w:val="16"/>
                <w:szCs w:val="16"/>
              </w:rPr>
              <w:t>Počet poskytovaných druhů sociálních služeb</w:t>
            </w:r>
          </w:p>
        </w:tc>
        <w:tc>
          <w:tcPr>
            <w:tcW w:w="1007" w:type="dxa"/>
            <w:shd w:val="clear" w:color="auto" w:fill="auto"/>
            <w:vAlign w:val="center"/>
          </w:tcPr>
          <w:p w14:paraId="50745D91" w14:textId="29C60D60" w:rsidR="0019526B" w:rsidRDefault="0019526B" w:rsidP="0095548E">
            <w:pPr>
              <w:pStyle w:val="Odstavecseseznamem1"/>
              <w:ind w:left="0"/>
              <w:jc w:val="center"/>
              <w:rPr>
                <w:sz w:val="16"/>
                <w:szCs w:val="16"/>
              </w:rPr>
            </w:pPr>
            <w:r>
              <w:rPr>
                <w:sz w:val="16"/>
                <w:szCs w:val="16"/>
              </w:rPr>
              <w:t>služby</w:t>
            </w:r>
          </w:p>
        </w:tc>
        <w:tc>
          <w:tcPr>
            <w:tcW w:w="1007" w:type="dxa"/>
            <w:shd w:val="clear" w:color="auto" w:fill="auto"/>
            <w:vAlign w:val="center"/>
          </w:tcPr>
          <w:p w14:paraId="1B3660E4" w14:textId="6D7637C3"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102FBCCF" w14:textId="654070AF" w:rsidR="0019526B" w:rsidRDefault="0019526B" w:rsidP="00267615">
            <w:pPr>
              <w:pStyle w:val="Odstavecseseznamem1"/>
              <w:ind w:left="0"/>
              <w:jc w:val="center"/>
              <w:rPr>
                <w:sz w:val="16"/>
                <w:szCs w:val="16"/>
              </w:rPr>
            </w:pPr>
            <w:r>
              <w:rPr>
                <w:sz w:val="16"/>
                <w:szCs w:val="16"/>
              </w:rPr>
              <w:t>2</w:t>
            </w:r>
          </w:p>
        </w:tc>
      </w:tr>
      <w:tr w:rsidR="0019526B" w14:paraId="24A3A8F2" w14:textId="77777777" w:rsidTr="0044317C">
        <w:trPr>
          <w:jc w:val="center"/>
        </w:trPr>
        <w:tc>
          <w:tcPr>
            <w:tcW w:w="1276" w:type="dxa"/>
            <w:shd w:val="clear" w:color="auto" w:fill="auto"/>
            <w:vAlign w:val="center"/>
          </w:tcPr>
          <w:p w14:paraId="39856355" w14:textId="717FBD63" w:rsidR="0019526B" w:rsidRDefault="0019526B" w:rsidP="00267615">
            <w:pPr>
              <w:pStyle w:val="Odstavecseseznamem1"/>
              <w:ind w:left="0"/>
              <w:rPr>
                <w:b/>
                <w:bCs/>
                <w:sz w:val="16"/>
                <w:szCs w:val="16"/>
              </w:rPr>
            </w:pPr>
            <w:r>
              <w:rPr>
                <w:b/>
                <w:bCs/>
                <w:sz w:val="16"/>
                <w:szCs w:val="16"/>
              </w:rPr>
              <w:t>5 53 10</w:t>
            </w:r>
          </w:p>
        </w:tc>
        <w:tc>
          <w:tcPr>
            <w:tcW w:w="1850" w:type="dxa"/>
            <w:shd w:val="clear" w:color="auto" w:fill="auto"/>
            <w:vAlign w:val="center"/>
          </w:tcPr>
          <w:p w14:paraId="4D409848" w14:textId="08E9E490" w:rsidR="0019526B" w:rsidRDefault="0019526B" w:rsidP="00267615">
            <w:pPr>
              <w:pStyle w:val="Odstavecseseznamem1"/>
              <w:ind w:left="0"/>
              <w:rPr>
                <w:sz w:val="16"/>
                <w:szCs w:val="16"/>
              </w:rPr>
            </w:pPr>
            <w:r>
              <w:rPr>
                <w:sz w:val="16"/>
                <w:szCs w:val="16"/>
              </w:rPr>
              <w:t>Nárůst kapacity sociálních bytů</w:t>
            </w:r>
          </w:p>
        </w:tc>
        <w:tc>
          <w:tcPr>
            <w:tcW w:w="1007" w:type="dxa"/>
            <w:shd w:val="clear" w:color="auto" w:fill="auto"/>
            <w:vAlign w:val="center"/>
          </w:tcPr>
          <w:p w14:paraId="421EEB48" w14:textId="64ADC710" w:rsidR="0019526B" w:rsidRDefault="0019526B" w:rsidP="0095548E">
            <w:pPr>
              <w:pStyle w:val="Odstavecseseznamem1"/>
              <w:ind w:left="0"/>
              <w:jc w:val="center"/>
              <w:rPr>
                <w:sz w:val="16"/>
                <w:szCs w:val="16"/>
              </w:rPr>
            </w:pPr>
            <w:r>
              <w:rPr>
                <w:sz w:val="16"/>
                <w:szCs w:val="16"/>
              </w:rPr>
              <w:t>Lůžka</w:t>
            </w:r>
          </w:p>
        </w:tc>
        <w:tc>
          <w:tcPr>
            <w:tcW w:w="1007" w:type="dxa"/>
            <w:shd w:val="clear" w:color="auto" w:fill="auto"/>
            <w:vAlign w:val="center"/>
          </w:tcPr>
          <w:p w14:paraId="3734FCED" w14:textId="574ED053"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06D7ECCA" w14:textId="0903A960" w:rsidR="0019526B" w:rsidRDefault="0019526B" w:rsidP="00267615">
            <w:pPr>
              <w:pStyle w:val="Odstavecseseznamem1"/>
              <w:ind w:left="0"/>
              <w:jc w:val="center"/>
              <w:rPr>
                <w:sz w:val="16"/>
                <w:szCs w:val="16"/>
              </w:rPr>
            </w:pPr>
            <w:r>
              <w:rPr>
                <w:sz w:val="16"/>
                <w:szCs w:val="16"/>
              </w:rPr>
              <w:t>6</w:t>
            </w:r>
          </w:p>
        </w:tc>
      </w:tr>
      <w:tr w:rsidR="0019526B" w14:paraId="440A8316" w14:textId="77777777" w:rsidTr="0044317C">
        <w:trPr>
          <w:jc w:val="center"/>
        </w:trPr>
        <w:tc>
          <w:tcPr>
            <w:tcW w:w="1276" w:type="dxa"/>
            <w:shd w:val="clear" w:color="auto" w:fill="auto"/>
            <w:vAlign w:val="center"/>
          </w:tcPr>
          <w:p w14:paraId="283872C9" w14:textId="78D0034D" w:rsidR="0019526B" w:rsidRDefault="0019526B" w:rsidP="00267615">
            <w:pPr>
              <w:pStyle w:val="Odstavecseseznamem1"/>
              <w:ind w:left="0"/>
              <w:rPr>
                <w:b/>
                <w:bCs/>
                <w:sz w:val="16"/>
                <w:szCs w:val="16"/>
              </w:rPr>
            </w:pPr>
            <w:r>
              <w:rPr>
                <w:b/>
                <w:bCs/>
                <w:sz w:val="16"/>
                <w:szCs w:val="16"/>
              </w:rPr>
              <w:t>5 53 20</w:t>
            </w:r>
          </w:p>
        </w:tc>
        <w:tc>
          <w:tcPr>
            <w:tcW w:w="1850" w:type="dxa"/>
            <w:shd w:val="clear" w:color="auto" w:fill="auto"/>
            <w:vAlign w:val="center"/>
          </w:tcPr>
          <w:p w14:paraId="18984CAF" w14:textId="68360DA5" w:rsidR="0019526B" w:rsidRDefault="0019526B" w:rsidP="00267615">
            <w:pPr>
              <w:pStyle w:val="Odstavecseseznamem1"/>
              <w:ind w:left="0"/>
              <w:rPr>
                <w:sz w:val="16"/>
                <w:szCs w:val="16"/>
              </w:rPr>
            </w:pPr>
            <w:r>
              <w:rPr>
                <w:sz w:val="16"/>
                <w:szCs w:val="16"/>
              </w:rPr>
              <w:t>Průměrný počet osob využívajících sociální bydlení</w:t>
            </w:r>
          </w:p>
        </w:tc>
        <w:tc>
          <w:tcPr>
            <w:tcW w:w="1007" w:type="dxa"/>
            <w:shd w:val="clear" w:color="auto" w:fill="auto"/>
            <w:vAlign w:val="center"/>
          </w:tcPr>
          <w:p w14:paraId="25C289E0" w14:textId="558EDEE2" w:rsidR="0019526B" w:rsidRDefault="0019526B" w:rsidP="0095548E">
            <w:pPr>
              <w:pStyle w:val="Odstavecseseznamem1"/>
              <w:ind w:left="0"/>
              <w:jc w:val="center"/>
              <w:rPr>
                <w:sz w:val="16"/>
                <w:szCs w:val="16"/>
              </w:rPr>
            </w:pPr>
            <w:r>
              <w:rPr>
                <w:sz w:val="16"/>
                <w:szCs w:val="16"/>
              </w:rPr>
              <w:t>Osoby/rok</w:t>
            </w:r>
          </w:p>
        </w:tc>
        <w:tc>
          <w:tcPr>
            <w:tcW w:w="1007" w:type="dxa"/>
            <w:shd w:val="clear" w:color="auto" w:fill="auto"/>
            <w:vAlign w:val="center"/>
          </w:tcPr>
          <w:p w14:paraId="333027F9" w14:textId="505149ED"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597A4DE0" w14:textId="4E3A9E85" w:rsidR="0019526B" w:rsidRDefault="0019526B" w:rsidP="00267615">
            <w:pPr>
              <w:pStyle w:val="Odstavecseseznamem1"/>
              <w:ind w:left="0"/>
              <w:jc w:val="center"/>
              <w:rPr>
                <w:sz w:val="16"/>
                <w:szCs w:val="16"/>
              </w:rPr>
            </w:pPr>
            <w:r>
              <w:rPr>
                <w:sz w:val="16"/>
                <w:szCs w:val="16"/>
              </w:rPr>
              <w:t>6</w:t>
            </w:r>
          </w:p>
        </w:tc>
      </w:tr>
      <w:tr w:rsidR="00F95CB7" w14:paraId="3147754C" w14:textId="77777777" w:rsidTr="00CE13E0">
        <w:trPr>
          <w:trHeight w:val="418"/>
          <w:jc w:val="center"/>
        </w:trPr>
        <w:tc>
          <w:tcPr>
            <w:tcW w:w="1276" w:type="dxa"/>
            <w:shd w:val="clear" w:color="auto" w:fill="auto"/>
            <w:vAlign w:val="center"/>
          </w:tcPr>
          <w:p w14:paraId="4D73A76E" w14:textId="77777777" w:rsidR="00F95CB7" w:rsidRDefault="00F95CB7" w:rsidP="00267615">
            <w:pPr>
              <w:pStyle w:val="Odstavecseseznamem1"/>
              <w:ind w:left="0"/>
              <w:rPr>
                <w:b/>
                <w:bCs/>
                <w:sz w:val="16"/>
                <w:szCs w:val="16"/>
              </w:rPr>
            </w:pPr>
            <w:r>
              <w:rPr>
                <w:b/>
                <w:bCs/>
                <w:sz w:val="16"/>
                <w:szCs w:val="16"/>
              </w:rPr>
              <w:t>6 00 00</w:t>
            </w:r>
          </w:p>
        </w:tc>
        <w:tc>
          <w:tcPr>
            <w:tcW w:w="1850" w:type="dxa"/>
            <w:shd w:val="clear" w:color="auto" w:fill="auto"/>
            <w:vAlign w:val="center"/>
          </w:tcPr>
          <w:p w14:paraId="68EB0418" w14:textId="77777777" w:rsidR="00F95CB7" w:rsidRDefault="00F95CB7" w:rsidP="00267615">
            <w:pPr>
              <w:pStyle w:val="Odstavecseseznamem1"/>
              <w:ind w:left="0"/>
              <w:rPr>
                <w:sz w:val="16"/>
                <w:szCs w:val="16"/>
              </w:rPr>
            </w:pPr>
            <w:r>
              <w:rPr>
                <w:sz w:val="16"/>
                <w:szCs w:val="16"/>
              </w:rPr>
              <w:t>Celkový počet účastníků</w:t>
            </w:r>
          </w:p>
        </w:tc>
        <w:tc>
          <w:tcPr>
            <w:tcW w:w="1007" w:type="dxa"/>
            <w:shd w:val="clear" w:color="auto" w:fill="auto"/>
            <w:vAlign w:val="center"/>
          </w:tcPr>
          <w:p w14:paraId="1B090475" w14:textId="77777777" w:rsidR="00F95CB7" w:rsidRDefault="00F95CB7" w:rsidP="00267615">
            <w:pPr>
              <w:pStyle w:val="Odstavecseseznamem1"/>
              <w:ind w:left="0"/>
              <w:jc w:val="center"/>
              <w:rPr>
                <w:sz w:val="16"/>
                <w:szCs w:val="16"/>
              </w:rPr>
            </w:pPr>
            <w:r>
              <w:rPr>
                <w:sz w:val="16"/>
                <w:szCs w:val="16"/>
              </w:rPr>
              <w:t>Účastníků</w:t>
            </w:r>
          </w:p>
        </w:tc>
        <w:tc>
          <w:tcPr>
            <w:tcW w:w="1007" w:type="dxa"/>
            <w:shd w:val="clear" w:color="auto" w:fill="auto"/>
            <w:vAlign w:val="center"/>
          </w:tcPr>
          <w:p w14:paraId="43FCBA05" w14:textId="77777777" w:rsidR="00F95CB7" w:rsidRDefault="00F95CB7" w:rsidP="00267615">
            <w:pPr>
              <w:pStyle w:val="Odstavecseseznamem1"/>
              <w:ind w:left="0"/>
              <w:jc w:val="center"/>
              <w:rPr>
                <w:sz w:val="16"/>
                <w:szCs w:val="16"/>
              </w:rPr>
            </w:pPr>
            <w:r>
              <w:rPr>
                <w:sz w:val="16"/>
                <w:szCs w:val="16"/>
              </w:rPr>
              <w:t>0</w:t>
            </w:r>
          </w:p>
        </w:tc>
        <w:tc>
          <w:tcPr>
            <w:tcW w:w="1007" w:type="dxa"/>
            <w:shd w:val="clear" w:color="auto" w:fill="auto"/>
            <w:vAlign w:val="center"/>
          </w:tcPr>
          <w:p w14:paraId="51793086" w14:textId="38BBABEE" w:rsidR="00F95CB7" w:rsidRDefault="0019526B" w:rsidP="00267615">
            <w:pPr>
              <w:pStyle w:val="Odstavecseseznamem1"/>
              <w:ind w:left="0"/>
              <w:jc w:val="center"/>
              <w:rPr>
                <w:sz w:val="16"/>
                <w:szCs w:val="16"/>
              </w:rPr>
            </w:pPr>
            <w:r>
              <w:rPr>
                <w:sz w:val="16"/>
                <w:szCs w:val="16"/>
              </w:rPr>
              <w:t>30</w:t>
            </w:r>
          </w:p>
        </w:tc>
      </w:tr>
      <w:tr w:rsidR="0095548E" w14:paraId="38548257" w14:textId="77777777" w:rsidTr="00CE13E0">
        <w:trPr>
          <w:trHeight w:val="418"/>
          <w:jc w:val="center"/>
        </w:trPr>
        <w:tc>
          <w:tcPr>
            <w:tcW w:w="1276" w:type="dxa"/>
            <w:shd w:val="clear" w:color="auto" w:fill="auto"/>
            <w:vAlign w:val="center"/>
          </w:tcPr>
          <w:p w14:paraId="1D6BBEAD" w14:textId="77777777" w:rsidR="0095548E" w:rsidRDefault="0095548E" w:rsidP="00267615">
            <w:pPr>
              <w:pStyle w:val="Odstavecseseznamem1"/>
              <w:ind w:left="0"/>
              <w:rPr>
                <w:b/>
                <w:bCs/>
                <w:sz w:val="16"/>
                <w:szCs w:val="16"/>
              </w:rPr>
            </w:pPr>
            <w:r>
              <w:rPr>
                <w:b/>
                <w:bCs/>
                <w:sz w:val="16"/>
                <w:szCs w:val="16"/>
              </w:rPr>
              <w:t>6 75 10</w:t>
            </w:r>
          </w:p>
        </w:tc>
        <w:tc>
          <w:tcPr>
            <w:tcW w:w="1850" w:type="dxa"/>
            <w:shd w:val="clear" w:color="auto" w:fill="auto"/>
            <w:vAlign w:val="center"/>
          </w:tcPr>
          <w:p w14:paraId="497EB310" w14:textId="77777777" w:rsidR="0095548E" w:rsidRDefault="0095548E" w:rsidP="00267615">
            <w:pPr>
              <w:pStyle w:val="Odstavecseseznamem1"/>
              <w:ind w:left="0"/>
              <w:rPr>
                <w:sz w:val="16"/>
                <w:szCs w:val="16"/>
              </w:rPr>
            </w:pPr>
            <w:r>
              <w:rPr>
                <w:sz w:val="16"/>
                <w:szCs w:val="16"/>
              </w:rPr>
              <w:t>Kapacita služeb a sociální práce</w:t>
            </w:r>
          </w:p>
        </w:tc>
        <w:tc>
          <w:tcPr>
            <w:tcW w:w="1007" w:type="dxa"/>
            <w:shd w:val="clear" w:color="auto" w:fill="auto"/>
            <w:vAlign w:val="center"/>
          </w:tcPr>
          <w:p w14:paraId="1CA839D7" w14:textId="77777777" w:rsidR="0095548E" w:rsidRDefault="0095548E" w:rsidP="00267615">
            <w:pPr>
              <w:pStyle w:val="Odstavecseseznamem1"/>
              <w:ind w:left="0"/>
              <w:jc w:val="center"/>
              <w:rPr>
                <w:sz w:val="16"/>
                <w:szCs w:val="16"/>
              </w:rPr>
            </w:pPr>
            <w:r>
              <w:rPr>
                <w:sz w:val="16"/>
                <w:szCs w:val="16"/>
              </w:rPr>
              <w:t>Klienti</w:t>
            </w:r>
          </w:p>
        </w:tc>
        <w:tc>
          <w:tcPr>
            <w:tcW w:w="1007" w:type="dxa"/>
            <w:shd w:val="clear" w:color="auto" w:fill="auto"/>
            <w:vAlign w:val="center"/>
          </w:tcPr>
          <w:p w14:paraId="7CBFBC73" w14:textId="09AF44CA" w:rsidR="0095548E" w:rsidRDefault="0019526B" w:rsidP="00267615">
            <w:pPr>
              <w:pStyle w:val="Odstavecseseznamem1"/>
              <w:ind w:left="0"/>
              <w:jc w:val="center"/>
              <w:rPr>
                <w:sz w:val="16"/>
                <w:szCs w:val="16"/>
              </w:rPr>
            </w:pPr>
            <w:r>
              <w:rPr>
                <w:sz w:val="16"/>
                <w:szCs w:val="16"/>
              </w:rPr>
              <w:t>4090</w:t>
            </w:r>
          </w:p>
        </w:tc>
        <w:tc>
          <w:tcPr>
            <w:tcW w:w="1007" w:type="dxa"/>
            <w:shd w:val="clear" w:color="auto" w:fill="auto"/>
            <w:vAlign w:val="center"/>
          </w:tcPr>
          <w:p w14:paraId="62AD95B1" w14:textId="441EA28C" w:rsidR="0095548E" w:rsidRDefault="0019526B" w:rsidP="00267615">
            <w:pPr>
              <w:pStyle w:val="Odstavecseseznamem1"/>
              <w:ind w:left="0"/>
              <w:jc w:val="center"/>
              <w:rPr>
                <w:sz w:val="16"/>
                <w:szCs w:val="16"/>
              </w:rPr>
            </w:pPr>
            <w:r>
              <w:rPr>
                <w:sz w:val="16"/>
                <w:szCs w:val="16"/>
              </w:rPr>
              <w:t>4180</w:t>
            </w:r>
          </w:p>
        </w:tc>
      </w:tr>
      <w:tr w:rsidR="0095548E" w14:paraId="4E00E73B" w14:textId="77777777" w:rsidTr="00CE13E0">
        <w:trPr>
          <w:trHeight w:val="418"/>
          <w:jc w:val="center"/>
        </w:trPr>
        <w:tc>
          <w:tcPr>
            <w:tcW w:w="1276" w:type="dxa"/>
            <w:shd w:val="clear" w:color="auto" w:fill="auto"/>
            <w:vAlign w:val="center"/>
          </w:tcPr>
          <w:p w14:paraId="1D1911AF" w14:textId="79D8CA74" w:rsidR="0095548E" w:rsidRDefault="0019526B" w:rsidP="00267615">
            <w:pPr>
              <w:pStyle w:val="Odstavecseseznamem1"/>
              <w:ind w:left="0"/>
              <w:rPr>
                <w:b/>
                <w:bCs/>
                <w:sz w:val="16"/>
                <w:szCs w:val="16"/>
              </w:rPr>
            </w:pPr>
            <w:r>
              <w:rPr>
                <w:b/>
                <w:bCs/>
                <w:sz w:val="16"/>
                <w:szCs w:val="16"/>
              </w:rPr>
              <w:t>5 51 02</w:t>
            </w:r>
          </w:p>
        </w:tc>
        <w:tc>
          <w:tcPr>
            <w:tcW w:w="1850" w:type="dxa"/>
            <w:shd w:val="clear" w:color="auto" w:fill="auto"/>
            <w:vAlign w:val="center"/>
          </w:tcPr>
          <w:p w14:paraId="65C82463" w14:textId="6E30625B" w:rsidR="0095548E" w:rsidRDefault="0019526B" w:rsidP="00267615">
            <w:pPr>
              <w:pStyle w:val="Odstavecseseznamem1"/>
              <w:ind w:left="0"/>
              <w:rPr>
                <w:sz w:val="16"/>
                <w:szCs w:val="16"/>
              </w:rPr>
            </w:pPr>
            <w:r>
              <w:rPr>
                <w:sz w:val="16"/>
                <w:szCs w:val="16"/>
              </w:rPr>
              <w:t>Počet podpořených komunitních center</w:t>
            </w:r>
          </w:p>
        </w:tc>
        <w:tc>
          <w:tcPr>
            <w:tcW w:w="1007" w:type="dxa"/>
            <w:shd w:val="clear" w:color="auto" w:fill="auto"/>
            <w:vAlign w:val="center"/>
          </w:tcPr>
          <w:p w14:paraId="4A28E48C" w14:textId="06543FE4" w:rsidR="0095548E" w:rsidRDefault="0019526B" w:rsidP="00267615">
            <w:pPr>
              <w:pStyle w:val="Odstavecseseznamem1"/>
              <w:ind w:left="0"/>
              <w:jc w:val="center"/>
              <w:rPr>
                <w:sz w:val="16"/>
                <w:szCs w:val="16"/>
              </w:rPr>
            </w:pPr>
            <w:r>
              <w:rPr>
                <w:sz w:val="16"/>
                <w:szCs w:val="16"/>
              </w:rPr>
              <w:t>Zařízení</w:t>
            </w:r>
          </w:p>
        </w:tc>
        <w:tc>
          <w:tcPr>
            <w:tcW w:w="1007" w:type="dxa"/>
            <w:shd w:val="clear" w:color="auto" w:fill="auto"/>
            <w:vAlign w:val="center"/>
          </w:tcPr>
          <w:p w14:paraId="1DD4AEFF" w14:textId="2F4995FE" w:rsidR="0095548E"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034A21D7" w14:textId="43B07097" w:rsidR="0095548E" w:rsidRDefault="0019526B" w:rsidP="00267615">
            <w:pPr>
              <w:pStyle w:val="Odstavecseseznamem1"/>
              <w:ind w:left="0"/>
              <w:jc w:val="center"/>
              <w:rPr>
                <w:sz w:val="16"/>
                <w:szCs w:val="16"/>
              </w:rPr>
            </w:pPr>
            <w:r>
              <w:rPr>
                <w:sz w:val="16"/>
                <w:szCs w:val="16"/>
              </w:rPr>
              <w:t>1</w:t>
            </w:r>
          </w:p>
        </w:tc>
      </w:tr>
      <w:tr w:rsidR="0095548E" w14:paraId="51FEFC30" w14:textId="77777777" w:rsidTr="00CE13E0">
        <w:trPr>
          <w:trHeight w:val="418"/>
          <w:jc w:val="center"/>
        </w:trPr>
        <w:tc>
          <w:tcPr>
            <w:tcW w:w="1276" w:type="dxa"/>
            <w:shd w:val="clear" w:color="auto" w:fill="auto"/>
            <w:vAlign w:val="center"/>
          </w:tcPr>
          <w:p w14:paraId="13B3B022" w14:textId="77777777" w:rsidR="0095548E" w:rsidRDefault="0095548E" w:rsidP="00267615">
            <w:pPr>
              <w:pStyle w:val="Odstavecseseznamem1"/>
              <w:ind w:left="0"/>
              <w:rPr>
                <w:b/>
                <w:bCs/>
                <w:sz w:val="16"/>
                <w:szCs w:val="16"/>
              </w:rPr>
            </w:pPr>
            <w:r>
              <w:rPr>
                <w:b/>
                <w:bCs/>
                <w:sz w:val="16"/>
                <w:szCs w:val="16"/>
              </w:rPr>
              <w:t>6 70 01</w:t>
            </w:r>
          </w:p>
        </w:tc>
        <w:tc>
          <w:tcPr>
            <w:tcW w:w="1850" w:type="dxa"/>
            <w:shd w:val="clear" w:color="auto" w:fill="auto"/>
            <w:vAlign w:val="center"/>
          </w:tcPr>
          <w:p w14:paraId="6F78CFD5" w14:textId="77777777" w:rsidR="0095548E" w:rsidRDefault="0095548E" w:rsidP="00267615">
            <w:pPr>
              <w:pStyle w:val="Odstavecseseznamem1"/>
              <w:ind w:left="0"/>
              <w:rPr>
                <w:sz w:val="16"/>
                <w:szCs w:val="16"/>
              </w:rPr>
            </w:pPr>
            <w:r w:rsidRPr="0095548E">
              <w:rPr>
                <w:sz w:val="16"/>
                <w:szCs w:val="16"/>
              </w:rPr>
              <w:t>Kapacita podpořených služeb</w:t>
            </w:r>
          </w:p>
        </w:tc>
        <w:tc>
          <w:tcPr>
            <w:tcW w:w="1007" w:type="dxa"/>
            <w:shd w:val="clear" w:color="auto" w:fill="auto"/>
            <w:vAlign w:val="center"/>
          </w:tcPr>
          <w:p w14:paraId="08CA0329" w14:textId="77777777" w:rsidR="0095548E" w:rsidRDefault="0095548E" w:rsidP="00267615">
            <w:pPr>
              <w:pStyle w:val="Odstavecseseznamem1"/>
              <w:ind w:left="0"/>
              <w:jc w:val="center"/>
              <w:rPr>
                <w:sz w:val="16"/>
                <w:szCs w:val="16"/>
              </w:rPr>
            </w:pPr>
            <w:r>
              <w:rPr>
                <w:sz w:val="16"/>
                <w:szCs w:val="16"/>
              </w:rPr>
              <w:t>místa</w:t>
            </w:r>
          </w:p>
        </w:tc>
        <w:tc>
          <w:tcPr>
            <w:tcW w:w="1007" w:type="dxa"/>
            <w:shd w:val="clear" w:color="auto" w:fill="auto"/>
            <w:vAlign w:val="center"/>
          </w:tcPr>
          <w:p w14:paraId="48E7FB35" w14:textId="77777777" w:rsidR="0095548E" w:rsidRDefault="0095548E" w:rsidP="00267615">
            <w:pPr>
              <w:pStyle w:val="Odstavecseseznamem1"/>
              <w:ind w:left="0"/>
              <w:jc w:val="center"/>
              <w:rPr>
                <w:sz w:val="16"/>
                <w:szCs w:val="16"/>
              </w:rPr>
            </w:pPr>
            <w:r>
              <w:rPr>
                <w:sz w:val="16"/>
                <w:szCs w:val="16"/>
              </w:rPr>
              <w:t>0</w:t>
            </w:r>
          </w:p>
        </w:tc>
        <w:tc>
          <w:tcPr>
            <w:tcW w:w="1007" w:type="dxa"/>
            <w:shd w:val="clear" w:color="auto" w:fill="auto"/>
            <w:vAlign w:val="center"/>
          </w:tcPr>
          <w:p w14:paraId="069D0CC1" w14:textId="784D115C" w:rsidR="0095548E" w:rsidRDefault="0019526B" w:rsidP="00267615">
            <w:pPr>
              <w:pStyle w:val="Odstavecseseznamem1"/>
              <w:ind w:left="0"/>
              <w:jc w:val="center"/>
              <w:rPr>
                <w:sz w:val="16"/>
                <w:szCs w:val="16"/>
              </w:rPr>
            </w:pPr>
            <w:r>
              <w:rPr>
                <w:sz w:val="16"/>
                <w:szCs w:val="16"/>
              </w:rPr>
              <w:t>19</w:t>
            </w:r>
          </w:p>
        </w:tc>
      </w:tr>
      <w:tr w:rsidR="0095548E" w14:paraId="3C3D4B3A" w14:textId="77777777" w:rsidTr="00CE13E0">
        <w:trPr>
          <w:trHeight w:val="418"/>
          <w:jc w:val="center"/>
        </w:trPr>
        <w:tc>
          <w:tcPr>
            <w:tcW w:w="1276" w:type="dxa"/>
            <w:shd w:val="clear" w:color="auto" w:fill="auto"/>
            <w:vAlign w:val="center"/>
          </w:tcPr>
          <w:p w14:paraId="3E1DA07E" w14:textId="77777777" w:rsidR="0095548E" w:rsidRDefault="0095548E" w:rsidP="00267615">
            <w:pPr>
              <w:pStyle w:val="Odstavecseseznamem1"/>
              <w:ind w:left="0"/>
              <w:rPr>
                <w:b/>
                <w:bCs/>
                <w:sz w:val="16"/>
                <w:szCs w:val="16"/>
              </w:rPr>
            </w:pPr>
            <w:r>
              <w:rPr>
                <w:b/>
                <w:bCs/>
                <w:sz w:val="16"/>
                <w:szCs w:val="16"/>
              </w:rPr>
              <w:t>6 70 10</w:t>
            </w:r>
          </w:p>
        </w:tc>
        <w:tc>
          <w:tcPr>
            <w:tcW w:w="1850" w:type="dxa"/>
            <w:shd w:val="clear" w:color="auto" w:fill="auto"/>
            <w:vAlign w:val="center"/>
          </w:tcPr>
          <w:p w14:paraId="11A2E090" w14:textId="77777777" w:rsidR="0095548E" w:rsidRDefault="0095548E" w:rsidP="00267615">
            <w:pPr>
              <w:pStyle w:val="Odstavecseseznamem1"/>
              <w:ind w:left="0"/>
              <w:rPr>
                <w:sz w:val="16"/>
                <w:szCs w:val="16"/>
              </w:rPr>
            </w:pPr>
            <w:r w:rsidRPr="0095548E">
              <w:rPr>
                <w:sz w:val="16"/>
                <w:szCs w:val="16"/>
              </w:rPr>
              <w:t>Využívání podpořených služeb</w:t>
            </w:r>
          </w:p>
        </w:tc>
        <w:tc>
          <w:tcPr>
            <w:tcW w:w="1007" w:type="dxa"/>
            <w:shd w:val="clear" w:color="auto" w:fill="auto"/>
            <w:vAlign w:val="center"/>
          </w:tcPr>
          <w:p w14:paraId="308D9F2C" w14:textId="77777777" w:rsidR="0095548E" w:rsidRDefault="0095548E"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442030ED" w14:textId="77777777" w:rsidR="0095548E" w:rsidRDefault="0095548E" w:rsidP="00267615">
            <w:pPr>
              <w:pStyle w:val="Odstavecseseznamem1"/>
              <w:ind w:left="0"/>
              <w:jc w:val="center"/>
              <w:rPr>
                <w:sz w:val="16"/>
                <w:szCs w:val="16"/>
              </w:rPr>
            </w:pPr>
            <w:r>
              <w:rPr>
                <w:sz w:val="16"/>
                <w:szCs w:val="16"/>
              </w:rPr>
              <w:t>0</w:t>
            </w:r>
          </w:p>
        </w:tc>
        <w:tc>
          <w:tcPr>
            <w:tcW w:w="1007" w:type="dxa"/>
            <w:shd w:val="clear" w:color="auto" w:fill="auto"/>
            <w:vAlign w:val="center"/>
          </w:tcPr>
          <w:p w14:paraId="2201DB0D" w14:textId="2BBEC49C" w:rsidR="0095548E" w:rsidRDefault="0019526B" w:rsidP="00267615">
            <w:pPr>
              <w:pStyle w:val="Odstavecseseznamem1"/>
              <w:ind w:left="0"/>
              <w:jc w:val="center"/>
              <w:rPr>
                <w:sz w:val="16"/>
                <w:szCs w:val="16"/>
              </w:rPr>
            </w:pPr>
            <w:r>
              <w:rPr>
                <w:sz w:val="16"/>
                <w:szCs w:val="16"/>
              </w:rPr>
              <w:t>90</w:t>
            </w:r>
          </w:p>
        </w:tc>
      </w:tr>
      <w:tr w:rsidR="0019526B" w14:paraId="17ACD5C0" w14:textId="77777777" w:rsidTr="00CE13E0">
        <w:trPr>
          <w:trHeight w:val="418"/>
          <w:jc w:val="center"/>
        </w:trPr>
        <w:tc>
          <w:tcPr>
            <w:tcW w:w="1276" w:type="dxa"/>
            <w:shd w:val="clear" w:color="auto" w:fill="auto"/>
            <w:vAlign w:val="center"/>
          </w:tcPr>
          <w:p w14:paraId="1EBED330" w14:textId="0680EC09" w:rsidR="0019526B" w:rsidRDefault="0019526B" w:rsidP="00267615">
            <w:pPr>
              <w:pStyle w:val="Odstavecseseznamem1"/>
              <w:ind w:left="0"/>
              <w:rPr>
                <w:b/>
                <w:bCs/>
                <w:sz w:val="16"/>
                <w:szCs w:val="16"/>
              </w:rPr>
            </w:pPr>
            <w:r>
              <w:rPr>
                <w:b/>
                <w:bCs/>
                <w:sz w:val="16"/>
                <w:szCs w:val="16"/>
              </w:rPr>
              <w:t>6 26 00</w:t>
            </w:r>
          </w:p>
        </w:tc>
        <w:tc>
          <w:tcPr>
            <w:tcW w:w="1850" w:type="dxa"/>
            <w:shd w:val="clear" w:color="auto" w:fill="auto"/>
            <w:vAlign w:val="center"/>
          </w:tcPr>
          <w:p w14:paraId="19B89CED" w14:textId="4B9AEBA6" w:rsidR="0019526B" w:rsidRPr="0095548E" w:rsidRDefault="0019526B" w:rsidP="00267615">
            <w:pPr>
              <w:pStyle w:val="Odstavecseseznamem1"/>
              <w:ind w:left="0"/>
              <w:rPr>
                <w:sz w:val="16"/>
                <w:szCs w:val="16"/>
              </w:rPr>
            </w:pPr>
            <w:r>
              <w:rPr>
                <w:sz w:val="16"/>
                <w:szCs w:val="16"/>
              </w:rPr>
              <w:t>Účastníci, kteří získali kvalifikaci po ukončení své účasti</w:t>
            </w:r>
          </w:p>
        </w:tc>
        <w:tc>
          <w:tcPr>
            <w:tcW w:w="1007" w:type="dxa"/>
            <w:shd w:val="clear" w:color="auto" w:fill="auto"/>
            <w:vAlign w:val="center"/>
          </w:tcPr>
          <w:p w14:paraId="5A68FB53" w14:textId="4ED08687" w:rsidR="0019526B" w:rsidRDefault="0019526B"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087E8715" w14:textId="786DD5D6"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7910E1A1" w14:textId="17EC5A1E" w:rsidR="0019526B" w:rsidRDefault="0019526B" w:rsidP="00267615">
            <w:pPr>
              <w:pStyle w:val="Odstavecseseznamem1"/>
              <w:ind w:left="0"/>
              <w:jc w:val="center"/>
              <w:rPr>
                <w:sz w:val="16"/>
                <w:szCs w:val="16"/>
              </w:rPr>
            </w:pPr>
            <w:r>
              <w:rPr>
                <w:sz w:val="16"/>
                <w:szCs w:val="16"/>
              </w:rPr>
              <w:t>3</w:t>
            </w:r>
          </w:p>
        </w:tc>
      </w:tr>
      <w:tr w:rsidR="0019526B" w14:paraId="7A13F345" w14:textId="77777777" w:rsidTr="00CE13E0">
        <w:trPr>
          <w:trHeight w:val="418"/>
          <w:jc w:val="center"/>
        </w:trPr>
        <w:tc>
          <w:tcPr>
            <w:tcW w:w="1276" w:type="dxa"/>
            <w:shd w:val="clear" w:color="auto" w:fill="auto"/>
            <w:vAlign w:val="center"/>
          </w:tcPr>
          <w:p w14:paraId="1C7123B7" w14:textId="72D457CC" w:rsidR="0019526B" w:rsidRDefault="0019526B" w:rsidP="00267615">
            <w:pPr>
              <w:pStyle w:val="Odstavecseseznamem1"/>
              <w:ind w:left="0"/>
              <w:rPr>
                <w:b/>
                <w:bCs/>
                <w:sz w:val="16"/>
                <w:szCs w:val="16"/>
              </w:rPr>
            </w:pPr>
            <w:r>
              <w:rPr>
                <w:b/>
                <w:bCs/>
                <w:sz w:val="16"/>
                <w:szCs w:val="16"/>
              </w:rPr>
              <w:t>6 28 00</w:t>
            </w:r>
          </w:p>
        </w:tc>
        <w:tc>
          <w:tcPr>
            <w:tcW w:w="1850" w:type="dxa"/>
            <w:shd w:val="clear" w:color="auto" w:fill="auto"/>
            <w:vAlign w:val="center"/>
          </w:tcPr>
          <w:p w14:paraId="3B73EF3C" w14:textId="403282DA" w:rsidR="0019526B" w:rsidRPr="0095548E" w:rsidRDefault="0019526B" w:rsidP="00267615">
            <w:pPr>
              <w:pStyle w:val="Odstavecseseznamem1"/>
              <w:ind w:left="0"/>
              <w:rPr>
                <w:sz w:val="16"/>
                <w:szCs w:val="16"/>
              </w:rPr>
            </w:pPr>
            <w:r>
              <w:rPr>
                <w:sz w:val="16"/>
                <w:szCs w:val="16"/>
              </w:rPr>
              <w:t>Znevýhodnění účastníci, kteří po ukončení své účasti hledají zaměstnání, jsou v procesu vzdělávání/odborné přípravy, rozšiřují si kvalifikaci, nebo jsou zaměstnaní, a to i OSVČ</w:t>
            </w:r>
          </w:p>
        </w:tc>
        <w:tc>
          <w:tcPr>
            <w:tcW w:w="1007" w:type="dxa"/>
            <w:shd w:val="clear" w:color="auto" w:fill="auto"/>
            <w:vAlign w:val="center"/>
          </w:tcPr>
          <w:p w14:paraId="69AD9CC6" w14:textId="24A8A6EE" w:rsidR="0019526B" w:rsidRDefault="0019526B"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446438D0" w14:textId="5FDDF0B7"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53E45815" w14:textId="4F5B336D" w:rsidR="0019526B" w:rsidRDefault="0019526B" w:rsidP="00267615">
            <w:pPr>
              <w:pStyle w:val="Odstavecseseznamem1"/>
              <w:ind w:left="0"/>
              <w:jc w:val="center"/>
              <w:rPr>
                <w:sz w:val="16"/>
                <w:szCs w:val="16"/>
              </w:rPr>
            </w:pPr>
            <w:r>
              <w:rPr>
                <w:sz w:val="16"/>
                <w:szCs w:val="16"/>
              </w:rPr>
              <w:t>1</w:t>
            </w:r>
          </w:p>
        </w:tc>
      </w:tr>
      <w:tr w:rsidR="0019526B" w14:paraId="2D0171FD" w14:textId="77777777" w:rsidTr="00CE13E0">
        <w:trPr>
          <w:trHeight w:val="418"/>
          <w:jc w:val="center"/>
        </w:trPr>
        <w:tc>
          <w:tcPr>
            <w:tcW w:w="1276" w:type="dxa"/>
            <w:shd w:val="clear" w:color="auto" w:fill="auto"/>
            <w:vAlign w:val="center"/>
          </w:tcPr>
          <w:p w14:paraId="7BDB4547" w14:textId="6F3B15DA" w:rsidR="0019526B" w:rsidRDefault="0019526B" w:rsidP="00267615">
            <w:pPr>
              <w:pStyle w:val="Odstavecseseznamem1"/>
              <w:ind w:left="0"/>
              <w:rPr>
                <w:b/>
                <w:bCs/>
                <w:sz w:val="16"/>
                <w:szCs w:val="16"/>
              </w:rPr>
            </w:pPr>
            <w:r>
              <w:rPr>
                <w:b/>
                <w:bCs/>
                <w:sz w:val="16"/>
                <w:szCs w:val="16"/>
              </w:rPr>
              <w:t>6 73 10</w:t>
            </w:r>
          </w:p>
        </w:tc>
        <w:tc>
          <w:tcPr>
            <w:tcW w:w="1850" w:type="dxa"/>
            <w:shd w:val="clear" w:color="auto" w:fill="auto"/>
            <w:vAlign w:val="center"/>
          </w:tcPr>
          <w:p w14:paraId="25FDB632" w14:textId="09385939" w:rsidR="0019526B" w:rsidRPr="0095548E" w:rsidRDefault="0019526B" w:rsidP="00267615">
            <w:pPr>
              <w:pStyle w:val="Odstavecseseznamem1"/>
              <w:ind w:left="0"/>
              <w:rPr>
                <w:sz w:val="16"/>
                <w:szCs w:val="16"/>
              </w:rPr>
            </w:pPr>
            <w:r>
              <w:rPr>
                <w:sz w:val="16"/>
                <w:szCs w:val="16"/>
              </w:rPr>
              <w:t>Bývalí účastníci projektů, u nichž intervence formou sociální práce naplnila svůj účel</w:t>
            </w:r>
          </w:p>
        </w:tc>
        <w:tc>
          <w:tcPr>
            <w:tcW w:w="1007" w:type="dxa"/>
            <w:shd w:val="clear" w:color="auto" w:fill="auto"/>
            <w:vAlign w:val="center"/>
          </w:tcPr>
          <w:p w14:paraId="11436A51" w14:textId="1A759382" w:rsidR="0019526B" w:rsidRDefault="0019526B"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62526A35" w14:textId="7D35F16C"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0EC169B8" w14:textId="6AF261A2" w:rsidR="0019526B" w:rsidRDefault="0019526B" w:rsidP="00267615">
            <w:pPr>
              <w:pStyle w:val="Odstavecseseznamem1"/>
              <w:ind w:left="0"/>
              <w:jc w:val="center"/>
              <w:rPr>
                <w:sz w:val="16"/>
                <w:szCs w:val="16"/>
              </w:rPr>
            </w:pPr>
            <w:r>
              <w:rPr>
                <w:sz w:val="16"/>
                <w:szCs w:val="16"/>
              </w:rPr>
              <w:t>15</w:t>
            </w:r>
          </w:p>
        </w:tc>
      </w:tr>
      <w:tr w:rsidR="0019526B" w14:paraId="6C990C09" w14:textId="77777777" w:rsidTr="00CE13E0">
        <w:trPr>
          <w:trHeight w:val="418"/>
          <w:jc w:val="center"/>
        </w:trPr>
        <w:tc>
          <w:tcPr>
            <w:tcW w:w="1276" w:type="dxa"/>
            <w:shd w:val="clear" w:color="auto" w:fill="auto"/>
            <w:vAlign w:val="center"/>
          </w:tcPr>
          <w:p w14:paraId="2C6E3EC5" w14:textId="4DC9411E" w:rsidR="0019526B" w:rsidRDefault="0019526B" w:rsidP="00267615">
            <w:pPr>
              <w:pStyle w:val="Odstavecseseznamem1"/>
              <w:ind w:left="0"/>
              <w:rPr>
                <w:b/>
                <w:bCs/>
                <w:sz w:val="16"/>
                <w:szCs w:val="16"/>
              </w:rPr>
            </w:pPr>
            <w:r>
              <w:rPr>
                <w:b/>
                <w:bCs/>
                <w:sz w:val="16"/>
                <w:szCs w:val="16"/>
              </w:rPr>
              <w:t>6 73 15</w:t>
            </w:r>
          </w:p>
        </w:tc>
        <w:tc>
          <w:tcPr>
            <w:tcW w:w="1850" w:type="dxa"/>
            <w:shd w:val="clear" w:color="auto" w:fill="auto"/>
            <w:vAlign w:val="center"/>
          </w:tcPr>
          <w:p w14:paraId="1C6ADB4C" w14:textId="47BC5B5B" w:rsidR="0019526B" w:rsidRDefault="0019526B" w:rsidP="00267615">
            <w:pPr>
              <w:pStyle w:val="Odstavecseseznamem1"/>
              <w:ind w:left="0"/>
              <w:rPr>
                <w:sz w:val="16"/>
                <w:szCs w:val="16"/>
              </w:rPr>
            </w:pPr>
            <w:r>
              <w:rPr>
                <w:sz w:val="16"/>
                <w:szCs w:val="16"/>
              </w:rPr>
              <w:t>Bývalí účastníci projektů v oblasti sociálních služeb, u nichž služba naplnila svůj účel</w:t>
            </w:r>
          </w:p>
        </w:tc>
        <w:tc>
          <w:tcPr>
            <w:tcW w:w="1007" w:type="dxa"/>
            <w:shd w:val="clear" w:color="auto" w:fill="auto"/>
            <w:vAlign w:val="center"/>
          </w:tcPr>
          <w:p w14:paraId="4A6BA0EA" w14:textId="033FC5B8" w:rsidR="0019526B" w:rsidRDefault="0019526B"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1E091497" w14:textId="064EB050"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5D67A7B1" w14:textId="1A7C5D4E" w:rsidR="0019526B" w:rsidRDefault="0019526B" w:rsidP="00267615">
            <w:pPr>
              <w:pStyle w:val="Odstavecseseznamem1"/>
              <w:ind w:left="0"/>
              <w:jc w:val="center"/>
              <w:rPr>
                <w:sz w:val="16"/>
                <w:szCs w:val="16"/>
              </w:rPr>
            </w:pPr>
            <w:r>
              <w:rPr>
                <w:sz w:val="16"/>
                <w:szCs w:val="16"/>
              </w:rPr>
              <w:t>9</w:t>
            </w:r>
          </w:p>
        </w:tc>
      </w:tr>
      <w:tr w:rsidR="0019526B" w14:paraId="799DABC6" w14:textId="77777777" w:rsidTr="00CE13E0">
        <w:trPr>
          <w:trHeight w:val="418"/>
          <w:jc w:val="center"/>
        </w:trPr>
        <w:tc>
          <w:tcPr>
            <w:tcW w:w="1276" w:type="dxa"/>
            <w:shd w:val="clear" w:color="auto" w:fill="auto"/>
            <w:vAlign w:val="center"/>
          </w:tcPr>
          <w:p w14:paraId="26B5A3BB" w14:textId="7BB4F9D4" w:rsidR="0019526B" w:rsidRDefault="0019526B" w:rsidP="00267615">
            <w:pPr>
              <w:pStyle w:val="Odstavecseseznamem1"/>
              <w:ind w:left="0"/>
              <w:rPr>
                <w:b/>
                <w:bCs/>
                <w:sz w:val="16"/>
                <w:szCs w:val="16"/>
              </w:rPr>
            </w:pPr>
            <w:r>
              <w:rPr>
                <w:b/>
                <w:bCs/>
                <w:sz w:val="16"/>
                <w:szCs w:val="16"/>
              </w:rPr>
              <w:t>6 31 00</w:t>
            </w:r>
          </w:p>
        </w:tc>
        <w:tc>
          <w:tcPr>
            <w:tcW w:w="1850" w:type="dxa"/>
            <w:shd w:val="clear" w:color="auto" w:fill="auto"/>
            <w:vAlign w:val="center"/>
          </w:tcPr>
          <w:p w14:paraId="2157035E" w14:textId="7DFADFF7" w:rsidR="0019526B" w:rsidRDefault="0019526B" w:rsidP="00267615">
            <w:pPr>
              <w:pStyle w:val="Odstavecseseznamem1"/>
              <w:ind w:left="0"/>
              <w:rPr>
                <w:sz w:val="16"/>
                <w:szCs w:val="16"/>
              </w:rPr>
            </w:pPr>
            <w:r>
              <w:rPr>
                <w:sz w:val="16"/>
                <w:szCs w:val="16"/>
              </w:rPr>
              <w:t>Účastníci ve věku nad 54 let zaměstnaní 6 měsíců po ukončení své účasti, včetně OSVČ</w:t>
            </w:r>
          </w:p>
        </w:tc>
        <w:tc>
          <w:tcPr>
            <w:tcW w:w="1007" w:type="dxa"/>
            <w:shd w:val="clear" w:color="auto" w:fill="auto"/>
            <w:vAlign w:val="center"/>
          </w:tcPr>
          <w:p w14:paraId="2228FD19" w14:textId="7ECC4256" w:rsidR="0019526B" w:rsidRDefault="0019526B"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19827AA8" w14:textId="16139E8C" w:rsidR="0019526B" w:rsidRDefault="0019526B" w:rsidP="00267615">
            <w:pPr>
              <w:pStyle w:val="Odstavecseseznamem1"/>
              <w:ind w:left="0"/>
              <w:jc w:val="center"/>
              <w:rPr>
                <w:sz w:val="16"/>
                <w:szCs w:val="16"/>
              </w:rPr>
            </w:pPr>
            <w:r>
              <w:rPr>
                <w:sz w:val="16"/>
                <w:szCs w:val="16"/>
              </w:rPr>
              <w:t xml:space="preserve">0 </w:t>
            </w:r>
          </w:p>
        </w:tc>
        <w:tc>
          <w:tcPr>
            <w:tcW w:w="1007" w:type="dxa"/>
            <w:shd w:val="clear" w:color="auto" w:fill="auto"/>
            <w:vAlign w:val="center"/>
          </w:tcPr>
          <w:p w14:paraId="3DA838F4" w14:textId="1809C13B" w:rsidR="0019526B" w:rsidRDefault="0019526B" w:rsidP="00267615">
            <w:pPr>
              <w:pStyle w:val="Odstavecseseznamem1"/>
              <w:ind w:left="0"/>
              <w:jc w:val="center"/>
              <w:rPr>
                <w:sz w:val="16"/>
                <w:szCs w:val="16"/>
              </w:rPr>
            </w:pPr>
            <w:r>
              <w:rPr>
                <w:sz w:val="16"/>
                <w:szCs w:val="16"/>
              </w:rPr>
              <w:t>1</w:t>
            </w:r>
          </w:p>
        </w:tc>
      </w:tr>
      <w:tr w:rsidR="0019526B" w14:paraId="15D4F796" w14:textId="77777777" w:rsidTr="00CE13E0">
        <w:trPr>
          <w:trHeight w:val="418"/>
          <w:jc w:val="center"/>
        </w:trPr>
        <w:tc>
          <w:tcPr>
            <w:tcW w:w="1276" w:type="dxa"/>
            <w:shd w:val="clear" w:color="auto" w:fill="auto"/>
            <w:vAlign w:val="center"/>
          </w:tcPr>
          <w:p w14:paraId="58D0D2D7" w14:textId="7BE81B73" w:rsidR="0019526B" w:rsidRDefault="0019526B" w:rsidP="00267615">
            <w:pPr>
              <w:pStyle w:val="Odstavecseseznamem1"/>
              <w:ind w:left="0"/>
              <w:rPr>
                <w:b/>
                <w:bCs/>
                <w:sz w:val="16"/>
                <w:szCs w:val="16"/>
              </w:rPr>
            </w:pPr>
            <w:r>
              <w:rPr>
                <w:b/>
                <w:bCs/>
                <w:sz w:val="16"/>
                <w:szCs w:val="16"/>
              </w:rPr>
              <w:t>6 29 00</w:t>
            </w:r>
          </w:p>
        </w:tc>
        <w:tc>
          <w:tcPr>
            <w:tcW w:w="1850" w:type="dxa"/>
            <w:shd w:val="clear" w:color="auto" w:fill="auto"/>
            <w:vAlign w:val="center"/>
          </w:tcPr>
          <w:p w14:paraId="5E357738" w14:textId="7DEDBF57" w:rsidR="0019526B" w:rsidRDefault="0019526B" w:rsidP="00267615">
            <w:pPr>
              <w:pStyle w:val="Odstavecseseznamem1"/>
              <w:ind w:left="0"/>
              <w:rPr>
                <w:sz w:val="16"/>
                <w:szCs w:val="16"/>
              </w:rPr>
            </w:pPr>
            <w:r>
              <w:rPr>
                <w:sz w:val="16"/>
                <w:szCs w:val="16"/>
              </w:rPr>
              <w:t>Účastníci zaměstnaní 6 měsíců po ukončení své účasti, včetně OSVČ</w:t>
            </w:r>
          </w:p>
        </w:tc>
        <w:tc>
          <w:tcPr>
            <w:tcW w:w="1007" w:type="dxa"/>
            <w:shd w:val="clear" w:color="auto" w:fill="auto"/>
            <w:vAlign w:val="center"/>
          </w:tcPr>
          <w:p w14:paraId="442B7583" w14:textId="432BCDE4" w:rsidR="0019526B" w:rsidRDefault="0019526B"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5247F815" w14:textId="1507D5EA" w:rsidR="0019526B" w:rsidRDefault="0019526B" w:rsidP="00267615">
            <w:pPr>
              <w:pStyle w:val="Odstavecseseznamem1"/>
              <w:ind w:left="0"/>
              <w:jc w:val="center"/>
              <w:rPr>
                <w:sz w:val="16"/>
                <w:szCs w:val="16"/>
              </w:rPr>
            </w:pPr>
            <w:r>
              <w:rPr>
                <w:sz w:val="16"/>
                <w:szCs w:val="16"/>
              </w:rPr>
              <w:t>0</w:t>
            </w:r>
          </w:p>
        </w:tc>
        <w:tc>
          <w:tcPr>
            <w:tcW w:w="1007" w:type="dxa"/>
            <w:shd w:val="clear" w:color="auto" w:fill="auto"/>
            <w:vAlign w:val="center"/>
          </w:tcPr>
          <w:p w14:paraId="2E052123" w14:textId="7D8258DA" w:rsidR="0019526B" w:rsidRDefault="0019526B" w:rsidP="00267615">
            <w:pPr>
              <w:pStyle w:val="Odstavecseseznamem1"/>
              <w:ind w:left="0"/>
              <w:jc w:val="center"/>
              <w:rPr>
                <w:sz w:val="16"/>
                <w:szCs w:val="16"/>
              </w:rPr>
            </w:pPr>
            <w:r>
              <w:rPr>
                <w:sz w:val="16"/>
                <w:szCs w:val="16"/>
              </w:rPr>
              <w:t>5</w:t>
            </w:r>
          </w:p>
        </w:tc>
      </w:tr>
    </w:tbl>
    <w:p w14:paraId="167BD12E" w14:textId="77777777" w:rsidR="00C257A6" w:rsidRPr="00266CC1" w:rsidRDefault="00C257A6" w:rsidP="00267615">
      <w:pPr>
        <w:pStyle w:val="Bezmezer"/>
        <w:ind w:left="2832" w:hanging="1608"/>
        <w:jc w:val="both"/>
      </w:pPr>
    </w:p>
    <w:p w14:paraId="271494C6" w14:textId="77777777" w:rsidR="00563604" w:rsidRPr="00B6195D" w:rsidRDefault="006104AE" w:rsidP="00267615">
      <w:pPr>
        <w:pStyle w:val="Nadpis3"/>
        <w:ind w:left="284"/>
        <w:rPr>
          <w:rFonts w:ascii="Times New Roman" w:hAnsi="Times New Roman" w:cs="Times New Roman"/>
          <w:b w:val="0"/>
          <w:i/>
          <w:sz w:val="24"/>
          <w:szCs w:val="24"/>
        </w:rPr>
      </w:pPr>
      <w:bookmarkStart w:id="133" w:name="_Toc21687819"/>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F95EC1">
        <w:rPr>
          <w:rFonts w:ascii="Times New Roman" w:hAnsi="Times New Roman" w:cs="Times New Roman"/>
          <w:b w:val="0"/>
          <w:i/>
          <w:sz w:val="24"/>
          <w:szCs w:val="24"/>
        </w:rPr>
        <w:t xml:space="preserve"> 2.5.2. </w:t>
      </w:r>
      <w:r w:rsidR="00563604" w:rsidRPr="00B6195D">
        <w:rPr>
          <w:rFonts w:ascii="Times New Roman" w:hAnsi="Times New Roman" w:cs="Times New Roman"/>
          <w:b w:val="0"/>
          <w:i/>
          <w:sz w:val="24"/>
          <w:szCs w:val="24"/>
        </w:rPr>
        <w:t>Podpora zdravotnických služeb pro obyvatele obcí</w:t>
      </w:r>
      <w:bookmarkEnd w:id="133"/>
    </w:p>
    <w:p w14:paraId="5B9C3935" w14:textId="77777777" w:rsidR="00563604" w:rsidRDefault="00563604" w:rsidP="00267615">
      <w:pPr>
        <w:pStyle w:val="ListParagraph1"/>
        <w:ind w:left="360"/>
        <w:jc w:val="both"/>
        <w:rPr>
          <w:sz w:val="22"/>
          <w:szCs w:val="22"/>
        </w:rPr>
      </w:pPr>
      <w:r w:rsidRPr="007C0B6B">
        <w:rPr>
          <w:sz w:val="22"/>
          <w:szCs w:val="22"/>
        </w:rPr>
        <w:t xml:space="preserve">Zvýšení dostupnosti zdravotní péče, vytvoření sítě zdravotních středisek a vybudování zázemí terénních zdravotních služeb, úpravu prostor pro snadný přístup a dostupnost poskytování </w:t>
      </w:r>
      <w:r>
        <w:rPr>
          <w:sz w:val="22"/>
          <w:szCs w:val="22"/>
        </w:rPr>
        <w:t>ambulantních</w:t>
      </w:r>
      <w:r w:rsidRPr="007C0B6B">
        <w:rPr>
          <w:sz w:val="22"/>
          <w:szCs w:val="22"/>
        </w:rPr>
        <w:t xml:space="preserve"> služeb.</w:t>
      </w:r>
    </w:p>
    <w:p w14:paraId="134B98D3" w14:textId="77777777" w:rsidR="00563604" w:rsidRDefault="00563604" w:rsidP="00267615">
      <w:pPr>
        <w:pStyle w:val="Bezmezer"/>
        <w:ind w:firstLine="360"/>
        <w:jc w:val="both"/>
        <w:rPr>
          <w:rFonts w:ascii="Times New Roman" w:hAnsi="Times New Roman"/>
          <w:bCs/>
        </w:rPr>
      </w:pPr>
      <w:r w:rsidRPr="006F685F">
        <w:rPr>
          <w:rFonts w:ascii="Times New Roman" w:hAnsi="Times New Roman"/>
          <w:u w:val="single"/>
        </w:rPr>
        <w:t>Vazba SC OP:</w:t>
      </w:r>
      <w:r w:rsidRPr="006F685F">
        <w:rPr>
          <w:rFonts w:ascii="Times New Roman" w:hAnsi="Times New Roman"/>
        </w:rPr>
        <w:t xml:space="preserve"> </w:t>
      </w:r>
      <w:r w:rsidRPr="006F685F">
        <w:rPr>
          <w:rFonts w:ascii="Times New Roman" w:hAnsi="Times New Roman"/>
        </w:rPr>
        <w:tab/>
      </w:r>
      <w:r w:rsidR="0095548E" w:rsidRPr="0095548E">
        <w:rPr>
          <w:rFonts w:ascii="Times New Roman" w:hAnsi="Times New Roman"/>
          <w:bCs/>
        </w:rPr>
        <w:t>2.3 Rozvoj infrastruktury pro poskytování zdravotních služeb a péče o zdraví</w:t>
      </w:r>
    </w:p>
    <w:p w14:paraId="56327FB6" w14:textId="77777777" w:rsidR="00D96E3A" w:rsidRPr="00924057" w:rsidRDefault="00D96E3A" w:rsidP="00D96E3A">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6A5A57A2" w14:textId="77777777" w:rsidR="00563604" w:rsidRPr="006F685F" w:rsidRDefault="00563604" w:rsidP="00267615">
      <w:pPr>
        <w:pStyle w:val="Bezmezer"/>
        <w:ind w:firstLine="360"/>
        <w:jc w:val="both"/>
        <w:rPr>
          <w:rFonts w:ascii="Times New Roman" w:hAnsi="Times New Roman"/>
        </w:rPr>
      </w:pPr>
      <w:r w:rsidRPr="006F685F">
        <w:rPr>
          <w:rFonts w:ascii="Times New Roman" w:hAnsi="Times New Roman"/>
          <w:u w:val="single"/>
        </w:rPr>
        <w:t>Vazba SCLLD:</w:t>
      </w:r>
      <w:r w:rsidRPr="006F685F">
        <w:rPr>
          <w:rFonts w:ascii="Times New Roman" w:hAnsi="Times New Roman"/>
        </w:rPr>
        <w:t xml:space="preserve"> </w:t>
      </w:r>
      <w:r w:rsidRPr="006F685F">
        <w:rPr>
          <w:rFonts w:ascii="Times New Roman" w:hAnsi="Times New Roman"/>
        </w:rPr>
        <w:tab/>
        <w:t>2.5.1 Sociální služby pro venkovskou komunitu</w:t>
      </w:r>
      <w:r w:rsidRPr="006F685F">
        <w:rPr>
          <w:rFonts w:ascii="Times New Roman" w:hAnsi="Times New Roman"/>
        </w:rPr>
        <w:tab/>
      </w:r>
      <w:r w:rsidRPr="006F685F">
        <w:rPr>
          <w:rFonts w:ascii="Times New Roman" w:hAnsi="Times New Roman"/>
        </w:rPr>
        <w:tab/>
      </w:r>
    </w:p>
    <w:p w14:paraId="26E0DEFC" w14:textId="77777777" w:rsidR="00563604" w:rsidRPr="00266CC1" w:rsidRDefault="00563604" w:rsidP="00267615">
      <w:pPr>
        <w:pStyle w:val="Bezmezer"/>
        <w:ind w:left="1416" w:firstLine="708"/>
        <w:jc w:val="both"/>
      </w:pPr>
      <w:r w:rsidRPr="006F685F">
        <w:rPr>
          <w:rFonts w:ascii="Times New Roman" w:hAnsi="Times New Roman"/>
        </w:rPr>
        <w:t>2.7.1 Podpora vzniku rodinných komunitních center</w:t>
      </w:r>
      <w:r w:rsidRPr="006F685F">
        <w:rPr>
          <w:rFonts w:ascii="Times New Roman" w:hAnsi="Times New Roman"/>
        </w:rPr>
        <w:tab/>
      </w:r>
      <w:r w:rsidR="00F3508A">
        <w:rPr>
          <w:rFonts w:ascii="Times New Roman" w:hAnsi="Times New Roman"/>
        </w:rPr>
        <w:br/>
      </w:r>
      <w:r w:rsidR="00F3508A">
        <w:rPr>
          <w:rFonts w:ascii="Times New Roman" w:hAnsi="Times New Roman"/>
        </w:rPr>
        <w:tab/>
        <w:t>2.7.2 Podpora akcí a aktivit rodinných komunitních center</w:t>
      </w:r>
      <w:r w:rsidRPr="007C0B6B">
        <w:tab/>
      </w:r>
      <w:r w:rsidRPr="005362FC">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1267B548" w14:textId="77777777" w:rsidTr="00735B50">
        <w:trPr>
          <w:jc w:val="center"/>
        </w:trPr>
        <w:tc>
          <w:tcPr>
            <w:tcW w:w="1276" w:type="dxa"/>
            <w:tcBorders>
              <w:bottom w:val="single" w:sz="12" w:space="0" w:color="8EAADB"/>
            </w:tcBorders>
            <w:shd w:val="clear" w:color="auto" w:fill="auto"/>
            <w:vAlign w:val="center"/>
          </w:tcPr>
          <w:p w14:paraId="1BD72A10"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8756A5A"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B7DBD90"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1DDFFFF"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CB2CCCE"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3F2054B8" w14:textId="77777777" w:rsidTr="00735B50">
        <w:trPr>
          <w:jc w:val="center"/>
        </w:trPr>
        <w:tc>
          <w:tcPr>
            <w:tcW w:w="1276" w:type="dxa"/>
            <w:shd w:val="clear" w:color="auto" w:fill="auto"/>
            <w:vAlign w:val="center"/>
          </w:tcPr>
          <w:p w14:paraId="2FA258B5" w14:textId="77777777" w:rsidR="00C257A6" w:rsidRPr="00735B50" w:rsidRDefault="00C8583D" w:rsidP="00267615">
            <w:pPr>
              <w:pStyle w:val="Odstavecseseznamem1"/>
              <w:ind w:left="0"/>
              <w:rPr>
                <w:b/>
                <w:bCs/>
                <w:sz w:val="16"/>
                <w:szCs w:val="16"/>
              </w:rPr>
            </w:pPr>
            <w:r w:rsidRPr="00C8583D">
              <w:rPr>
                <w:b/>
                <w:bCs/>
                <w:sz w:val="16"/>
                <w:szCs w:val="16"/>
              </w:rPr>
              <w:t>5 78 05</w:t>
            </w:r>
          </w:p>
        </w:tc>
        <w:tc>
          <w:tcPr>
            <w:tcW w:w="1850" w:type="dxa"/>
            <w:shd w:val="clear" w:color="auto" w:fill="auto"/>
            <w:vAlign w:val="center"/>
          </w:tcPr>
          <w:p w14:paraId="0231F186" w14:textId="77777777" w:rsidR="00C257A6" w:rsidRPr="00735B50" w:rsidRDefault="00C8583D" w:rsidP="00267615">
            <w:pPr>
              <w:pStyle w:val="Odstavecseseznamem1"/>
              <w:ind w:left="0"/>
              <w:rPr>
                <w:sz w:val="16"/>
                <w:szCs w:val="16"/>
              </w:rPr>
            </w:pPr>
            <w:r w:rsidRPr="00C8583D">
              <w:rPr>
                <w:sz w:val="16"/>
                <w:szCs w:val="16"/>
              </w:rPr>
              <w:t>Podpořená pracoviště zdravotní péče</w:t>
            </w:r>
          </w:p>
        </w:tc>
        <w:tc>
          <w:tcPr>
            <w:tcW w:w="1007" w:type="dxa"/>
            <w:shd w:val="clear" w:color="auto" w:fill="auto"/>
            <w:vAlign w:val="center"/>
          </w:tcPr>
          <w:p w14:paraId="510B4605"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388A0B54"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22E17A5F" w14:textId="77777777" w:rsidR="00C257A6" w:rsidRPr="00735B50" w:rsidRDefault="00C257A6" w:rsidP="00267615">
            <w:pPr>
              <w:pStyle w:val="Odstavecseseznamem1"/>
              <w:ind w:left="0"/>
              <w:jc w:val="center"/>
              <w:rPr>
                <w:sz w:val="16"/>
                <w:szCs w:val="16"/>
              </w:rPr>
            </w:pPr>
          </w:p>
        </w:tc>
      </w:tr>
      <w:tr w:rsidR="00735B50" w14:paraId="224BB092" w14:textId="77777777" w:rsidTr="00735B50">
        <w:trPr>
          <w:jc w:val="center"/>
        </w:trPr>
        <w:tc>
          <w:tcPr>
            <w:tcW w:w="1276" w:type="dxa"/>
            <w:shd w:val="clear" w:color="auto" w:fill="auto"/>
            <w:vAlign w:val="center"/>
          </w:tcPr>
          <w:p w14:paraId="565EF840" w14:textId="77777777" w:rsidR="00C257A6" w:rsidRPr="00735B50" w:rsidRDefault="00C8583D" w:rsidP="00267615">
            <w:pPr>
              <w:pStyle w:val="Odstavecseseznamem1"/>
              <w:ind w:left="0"/>
              <w:rPr>
                <w:b/>
                <w:bCs/>
                <w:sz w:val="16"/>
                <w:szCs w:val="16"/>
              </w:rPr>
            </w:pPr>
            <w:r w:rsidRPr="00C8583D">
              <w:rPr>
                <w:b/>
                <w:bCs/>
                <w:sz w:val="16"/>
                <w:szCs w:val="16"/>
              </w:rPr>
              <w:t>5 73 01</w:t>
            </w:r>
          </w:p>
        </w:tc>
        <w:tc>
          <w:tcPr>
            <w:tcW w:w="1850" w:type="dxa"/>
            <w:shd w:val="clear" w:color="auto" w:fill="auto"/>
            <w:vAlign w:val="center"/>
          </w:tcPr>
          <w:p w14:paraId="14668E30" w14:textId="77777777" w:rsidR="00C257A6" w:rsidRPr="00735B50" w:rsidRDefault="00C8583D" w:rsidP="00267615">
            <w:pPr>
              <w:pStyle w:val="Odstavecseseznamem1"/>
              <w:ind w:left="0"/>
              <w:rPr>
                <w:sz w:val="16"/>
                <w:szCs w:val="16"/>
              </w:rPr>
            </w:pPr>
            <w:r w:rsidRPr="00C8583D">
              <w:rPr>
                <w:sz w:val="16"/>
                <w:szCs w:val="16"/>
              </w:rPr>
              <w:t>Počet podpořených poskytovatelů psychiatrické péče</w:t>
            </w:r>
          </w:p>
        </w:tc>
        <w:tc>
          <w:tcPr>
            <w:tcW w:w="1007" w:type="dxa"/>
            <w:shd w:val="clear" w:color="auto" w:fill="auto"/>
            <w:vAlign w:val="center"/>
          </w:tcPr>
          <w:p w14:paraId="3D69803C"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13694B80"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49822ED6" w14:textId="77777777" w:rsidR="00C257A6" w:rsidRPr="00735B50" w:rsidRDefault="00C257A6" w:rsidP="00267615">
            <w:pPr>
              <w:pStyle w:val="Odstavecseseznamem1"/>
              <w:ind w:left="0"/>
              <w:jc w:val="center"/>
              <w:rPr>
                <w:sz w:val="16"/>
                <w:szCs w:val="16"/>
              </w:rPr>
            </w:pPr>
          </w:p>
        </w:tc>
      </w:tr>
      <w:tr w:rsidR="00735B50" w14:paraId="4F1DFEB0" w14:textId="77777777" w:rsidTr="00735B50">
        <w:trPr>
          <w:jc w:val="center"/>
        </w:trPr>
        <w:tc>
          <w:tcPr>
            <w:tcW w:w="1276" w:type="dxa"/>
            <w:shd w:val="clear" w:color="auto" w:fill="auto"/>
            <w:vAlign w:val="center"/>
          </w:tcPr>
          <w:p w14:paraId="4CC188EF" w14:textId="77777777" w:rsidR="00C257A6" w:rsidRPr="00735B50" w:rsidRDefault="00C8583D" w:rsidP="00267615">
            <w:pPr>
              <w:pStyle w:val="Odstavecseseznamem1"/>
              <w:ind w:left="0"/>
              <w:rPr>
                <w:b/>
                <w:bCs/>
                <w:sz w:val="16"/>
                <w:szCs w:val="16"/>
              </w:rPr>
            </w:pPr>
            <w:r w:rsidRPr="00C8583D">
              <w:rPr>
                <w:b/>
                <w:bCs/>
                <w:sz w:val="16"/>
                <w:szCs w:val="16"/>
              </w:rPr>
              <w:t>5 78 01</w:t>
            </w:r>
          </w:p>
        </w:tc>
        <w:tc>
          <w:tcPr>
            <w:tcW w:w="1850" w:type="dxa"/>
            <w:shd w:val="clear" w:color="auto" w:fill="auto"/>
            <w:vAlign w:val="center"/>
          </w:tcPr>
          <w:p w14:paraId="37AF25FF" w14:textId="77777777" w:rsidR="00C257A6" w:rsidRPr="00735B50" w:rsidRDefault="00C8583D" w:rsidP="00267615">
            <w:pPr>
              <w:pStyle w:val="Odstavecseseznamem1"/>
              <w:ind w:left="0"/>
              <w:rPr>
                <w:sz w:val="16"/>
                <w:szCs w:val="16"/>
              </w:rPr>
            </w:pPr>
            <w:r w:rsidRPr="00C8583D">
              <w:rPr>
                <w:sz w:val="16"/>
                <w:szCs w:val="16"/>
              </w:rPr>
              <w:t>Počet podpořených mobilních týmů</w:t>
            </w:r>
          </w:p>
        </w:tc>
        <w:tc>
          <w:tcPr>
            <w:tcW w:w="1007" w:type="dxa"/>
            <w:shd w:val="clear" w:color="auto" w:fill="auto"/>
            <w:vAlign w:val="center"/>
          </w:tcPr>
          <w:p w14:paraId="55517410" w14:textId="77777777" w:rsidR="00C257A6" w:rsidRPr="00735B50" w:rsidRDefault="00C257A6" w:rsidP="00267615">
            <w:pPr>
              <w:pStyle w:val="Odstavecseseznamem1"/>
              <w:ind w:left="0"/>
              <w:jc w:val="center"/>
              <w:rPr>
                <w:sz w:val="16"/>
                <w:szCs w:val="16"/>
                <w:vertAlign w:val="superscript"/>
              </w:rPr>
            </w:pPr>
          </w:p>
        </w:tc>
        <w:tc>
          <w:tcPr>
            <w:tcW w:w="1007" w:type="dxa"/>
            <w:shd w:val="clear" w:color="auto" w:fill="auto"/>
            <w:vAlign w:val="center"/>
          </w:tcPr>
          <w:p w14:paraId="30DE6E25" w14:textId="77777777" w:rsidR="00C257A6" w:rsidRPr="00735B50" w:rsidRDefault="00C257A6" w:rsidP="00267615">
            <w:pPr>
              <w:pStyle w:val="Odstavecseseznamem1"/>
              <w:ind w:left="0"/>
              <w:jc w:val="center"/>
              <w:rPr>
                <w:sz w:val="16"/>
                <w:szCs w:val="16"/>
              </w:rPr>
            </w:pPr>
          </w:p>
        </w:tc>
        <w:tc>
          <w:tcPr>
            <w:tcW w:w="1007" w:type="dxa"/>
            <w:shd w:val="clear" w:color="auto" w:fill="auto"/>
            <w:vAlign w:val="center"/>
          </w:tcPr>
          <w:p w14:paraId="60343D3C" w14:textId="77777777" w:rsidR="00C257A6" w:rsidRPr="00735B50" w:rsidRDefault="00C257A6" w:rsidP="00267615">
            <w:pPr>
              <w:pStyle w:val="Odstavecseseznamem1"/>
              <w:ind w:left="0"/>
              <w:jc w:val="center"/>
              <w:rPr>
                <w:sz w:val="16"/>
                <w:szCs w:val="16"/>
              </w:rPr>
            </w:pPr>
          </w:p>
        </w:tc>
      </w:tr>
    </w:tbl>
    <w:p w14:paraId="4CC08240" w14:textId="77777777" w:rsidR="00563604" w:rsidRDefault="006104AE" w:rsidP="00267615">
      <w:pPr>
        <w:pStyle w:val="Nadpis2"/>
        <w:ind w:left="284"/>
        <w:rPr>
          <w:sz w:val="22"/>
          <w:szCs w:val="22"/>
        </w:rPr>
      </w:pPr>
      <w:bookmarkStart w:id="134" w:name="_Toc21687820"/>
      <w:r>
        <w:rPr>
          <w:b w:val="0"/>
          <w:i/>
        </w:rPr>
        <w:t xml:space="preserve">Specifický cíl </w:t>
      </w:r>
      <w:r w:rsidR="0054563D">
        <w:rPr>
          <w:b w:val="0"/>
          <w:i/>
        </w:rPr>
        <w:t xml:space="preserve">2.6 </w:t>
      </w:r>
      <w:r w:rsidR="00563604" w:rsidRPr="0054563D">
        <w:rPr>
          <w:b w:val="0"/>
          <w:i/>
        </w:rPr>
        <w:t>Venkovské školství</w:t>
      </w:r>
      <w:bookmarkEnd w:id="134"/>
      <w:r w:rsidR="00563604" w:rsidRPr="0054563D">
        <w:rPr>
          <w:b w:val="0"/>
          <w:i/>
        </w:rPr>
        <w:br/>
      </w:r>
    </w:p>
    <w:p w14:paraId="1051A2B3" w14:textId="77777777" w:rsidR="00563604" w:rsidRDefault="00563604" w:rsidP="007C58A4">
      <w:pPr>
        <w:pStyle w:val="ListParagraph1"/>
        <w:ind w:left="360"/>
        <w:jc w:val="both"/>
        <w:rPr>
          <w:sz w:val="22"/>
          <w:szCs w:val="22"/>
        </w:rPr>
      </w:pPr>
      <w:r w:rsidRPr="00B65BAD">
        <w:rPr>
          <w:sz w:val="22"/>
          <w:szCs w:val="22"/>
        </w:rPr>
        <w:t>Podpora venkovského školství na území MAS má ze strany obcí a partnerů nejvyšší prioritu. Cílem MAS je udržení mateřských a základních škol v obcích, vytvořit co nejlepší podmínky pro kvalitní výuku, tj. podpořit investice do objektů škol, vybavení pro vzdělávací programy, včetně přípravy a zavádění nových vzdělávacích programů a využít vzdělávací infrastrukturu také pro celoživotní vzdělávání obyvatel, zejména pak pro zájmové a neformální vzdělávání mládeže</w:t>
      </w:r>
      <w:r w:rsidR="007C58A4">
        <w:rPr>
          <w:sz w:val="22"/>
          <w:szCs w:val="22"/>
        </w:rPr>
        <w:t xml:space="preserve"> (trávení volného času dětí smysluplně)</w:t>
      </w:r>
      <w:r w:rsidRPr="00B65BAD">
        <w:rPr>
          <w:sz w:val="22"/>
          <w:szCs w:val="22"/>
        </w:rPr>
        <w:t>. Klíčová bude vzájemná kooperace školských zařízení</w:t>
      </w:r>
      <w:r w:rsidR="007C58A4">
        <w:rPr>
          <w:sz w:val="22"/>
          <w:szCs w:val="22"/>
        </w:rPr>
        <w:t xml:space="preserve"> a vzdělávacích subjektů</w:t>
      </w:r>
      <w:r w:rsidRPr="00B65BAD">
        <w:rPr>
          <w:sz w:val="22"/>
          <w:szCs w:val="22"/>
        </w:rPr>
        <w:t xml:space="preserve"> a realizace společných vzdělávacích </w:t>
      </w:r>
      <w:r w:rsidR="00C23EDD">
        <w:rPr>
          <w:sz w:val="22"/>
          <w:szCs w:val="22"/>
        </w:rPr>
        <w:br/>
      </w:r>
      <w:r w:rsidRPr="00B65BAD">
        <w:rPr>
          <w:sz w:val="22"/>
          <w:szCs w:val="22"/>
        </w:rPr>
        <w:t>a mimoškolních projektů a akcí. Součástí specifického cíle je i zajištění podmínek, tj. prostor, vybavení a programů pro ostatní obyvatele obcí, zejména pak mládež</w:t>
      </w:r>
      <w:r w:rsidR="007C58A4">
        <w:rPr>
          <w:sz w:val="22"/>
          <w:szCs w:val="22"/>
        </w:rPr>
        <w:t>, pomoc rodinám a rodičům při návratu do zaměstnání zajištěním péče o děti</w:t>
      </w:r>
      <w:r w:rsidRPr="00B65BAD">
        <w:rPr>
          <w:sz w:val="22"/>
          <w:szCs w:val="22"/>
        </w:rPr>
        <w:t>.</w:t>
      </w:r>
    </w:p>
    <w:p w14:paraId="26DB7183" w14:textId="77777777" w:rsidR="00216219" w:rsidRPr="00216219" w:rsidRDefault="00216219" w:rsidP="00216219">
      <w:pPr>
        <w:pStyle w:val="ListParagraph1"/>
        <w:ind w:left="2124" w:hanging="1764"/>
        <w:jc w:val="both"/>
        <w:rPr>
          <w:sz w:val="22"/>
          <w:szCs w:val="22"/>
        </w:rPr>
      </w:pPr>
      <w:r w:rsidRPr="00216219">
        <w:rPr>
          <w:sz w:val="22"/>
          <w:szCs w:val="22"/>
          <w:u w:val="single"/>
        </w:rPr>
        <w:t>Aktivity:</w:t>
      </w:r>
      <w:r>
        <w:rPr>
          <w:sz w:val="22"/>
          <w:szCs w:val="22"/>
        </w:rPr>
        <w:tab/>
      </w:r>
      <w:r w:rsidRPr="00216219">
        <w:rPr>
          <w:sz w:val="22"/>
          <w:szCs w:val="22"/>
        </w:rPr>
        <w:t>Podpora infrastruktury pro předškolní vzdělávání, základní vzdělávání, celoživotní vzdělávání a zájmové či neformální vzdělávání. Podpora zařízení péče o děti do 3 let, dětských skupin a mateřský škol, podpora sociální inkluze prostřednictvím stavebních úprav k zajištění bezbariérového přístupu, podpora vzdělávání v klíčových kompetencích (věda, cizí jazyky, technika, řemesla, přírodní vědy, digitální technologie).</w:t>
      </w:r>
      <w:r w:rsidRPr="00216219">
        <w:t xml:space="preserve"> </w:t>
      </w:r>
      <w:r w:rsidRPr="00216219">
        <w:rPr>
          <w:sz w:val="22"/>
          <w:szCs w:val="22"/>
        </w:rPr>
        <w:t xml:space="preserve">Organizace školních i mimoškolních aktivit, jako jsou olympiády, soutěže, společné projekty, exkurze, atd na bázi sportovní, vědomostní, vzdělávací, společenské atd. Aktivity primárně přinášejí žákům možnost zdokonalovat se v studijních i zájmových činnostech, posilují školní kolektiv, posilují spolupráci mezi samotnými žáky </w:t>
      </w:r>
      <w:r w:rsidR="00C23EDD">
        <w:rPr>
          <w:sz w:val="22"/>
          <w:szCs w:val="22"/>
        </w:rPr>
        <w:br/>
      </w:r>
      <w:r w:rsidRPr="00216219">
        <w:rPr>
          <w:sz w:val="22"/>
          <w:szCs w:val="22"/>
        </w:rPr>
        <w:t>i mezi školami, podporují dlouhodobě udržitelnou spolupráci škol. Vzdělávací programy budou podporovány prostřednictvím OP VVV a jejich animací prostřednictvím MAS Rakovnicko. MAS dále bude mít zájem podpořit mimoškolní aktivity prostřednictvím animace MAS.</w:t>
      </w:r>
      <w:r w:rsidRPr="00216219">
        <w:t xml:space="preserve"> </w:t>
      </w:r>
      <w:r w:rsidRPr="00216219">
        <w:rPr>
          <w:sz w:val="22"/>
          <w:szCs w:val="22"/>
        </w:rPr>
        <w:t xml:space="preserve">Vytvoření infrastruktury pro celoživotní vzdělávání, zájmové i neformální vzdělávání ve vazbě </w:t>
      </w:r>
      <w:r w:rsidR="00C23EDD">
        <w:rPr>
          <w:sz w:val="22"/>
          <w:szCs w:val="22"/>
        </w:rPr>
        <w:br/>
      </w:r>
      <w:r w:rsidRPr="00216219">
        <w:rPr>
          <w:sz w:val="22"/>
          <w:szCs w:val="22"/>
        </w:rPr>
        <w:t xml:space="preserve">na potřeby sladění nabídky a poptávky na regionálním trhu práce, což pomůže nezaměstnaným vrátit se na trh práce, umožní pracujícím i seniorům dále </w:t>
      </w:r>
      <w:r w:rsidR="00C23EDD">
        <w:rPr>
          <w:sz w:val="22"/>
          <w:szCs w:val="22"/>
        </w:rPr>
        <w:br/>
      </w:r>
      <w:r w:rsidRPr="00216219">
        <w:rPr>
          <w:sz w:val="22"/>
          <w:szCs w:val="22"/>
        </w:rPr>
        <w:t>se vzdělávat, vytvoří nabídku zájmového i neformálního vzdělávání pro mládež.</w:t>
      </w:r>
    </w:p>
    <w:p w14:paraId="4B9E892E" w14:textId="77777777" w:rsidR="00563604" w:rsidRPr="00B6195D" w:rsidRDefault="006104AE" w:rsidP="00267615">
      <w:pPr>
        <w:pStyle w:val="Nadpis3"/>
        <w:ind w:left="284"/>
        <w:rPr>
          <w:rFonts w:ascii="Times New Roman" w:hAnsi="Times New Roman" w:cs="Times New Roman"/>
          <w:b w:val="0"/>
          <w:i/>
          <w:sz w:val="24"/>
          <w:szCs w:val="24"/>
        </w:rPr>
      </w:pPr>
      <w:bookmarkStart w:id="135" w:name="_Toc21687821"/>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8F2067">
        <w:rPr>
          <w:rFonts w:ascii="Times New Roman" w:hAnsi="Times New Roman" w:cs="Times New Roman"/>
          <w:b w:val="0"/>
          <w:i/>
          <w:sz w:val="24"/>
          <w:szCs w:val="24"/>
        </w:rPr>
        <w:t xml:space="preserve"> 2.6.1. </w:t>
      </w:r>
      <w:r w:rsidR="00563604" w:rsidRPr="00B6195D">
        <w:rPr>
          <w:rFonts w:ascii="Times New Roman" w:hAnsi="Times New Roman" w:cs="Times New Roman"/>
          <w:b w:val="0"/>
          <w:i/>
          <w:sz w:val="24"/>
          <w:szCs w:val="24"/>
        </w:rPr>
        <w:t>Zlepšování podmínek pro výuku na mateřských a základních školách</w:t>
      </w:r>
      <w:bookmarkEnd w:id="135"/>
    </w:p>
    <w:p w14:paraId="1C017458" w14:textId="77777777" w:rsidR="00563604" w:rsidRDefault="00563604" w:rsidP="00267615">
      <w:pPr>
        <w:pStyle w:val="ListParagraph1"/>
        <w:ind w:left="360"/>
        <w:jc w:val="both"/>
        <w:rPr>
          <w:sz w:val="22"/>
          <w:szCs w:val="22"/>
        </w:rPr>
      </w:pPr>
      <w:r w:rsidRPr="00D73910">
        <w:rPr>
          <w:sz w:val="22"/>
          <w:szCs w:val="22"/>
        </w:rPr>
        <w:t xml:space="preserve">Pro rodiny má zásadní význam kvalita vzdělávání na úrovni mateřských a základních škol </w:t>
      </w:r>
      <w:r w:rsidR="00C23EDD">
        <w:rPr>
          <w:sz w:val="22"/>
          <w:szCs w:val="22"/>
        </w:rPr>
        <w:br/>
      </w:r>
      <w:r w:rsidRPr="00D73910">
        <w:rPr>
          <w:sz w:val="22"/>
          <w:szCs w:val="22"/>
        </w:rPr>
        <w:t xml:space="preserve">a možnost využívání doprovodných služeb, které zahrnují zájmové vzdělávání a programy pro děti jakéhokoliv věku. </w:t>
      </w:r>
      <w:r w:rsidR="0055016D">
        <w:rPr>
          <w:sz w:val="22"/>
          <w:szCs w:val="22"/>
        </w:rPr>
        <w:t>O</w:t>
      </w:r>
      <w:r w:rsidR="00011811">
        <w:rPr>
          <w:sz w:val="22"/>
          <w:szCs w:val="22"/>
        </w:rPr>
        <w:t>patření</w:t>
      </w:r>
      <w:r w:rsidRPr="00D73910">
        <w:rPr>
          <w:sz w:val="22"/>
          <w:szCs w:val="22"/>
        </w:rPr>
        <w:t xml:space="preserve"> proto řeší zlepšení infrastruktury školských zařízení vedoucí </w:t>
      </w:r>
      <w:r w:rsidR="00C23EDD">
        <w:rPr>
          <w:sz w:val="22"/>
          <w:szCs w:val="22"/>
        </w:rPr>
        <w:br/>
      </w:r>
      <w:r w:rsidRPr="00D73910">
        <w:rPr>
          <w:sz w:val="22"/>
          <w:szCs w:val="22"/>
        </w:rPr>
        <w:t>ke zvýšení kvality výuky a podporuje vzájemnou kooperaci školských zařízení.</w:t>
      </w:r>
    </w:p>
    <w:p w14:paraId="7ED90425" w14:textId="399C858F" w:rsidR="00563604" w:rsidRDefault="00563604" w:rsidP="00267615">
      <w:pPr>
        <w:pStyle w:val="Bezmezer"/>
        <w:ind w:left="2124" w:hanging="1764"/>
        <w:jc w:val="both"/>
        <w:rPr>
          <w:rFonts w:ascii="Times New Roman" w:hAnsi="Times New Roman"/>
        </w:rPr>
      </w:pPr>
      <w:r w:rsidRPr="008F2067">
        <w:rPr>
          <w:rFonts w:ascii="Times New Roman" w:hAnsi="Times New Roman"/>
          <w:u w:val="single"/>
        </w:rPr>
        <w:t>Vazba SC OP:</w:t>
      </w:r>
      <w:r w:rsidRPr="008F2067">
        <w:rPr>
          <w:rFonts w:ascii="Times New Roman" w:hAnsi="Times New Roman"/>
        </w:rPr>
        <w:t xml:space="preserve"> </w:t>
      </w:r>
      <w:r w:rsidRPr="008F2067">
        <w:rPr>
          <w:rFonts w:ascii="Times New Roman" w:hAnsi="Times New Roman"/>
        </w:rPr>
        <w:tab/>
        <w:t xml:space="preserve">IROP 2.4 Zvýšení kvality a dostupnosti infrastruktury pro vzdělávání </w:t>
      </w:r>
      <w:r w:rsidR="00C23EDD">
        <w:rPr>
          <w:rFonts w:ascii="Times New Roman" w:hAnsi="Times New Roman"/>
        </w:rPr>
        <w:br/>
      </w:r>
      <w:r w:rsidRPr="008F2067">
        <w:rPr>
          <w:rFonts w:ascii="Times New Roman" w:hAnsi="Times New Roman"/>
        </w:rPr>
        <w:t>a celoživotní učení</w:t>
      </w:r>
    </w:p>
    <w:p w14:paraId="44BC9EEF" w14:textId="132A0474" w:rsidR="00DE723D" w:rsidRPr="009E2040" w:rsidRDefault="00DE723D" w:rsidP="002F13B4">
      <w:pPr>
        <w:pStyle w:val="Bezmezer"/>
        <w:ind w:left="2124"/>
        <w:jc w:val="both"/>
        <w:rPr>
          <w:rFonts w:ascii="Times New Roman" w:hAnsi="Times New Roman"/>
        </w:rPr>
      </w:pPr>
      <w:r w:rsidRPr="009E2040">
        <w:rPr>
          <w:rFonts w:ascii="Times New Roman" w:hAnsi="Times New Roman"/>
        </w:rPr>
        <w:t>PRV 19. 2. 1 Podpora provádění operací v rámci komunitně vedeného místního rozvoje</w:t>
      </w:r>
    </w:p>
    <w:p w14:paraId="1BAA1136" w14:textId="3EF16021" w:rsidR="00C86694" w:rsidRPr="009E2040" w:rsidRDefault="00C86694" w:rsidP="00267615">
      <w:pPr>
        <w:pStyle w:val="Bezmezer"/>
        <w:ind w:left="2124" w:hanging="1764"/>
        <w:jc w:val="both"/>
        <w:rPr>
          <w:rFonts w:ascii="Times New Roman" w:hAnsi="Times New Roman"/>
        </w:rPr>
      </w:pPr>
      <w:r w:rsidRPr="009E2040">
        <w:rPr>
          <w:rFonts w:ascii="Times New Roman" w:hAnsi="Times New Roman"/>
        </w:rPr>
        <w:tab/>
      </w:r>
    </w:p>
    <w:p w14:paraId="0BE52F11" w14:textId="74796280" w:rsidR="00C86694" w:rsidRPr="009E2040" w:rsidRDefault="00D96E3A" w:rsidP="00C86694">
      <w:pPr>
        <w:pStyle w:val="Odstavecseseznamem1"/>
        <w:ind w:left="2120" w:hanging="1836"/>
        <w:jc w:val="both"/>
        <w:rPr>
          <w:b/>
          <w:sz w:val="22"/>
          <w:szCs w:val="22"/>
        </w:rPr>
      </w:pPr>
      <w:r w:rsidRPr="009E2040">
        <w:rPr>
          <w:b/>
          <w:sz w:val="22"/>
          <w:szCs w:val="22"/>
          <w:u w:val="single"/>
        </w:rPr>
        <w:t>Opatření CLLD/Fiche</w:t>
      </w:r>
      <w:r w:rsidRPr="009E2040">
        <w:rPr>
          <w:b/>
          <w:sz w:val="22"/>
          <w:szCs w:val="22"/>
        </w:rPr>
        <w:t xml:space="preserve">:  </w:t>
      </w:r>
      <w:r w:rsidRPr="009E2040">
        <w:rPr>
          <w:b/>
          <w:sz w:val="22"/>
          <w:szCs w:val="22"/>
        </w:rPr>
        <w:tab/>
        <w:t xml:space="preserve">5 Vzdělávání </w:t>
      </w:r>
      <w:r w:rsidR="00C86694" w:rsidRPr="009E2040">
        <w:rPr>
          <w:b/>
          <w:sz w:val="22"/>
          <w:szCs w:val="22"/>
        </w:rPr>
        <w:t>–</w:t>
      </w:r>
      <w:r w:rsidRPr="009E2040">
        <w:rPr>
          <w:b/>
          <w:sz w:val="22"/>
          <w:szCs w:val="22"/>
        </w:rPr>
        <w:t xml:space="preserve"> IROP</w:t>
      </w:r>
    </w:p>
    <w:p w14:paraId="675AE0EB" w14:textId="77777777" w:rsidR="00DE723D" w:rsidRPr="00C86694" w:rsidRDefault="00DE723D" w:rsidP="002F13B4">
      <w:pPr>
        <w:pStyle w:val="Odstavecseseznamem1"/>
        <w:ind w:left="2828" w:firstLine="4"/>
        <w:jc w:val="both"/>
        <w:rPr>
          <w:b/>
          <w:sz w:val="22"/>
          <w:szCs w:val="22"/>
        </w:rPr>
      </w:pPr>
      <w:r w:rsidRPr="009E2040">
        <w:rPr>
          <w:b/>
          <w:sz w:val="22"/>
          <w:szCs w:val="22"/>
        </w:rPr>
        <w:t>20 Základní služby a obnova vesnic – PRV (hlavní vazba)</w:t>
      </w:r>
    </w:p>
    <w:p w14:paraId="7CAE5C57" w14:textId="77777777" w:rsidR="00563604" w:rsidRPr="008F2067" w:rsidRDefault="00563604" w:rsidP="00267615">
      <w:pPr>
        <w:pStyle w:val="Bezmezer"/>
        <w:ind w:firstLine="360"/>
        <w:jc w:val="both"/>
        <w:rPr>
          <w:rFonts w:ascii="Times New Roman" w:hAnsi="Times New Roman"/>
        </w:rPr>
      </w:pPr>
      <w:r w:rsidRPr="008F2067">
        <w:rPr>
          <w:rFonts w:ascii="Times New Roman" w:hAnsi="Times New Roman"/>
          <w:u w:val="single"/>
        </w:rPr>
        <w:t>Vazba SCLLD:</w:t>
      </w:r>
      <w:r w:rsidRPr="008F2067">
        <w:rPr>
          <w:rFonts w:ascii="Times New Roman" w:hAnsi="Times New Roman"/>
        </w:rPr>
        <w:t xml:space="preserve"> </w:t>
      </w:r>
      <w:r w:rsidRPr="008F2067">
        <w:rPr>
          <w:rFonts w:ascii="Times New Roman" w:hAnsi="Times New Roman"/>
        </w:rPr>
        <w:tab/>
        <w:t>2.2.4 Zlepšování dopravní obslužnosti</w:t>
      </w:r>
      <w:r w:rsidRPr="008F2067">
        <w:rPr>
          <w:rFonts w:ascii="Times New Roman" w:hAnsi="Times New Roman"/>
        </w:rPr>
        <w:tab/>
      </w:r>
      <w:r w:rsidRPr="008F2067">
        <w:rPr>
          <w:rFonts w:ascii="Times New Roman" w:hAnsi="Times New Roman"/>
        </w:rPr>
        <w:tab/>
      </w:r>
    </w:p>
    <w:p w14:paraId="481967A5" w14:textId="77777777" w:rsidR="00563604" w:rsidRPr="008F2067" w:rsidRDefault="00563604" w:rsidP="00267615">
      <w:pPr>
        <w:pStyle w:val="Bezmezer"/>
        <w:ind w:left="1416" w:firstLine="708"/>
        <w:jc w:val="both"/>
        <w:rPr>
          <w:rFonts w:ascii="Times New Roman" w:hAnsi="Times New Roman"/>
        </w:rPr>
      </w:pPr>
      <w:r w:rsidRPr="008F2067">
        <w:rPr>
          <w:rFonts w:ascii="Times New Roman" w:hAnsi="Times New Roman"/>
        </w:rPr>
        <w:t>2.6.2 Podpora školních a mimoškolních aktivit</w:t>
      </w:r>
      <w:r w:rsidR="008F2067">
        <w:rPr>
          <w:rFonts w:ascii="Times New Roman" w:hAnsi="Times New Roman"/>
        </w:rPr>
        <w:t xml:space="preserve"> mateřských a základních škol </w:t>
      </w:r>
      <w:r w:rsidR="008F2067">
        <w:rPr>
          <w:rFonts w:ascii="Times New Roman" w:hAnsi="Times New Roman"/>
        </w:rPr>
        <w:tab/>
      </w:r>
      <w:r w:rsidRPr="008F2067">
        <w:rPr>
          <w:rFonts w:ascii="Times New Roman" w:hAnsi="Times New Roman"/>
        </w:rPr>
        <w:t>2.6.3 Celoživotní vzdělávání obyvatel</w:t>
      </w:r>
      <w:r w:rsidRPr="008F2067">
        <w:rPr>
          <w:rFonts w:ascii="Times New Roman" w:hAnsi="Times New Roman"/>
        </w:rPr>
        <w:tab/>
      </w:r>
      <w:r w:rsidRPr="00D73910">
        <w:tab/>
      </w:r>
      <w:r w:rsidRPr="007C0B6B">
        <w:tab/>
      </w:r>
      <w:r w:rsidRPr="007C0B6B">
        <w:tab/>
      </w:r>
      <w:r w:rsidRPr="005362FC">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410D6215" w14:textId="77777777" w:rsidTr="00735B50">
        <w:trPr>
          <w:jc w:val="center"/>
        </w:trPr>
        <w:tc>
          <w:tcPr>
            <w:tcW w:w="1276" w:type="dxa"/>
            <w:tcBorders>
              <w:bottom w:val="single" w:sz="12" w:space="0" w:color="8EAADB"/>
            </w:tcBorders>
            <w:shd w:val="clear" w:color="auto" w:fill="auto"/>
            <w:vAlign w:val="center"/>
          </w:tcPr>
          <w:p w14:paraId="11AA1077" w14:textId="77777777" w:rsidR="00C257A6" w:rsidRPr="00735B50" w:rsidRDefault="00C257A6"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444671CF" w14:textId="77777777" w:rsidR="00C257A6" w:rsidRPr="00735B50" w:rsidRDefault="00C257A6"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5D88DE1A" w14:textId="77777777" w:rsidR="00C257A6" w:rsidRPr="00735B50" w:rsidRDefault="00C257A6"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6BD655B" w14:textId="77777777" w:rsidR="00C257A6" w:rsidRPr="00735B50" w:rsidRDefault="00C257A6"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0AE65311" w14:textId="77777777" w:rsidR="00C257A6" w:rsidRPr="00735B50" w:rsidRDefault="00C257A6" w:rsidP="00267615">
            <w:pPr>
              <w:pStyle w:val="Odstavecseseznamem1"/>
              <w:ind w:left="0"/>
              <w:rPr>
                <w:b/>
                <w:bCs/>
                <w:sz w:val="16"/>
                <w:szCs w:val="16"/>
              </w:rPr>
            </w:pPr>
            <w:r w:rsidRPr="00735B50">
              <w:rPr>
                <w:b/>
                <w:bCs/>
                <w:sz w:val="16"/>
                <w:szCs w:val="16"/>
              </w:rPr>
              <w:t>Cílová hodnota</w:t>
            </w:r>
          </w:p>
        </w:tc>
      </w:tr>
      <w:tr w:rsidR="00735B50" w14:paraId="7E5AF521" w14:textId="77777777" w:rsidTr="00735B50">
        <w:trPr>
          <w:jc w:val="center"/>
        </w:trPr>
        <w:tc>
          <w:tcPr>
            <w:tcW w:w="1276" w:type="dxa"/>
            <w:shd w:val="clear" w:color="auto" w:fill="auto"/>
            <w:vAlign w:val="center"/>
          </w:tcPr>
          <w:p w14:paraId="39788E3B" w14:textId="77777777" w:rsidR="00C257A6" w:rsidRPr="00735B50" w:rsidRDefault="003758A7" w:rsidP="0095548E">
            <w:pPr>
              <w:pStyle w:val="Odstavecseseznamem1"/>
              <w:ind w:left="0"/>
              <w:rPr>
                <w:b/>
                <w:bCs/>
                <w:sz w:val="16"/>
                <w:szCs w:val="16"/>
              </w:rPr>
            </w:pPr>
            <w:r>
              <w:rPr>
                <w:b/>
                <w:bCs/>
                <w:sz w:val="16"/>
                <w:szCs w:val="16"/>
              </w:rPr>
              <w:t xml:space="preserve">5 00 </w:t>
            </w:r>
            <w:r w:rsidR="0095548E">
              <w:rPr>
                <w:b/>
                <w:bCs/>
                <w:sz w:val="16"/>
                <w:szCs w:val="16"/>
              </w:rPr>
              <w:t>20</w:t>
            </w:r>
          </w:p>
        </w:tc>
        <w:tc>
          <w:tcPr>
            <w:tcW w:w="1850" w:type="dxa"/>
            <w:shd w:val="clear" w:color="auto" w:fill="auto"/>
            <w:vAlign w:val="center"/>
          </w:tcPr>
          <w:p w14:paraId="60F535AA" w14:textId="77777777" w:rsidR="00C257A6" w:rsidRPr="00735B50" w:rsidRDefault="0095548E" w:rsidP="00267615">
            <w:pPr>
              <w:pStyle w:val="Odstavecseseznamem1"/>
              <w:ind w:left="0"/>
              <w:rPr>
                <w:sz w:val="16"/>
                <w:szCs w:val="16"/>
              </w:rPr>
            </w:pPr>
            <w:r w:rsidRPr="0095548E">
              <w:rPr>
                <w:sz w:val="16"/>
                <w:szCs w:val="16"/>
              </w:rPr>
              <w:t>Podíl tříletých dětí umístěných v předškolním zařízení</w:t>
            </w:r>
          </w:p>
        </w:tc>
        <w:tc>
          <w:tcPr>
            <w:tcW w:w="1007" w:type="dxa"/>
            <w:shd w:val="clear" w:color="auto" w:fill="auto"/>
            <w:vAlign w:val="center"/>
          </w:tcPr>
          <w:p w14:paraId="3A18987E" w14:textId="77777777" w:rsidR="00C257A6" w:rsidRPr="00735B50" w:rsidRDefault="0095548E" w:rsidP="00267615">
            <w:pPr>
              <w:pStyle w:val="Odstavecseseznamem1"/>
              <w:ind w:left="0"/>
              <w:jc w:val="center"/>
              <w:rPr>
                <w:sz w:val="16"/>
                <w:szCs w:val="16"/>
              </w:rPr>
            </w:pPr>
            <w:r>
              <w:rPr>
                <w:sz w:val="16"/>
                <w:szCs w:val="16"/>
              </w:rPr>
              <w:t>%</w:t>
            </w:r>
          </w:p>
        </w:tc>
        <w:tc>
          <w:tcPr>
            <w:tcW w:w="1007" w:type="dxa"/>
            <w:shd w:val="clear" w:color="auto" w:fill="auto"/>
            <w:vAlign w:val="center"/>
          </w:tcPr>
          <w:p w14:paraId="5C9EFC87" w14:textId="77777777" w:rsidR="00C257A6" w:rsidRPr="00735B50" w:rsidRDefault="0095548E" w:rsidP="00267615">
            <w:pPr>
              <w:pStyle w:val="Odstavecseseznamem1"/>
              <w:ind w:left="0"/>
              <w:jc w:val="center"/>
              <w:rPr>
                <w:sz w:val="16"/>
                <w:szCs w:val="16"/>
              </w:rPr>
            </w:pPr>
            <w:r>
              <w:rPr>
                <w:sz w:val="16"/>
                <w:szCs w:val="16"/>
              </w:rPr>
              <w:t>77,3</w:t>
            </w:r>
          </w:p>
        </w:tc>
        <w:tc>
          <w:tcPr>
            <w:tcW w:w="1007" w:type="dxa"/>
            <w:shd w:val="clear" w:color="auto" w:fill="auto"/>
            <w:vAlign w:val="center"/>
          </w:tcPr>
          <w:p w14:paraId="5A4AB051" w14:textId="77777777" w:rsidR="00C257A6" w:rsidRPr="00735B50" w:rsidRDefault="0095548E" w:rsidP="00267615">
            <w:pPr>
              <w:pStyle w:val="Odstavecseseznamem1"/>
              <w:ind w:left="0"/>
              <w:jc w:val="center"/>
              <w:rPr>
                <w:sz w:val="16"/>
                <w:szCs w:val="16"/>
              </w:rPr>
            </w:pPr>
            <w:r>
              <w:rPr>
                <w:sz w:val="16"/>
                <w:szCs w:val="16"/>
              </w:rPr>
              <w:t>90,5</w:t>
            </w:r>
          </w:p>
        </w:tc>
      </w:tr>
      <w:tr w:rsidR="00735B50" w14:paraId="186417E9" w14:textId="77777777" w:rsidTr="003758A7">
        <w:trPr>
          <w:jc w:val="center"/>
        </w:trPr>
        <w:tc>
          <w:tcPr>
            <w:tcW w:w="1276" w:type="dxa"/>
            <w:shd w:val="clear" w:color="auto" w:fill="auto"/>
            <w:vAlign w:val="center"/>
          </w:tcPr>
          <w:p w14:paraId="027AEDCD" w14:textId="77777777" w:rsidR="00C257A6" w:rsidRPr="00735B50" w:rsidRDefault="004F0301" w:rsidP="00267615">
            <w:pPr>
              <w:pStyle w:val="Odstavecseseznamem1"/>
              <w:ind w:left="0"/>
              <w:rPr>
                <w:b/>
                <w:bCs/>
                <w:sz w:val="16"/>
                <w:szCs w:val="16"/>
              </w:rPr>
            </w:pPr>
            <w:r w:rsidRPr="004F0301">
              <w:rPr>
                <w:b/>
                <w:bCs/>
                <w:sz w:val="16"/>
                <w:szCs w:val="16"/>
              </w:rPr>
              <w:t>5 00 00</w:t>
            </w:r>
          </w:p>
        </w:tc>
        <w:tc>
          <w:tcPr>
            <w:tcW w:w="1850" w:type="dxa"/>
            <w:shd w:val="clear" w:color="auto" w:fill="auto"/>
            <w:vAlign w:val="center"/>
          </w:tcPr>
          <w:p w14:paraId="410179DC" w14:textId="77777777" w:rsidR="00C257A6" w:rsidRPr="00735B50" w:rsidRDefault="004F0301" w:rsidP="00267615">
            <w:pPr>
              <w:pStyle w:val="Odstavecseseznamem1"/>
              <w:ind w:left="0"/>
              <w:rPr>
                <w:sz w:val="16"/>
                <w:szCs w:val="16"/>
              </w:rPr>
            </w:pPr>
            <w:r w:rsidRPr="004F0301">
              <w:rPr>
                <w:sz w:val="16"/>
                <w:szCs w:val="16"/>
              </w:rPr>
              <w:t>Počet podpořených vzdělávacích zařízení</w:t>
            </w:r>
          </w:p>
        </w:tc>
        <w:tc>
          <w:tcPr>
            <w:tcW w:w="1007" w:type="dxa"/>
            <w:shd w:val="clear" w:color="auto" w:fill="auto"/>
            <w:vAlign w:val="center"/>
          </w:tcPr>
          <w:p w14:paraId="70ACC317" w14:textId="77777777" w:rsidR="00C257A6" w:rsidRPr="00735B50" w:rsidRDefault="002240DB" w:rsidP="00267615">
            <w:pPr>
              <w:pStyle w:val="Odstavecseseznamem1"/>
              <w:ind w:left="0"/>
              <w:jc w:val="center"/>
              <w:rPr>
                <w:sz w:val="16"/>
                <w:szCs w:val="16"/>
              </w:rPr>
            </w:pPr>
            <w:r>
              <w:rPr>
                <w:sz w:val="16"/>
                <w:szCs w:val="16"/>
              </w:rPr>
              <w:t>zařízení</w:t>
            </w:r>
          </w:p>
        </w:tc>
        <w:tc>
          <w:tcPr>
            <w:tcW w:w="1007" w:type="dxa"/>
            <w:shd w:val="clear" w:color="auto" w:fill="auto"/>
            <w:vAlign w:val="center"/>
          </w:tcPr>
          <w:p w14:paraId="2EC535DA" w14:textId="77777777" w:rsidR="00C257A6" w:rsidRPr="00735B50" w:rsidRDefault="002240DB" w:rsidP="00267615">
            <w:pPr>
              <w:pStyle w:val="Odstavecseseznamem1"/>
              <w:ind w:left="0"/>
              <w:jc w:val="center"/>
              <w:rPr>
                <w:sz w:val="16"/>
                <w:szCs w:val="16"/>
              </w:rPr>
            </w:pPr>
            <w:r>
              <w:rPr>
                <w:sz w:val="16"/>
                <w:szCs w:val="16"/>
              </w:rPr>
              <w:t>0</w:t>
            </w:r>
          </w:p>
        </w:tc>
        <w:tc>
          <w:tcPr>
            <w:tcW w:w="1007" w:type="dxa"/>
            <w:shd w:val="clear" w:color="auto" w:fill="auto"/>
            <w:vAlign w:val="center"/>
          </w:tcPr>
          <w:p w14:paraId="5EAFC6A2" w14:textId="3942647F" w:rsidR="00C257A6" w:rsidRPr="00735B50" w:rsidRDefault="007A4ED3" w:rsidP="00267615">
            <w:pPr>
              <w:pStyle w:val="Odstavecseseznamem1"/>
              <w:ind w:left="0"/>
              <w:jc w:val="center"/>
              <w:rPr>
                <w:sz w:val="16"/>
                <w:szCs w:val="16"/>
              </w:rPr>
            </w:pPr>
            <w:r>
              <w:rPr>
                <w:sz w:val="16"/>
                <w:szCs w:val="16"/>
              </w:rPr>
              <w:t>7</w:t>
            </w:r>
          </w:p>
        </w:tc>
      </w:tr>
      <w:tr w:rsidR="0095548E" w14:paraId="2A7B5A46" w14:textId="77777777" w:rsidTr="003758A7">
        <w:trPr>
          <w:jc w:val="center"/>
        </w:trPr>
        <w:tc>
          <w:tcPr>
            <w:tcW w:w="1276" w:type="dxa"/>
            <w:shd w:val="clear" w:color="auto" w:fill="auto"/>
            <w:vAlign w:val="center"/>
          </w:tcPr>
          <w:p w14:paraId="52F5FE11" w14:textId="77777777" w:rsidR="0095548E" w:rsidRPr="004F0301" w:rsidRDefault="0095548E" w:rsidP="00267615">
            <w:pPr>
              <w:pStyle w:val="Odstavecseseznamem1"/>
              <w:ind w:left="0"/>
              <w:rPr>
                <w:b/>
                <w:bCs/>
                <w:sz w:val="16"/>
                <w:szCs w:val="16"/>
              </w:rPr>
            </w:pPr>
            <w:r>
              <w:rPr>
                <w:b/>
                <w:bCs/>
                <w:sz w:val="16"/>
                <w:szCs w:val="16"/>
              </w:rPr>
              <w:t>5 00 30</w:t>
            </w:r>
          </w:p>
        </w:tc>
        <w:tc>
          <w:tcPr>
            <w:tcW w:w="1850" w:type="dxa"/>
            <w:shd w:val="clear" w:color="auto" w:fill="auto"/>
            <w:vAlign w:val="center"/>
          </w:tcPr>
          <w:p w14:paraId="4220A366" w14:textId="77777777" w:rsidR="0095548E" w:rsidRPr="004F0301" w:rsidRDefault="0095548E" w:rsidP="00267615">
            <w:pPr>
              <w:pStyle w:val="Odstavecseseznamem1"/>
              <w:ind w:left="0"/>
              <w:rPr>
                <w:sz w:val="16"/>
                <w:szCs w:val="16"/>
              </w:rPr>
            </w:pPr>
            <w:r w:rsidRPr="0095548E">
              <w:rPr>
                <w:sz w:val="16"/>
                <w:szCs w:val="16"/>
              </w:rPr>
              <w:t>Počet osob předčasně opouštějících vzdělávací systém</w:t>
            </w:r>
          </w:p>
        </w:tc>
        <w:tc>
          <w:tcPr>
            <w:tcW w:w="1007" w:type="dxa"/>
            <w:shd w:val="clear" w:color="auto" w:fill="auto"/>
            <w:vAlign w:val="center"/>
          </w:tcPr>
          <w:p w14:paraId="792955FF" w14:textId="77777777" w:rsidR="0095548E" w:rsidRDefault="0095548E" w:rsidP="00267615">
            <w:pPr>
              <w:pStyle w:val="Odstavecseseznamem1"/>
              <w:ind w:left="0"/>
              <w:jc w:val="center"/>
              <w:rPr>
                <w:sz w:val="16"/>
                <w:szCs w:val="16"/>
              </w:rPr>
            </w:pPr>
            <w:r>
              <w:rPr>
                <w:sz w:val="16"/>
                <w:szCs w:val="16"/>
              </w:rPr>
              <w:t>%</w:t>
            </w:r>
          </w:p>
        </w:tc>
        <w:tc>
          <w:tcPr>
            <w:tcW w:w="1007" w:type="dxa"/>
            <w:shd w:val="clear" w:color="auto" w:fill="auto"/>
            <w:vAlign w:val="center"/>
          </w:tcPr>
          <w:p w14:paraId="41D4FE97" w14:textId="77777777" w:rsidR="0095548E" w:rsidRDefault="0095548E" w:rsidP="00267615">
            <w:pPr>
              <w:pStyle w:val="Odstavecseseznamem1"/>
              <w:ind w:left="0"/>
              <w:jc w:val="center"/>
              <w:rPr>
                <w:sz w:val="16"/>
                <w:szCs w:val="16"/>
              </w:rPr>
            </w:pPr>
            <w:r>
              <w:rPr>
                <w:sz w:val="16"/>
                <w:szCs w:val="16"/>
              </w:rPr>
              <w:t>5,4</w:t>
            </w:r>
          </w:p>
        </w:tc>
        <w:tc>
          <w:tcPr>
            <w:tcW w:w="1007" w:type="dxa"/>
            <w:shd w:val="clear" w:color="auto" w:fill="auto"/>
            <w:vAlign w:val="center"/>
          </w:tcPr>
          <w:p w14:paraId="2337B083" w14:textId="77777777" w:rsidR="0095548E" w:rsidRDefault="0095548E" w:rsidP="00267615">
            <w:pPr>
              <w:pStyle w:val="Odstavecseseznamem1"/>
              <w:ind w:left="0"/>
              <w:jc w:val="center"/>
              <w:rPr>
                <w:sz w:val="16"/>
                <w:szCs w:val="16"/>
              </w:rPr>
            </w:pPr>
            <w:r>
              <w:rPr>
                <w:sz w:val="16"/>
                <w:szCs w:val="16"/>
              </w:rPr>
              <w:t>5</w:t>
            </w:r>
          </w:p>
        </w:tc>
      </w:tr>
      <w:tr w:rsidR="007A4ED3" w14:paraId="0C143C65" w14:textId="77777777" w:rsidTr="003758A7">
        <w:trPr>
          <w:jc w:val="center"/>
        </w:trPr>
        <w:tc>
          <w:tcPr>
            <w:tcW w:w="1276" w:type="dxa"/>
            <w:shd w:val="clear" w:color="auto" w:fill="auto"/>
            <w:vAlign w:val="center"/>
          </w:tcPr>
          <w:p w14:paraId="299B9657" w14:textId="338CEC01" w:rsidR="007A4ED3" w:rsidRDefault="007A4ED3" w:rsidP="00267615">
            <w:pPr>
              <w:pStyle w:val="Odstavecseseznamem1"/>
              <w:ind w:left="0"/>
              <w:rPr>
                <w:b/>
                <w:bCs/>
                <w:sz w:val="16"/>
                <w:szCs w:val="16"/>
              </w:rPr>
            </w:pPr>
            <w:r>
              <w:rPr>
                <w:b/>
                <w:bCs/>
                <w:sz w:val="16"/>
                <w:szCs w:val="16"/>
              </w:rPr>
              <w:t>5 00 01</w:t>
            </w:r>
          </w:p>
        </w:tc>
        <w:tc>
          <w:tcPr>
            <w:tcW w:w="1850" w:type="dxa"/>
            <w:shd w:val="clear" w:color="auto" w:fill="auto"/>
            <w:vAlign w:val="center"/>
          </w:tcPr>
          <w:p w14:paraId="50E359A7" w14:textId="3C090508" w:rsidR="007A4ED3" w:rsidRPr="0095548E" w:rsidRDefault="007A4ED3" w:rsidP="00267615">
            <w:pPr>
              <w:pStyle w:val="Odstavecseseznamem1"/>
              <w:ind w:left="0"/>
              <w:rPr>
                <w:sz w:val="16"/>
                <w:szCs w:val="16"/>
              </w:rPr>
            </w:pPr>
            <w:r>
              <w:rPr>
                <w:sz w:val="16"/>
                <w:szCs w:val="16"/>
              </w:rPr>
              <w:t>Kapacita podporovaných zařízení péče o děti nebo vzdělávacích zařízení</w:t>
            </w:r>
          </w:p>
        </w:tc>
        <w:tc>
          <w:tcPr>
            <w:tcW w:w="1007" w:type="dxa"/>
            <w:shd w:val="clear" w:color="auto" w:fill="auto"/>
            <w:vAlign w:val="center"/>
          </w:tcPr>
          <w:p w14:paraId="3CF33189" w14:textId="10095D90" w:rsidR="007A4ED3" w:rsidRDefault="007A4ED3"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58C034C0" w14:textId="439D3515" w:rsidR="007A4ED3" w:rsidRDefault="007A4ED3" w:rsidP="00267615">
            <w:pPr>
              <w:pStyle w:val="Odstavecseseznamem1"/>
              <w:ind w:left="0"/>
              <w:jc w:val="center"/>
              <w:rPr>
                <w:sz w:val="16"/>
                <w:szCs w:val="16"/>
              </w:rPr>
            </w:pPr>
            <w:r>
              <w:rPr>
                <w:sz w:val="16"/>
                <w:szCs w:val="16"/>
              </w:rPr>
              <w:t>0</w:t>
            </w:r>
          </w:p>
        </w:tc>
        <w:tc>
          <w:tcPr>
            <w:tcW w:w="1007" w:type="dxa"/>
            <w:shd w:val="clear" w:color="auto" w:fill="auto"/>
            <w:vAlign w:val="center"/>
          </w:tcPr>
          <w:p w14:paraId="60B49DBD" w14:textId="7EF0A329" w:rsidR="007A4ED3" w:rsidRDefault="007A4ED3" w:rsidP="00267615">
            <w:pPr>
              <w:pStyle w:val="Odstavecseseznamem1"/>
              <w:ind w:left="0"/>
              <w:jc w:val="center"/>
              <w:rPr>
                <w:sz w:val="16"/>
                <w:szCs w:val="16"/>
              </w:rPr>
            </w:pPr>
            <w:r>
              <w:rPr>
                <w:sz w:val="16"/>
                <w:szCs w:val="16"/>
              </w:rPr>
              <w:t>1422</w:t>
            </w:r>
          </w:p>
        </w:tc>
      </w:tr>
      <w:tr w:rsidR="007A4ED3" w14:paraId="3C532968" w14:textId="77777777" w:rsidTr="003758A7">
        <w:trPr>
          <w:jc w:val="center"/>
        </w:trPr>
        <w:tc>
          <w:tcPr>
            <w:tcW w:w="1276" w:type="dxa"/>
            <w:shd w:val="clear" w:color="auto" w:fill="auto"/>
            <w:vAlign w:val="center"/>
          </w:tcPr>
          <w:p w14:paraId="109DE924" w14:textId="40B68DA5" w:rsidR="007A4ED3" w:rsidRDefault="007A4ED3" w:rsidP="00267615">
            <w:pPr>
              <w:pStyle w:val="Odstavecseseznamem1"/>
              <w:ind w:left="0"/>
              <w:rPr>
                <w:b/>
                <w:bCs/>
                <w:sz w:val="16"/>
                <w:szCs w:val="16"/>
              </w:rPr>
            </w:pPr>
            <w:r>
              <w:rPr>
                <w:b/>
                <w:bCs/>
                <w:sz w:val="16"/>
                <w:szCs w:val="16"/>
              </w:rPr>
              <w:t>5 01 20</w:t>
            </w:r>
          </w:p>
        </w:tc>
        <w:tc>
          <w:tcPr>
            <w:tcW w:w="1850" w:type="dxa"/>
            <w:shd w:val="clear" w:color="auto" w:fill="auto"/>
            <w:vAlign w:val="center"/>
          </w:tcPr>
          <w:p w14:paraId="1505BBAF" w14:textId="50F465A7" w:rsidR="007A4ED3" w:rsidRPr="0095548E" w:rsidRDefault="007A4ED3" w:rsidP="00267615">
            <w:pPr>
              <w:pStyle w:val="Odstavecseseznamem1"/>
              <w:ind w:left="0"/>
              <w:rPr>
                <w:sz w:val="16"/>
                <w:szCs w:val="16"/>
              </w:rPr>
            </w:pPr>
            <w:r>
              <w:rPr>
                <w:sz w:val="16"/>
                <w:szCs w:val="16"/>
              </w:rPr>
              <w:t>Počet osob využívajících zařízení péče o děti do 3 let</w:t>
            </w:r>
          </w:p>
        </w:tc>
        <w:tc>
          <w:tcPr>
            <w:tcW w:w="1007" w:type="dxa"/>
            <w:shd w:val="clear" w:color="auto" w:fill="auto"/>
            <w:vAlign w:val="center"/>
          </w:tcPr>
          <w:p w14:paraId="17FDE57E" w14:textId="776B7832" w:rsidR="007A4ED3" w:rsidRDefault="007A4ED3"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0259E01B" w14:textId="505D47AA" w:rsidR="007A4ED3" w:rsidRDefault="007A4ED3" w:rsidP="00267615">
            <w:pPr>
              <w:pStyle w:val="Odstavecseseznamem1"/>
              <w:ind w:left="0"/>
              <w:jc w:val="center"/>
              <w:rPr>
                <w:sz w:val="16"/>
                <w:szCs w:val="16"/>
              </w:rPr>
            </w:pPr>
            <w:r>
              <w:rPr>
                <w:sz w:val="16"/>
                <w:szCs w:val="16"/>
              </w:rPr>
              <w:t>280</w:t>
            </w:r>
          </w:p>
        </w:tc>
        <w:tc>
          <w:tcPr>
            <w:tcW w:w="1007" w:type="dxa"/>
            <w:shd w:val="clear" w:color="auto" w:fill="auto"/>
            <w:vAlign w:val="center"/>
          </w:tcPr>
          <w:p w14:paraId="4CF70A4E" w14:textId="20B32D60" w:rsidR="007A4ED3" w:rsidRDefault="007A4ED3" w:rsidP="00267615">
            <w:pPr>
              <w:pStyle w:val="Odstavecseseznamem1"/>
              <w:ind w:left="0"/>
              <w:jc w:val="center"/>
              <w:rPr>
                <w:sz w:val="16"/>
                <w:szCs w:val="16"/>
              </w:rPr>
            </w:pPr>
            <w:r>
              <w:rPr>
                <w:sz w:val="16"/>
                <w:szCs w:val="16"/>
              </w:rPr>
              <w:t>285</w:t>
            </w:r>
          </w:p>
        </w:tc>
      </w:tr>
      <w:tr w:rsidR="00DE723D" w:rsidRPr="009E2040" w14:paraId="6076D4FC" w14:textId="77777777" w:rsidTr="00DE723D">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6D1A1A3" w14:textId="77777777" w:rsidR="00DE723D" w:rsidRPr="009E2040" w:rsidRDefault="00DE723D" w:rsidP="00803E65">
            <w:pPr>
              <w:pStyle w:val="Odstavecseseznamem1"/>
              <w:ind w:left="0"/>
              <w:rPr>
                <w:b/>
                <w:bCs/>
                <w:sz w:val="16"/>
                <w:szCs w:val="16"/>
              </w:rPr>
            </w:pPr>
            <w:r w:rsidRPr="009E2040">
              <w:rPr>
                <w:b/>
                <w:bCs/>
                <w:sz w:val="16"/>
                <w:szCs w:val="16"/>
              </w:rPr>
              <w:t>9 27 02</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332E1E1" w14:textId="77777777" w:rsidR="00DE723D" w:rsidRPr="009E2040" w:rsidRDefault="00DE723D" w:rsidP="00803E65">
            <w:pPr>
              <w:pStyle w:val="Odstavecseseznamem1"/>
              <w:ind w:left="0"/>
              <w:rPr>
                <w:sz w:val="16"/>
                <w:szCs w:val="16"/>
              </w:rPr>
            </w:pPr>
            <w:r w:rsidRPr="009E2040">
              <w:rPr>
                <w:sz w:val="16"/>
                <w:szCs w:val="16"/>
              </w:rPr>
              <w:t>Počet podpořených operací (akcí)</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2102B4A" w14:textId="77777777" w:rsidR="00DE723D" w:rsidRPr="009E2040" w:rsidRDefault="00DE723D" w:rsidP="00803E65">
            <w:pPr>
              <w:pStyle w:val="Odstavecseseznamem1"/>
              <w:ind w:left="0"/>
              <w:jc w:val="center"/>
              <w:rPr>
                <w:sz w:val="16"/>
                <w:szCs w:val="16"/>
              </w:rPr>
            </w:pPr>
            <w:r w:rsidRPr="009E2040">
              <w:rPr>
                <w:sz w:val="16"/>
                <w:szCs w:val="16"/>
              </w:rPr>
              <w:t>operace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1597259" w14:textId="77777777" w:rsidR="00DE723D" w:rsidRPr="009E2040" w:rsidRDefault="00DE723D" w:rsidP="00803E65">
            <w:pPr>
              <w:pStyle w:val="Odstavecseseznamem1"/>
              <w:ind w:left="0"/>
              <w:jc w:val="center"/>
              <w:rPr>
                <w:sz w:val="16"/>
                <w:szCs w:val="16"/>
              </w:rPr>
            </w:pPr>
            <w:r w:rsidRPr="009E2040">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F84B093" w14:textId="77777777" w:rsidR="00DE723D" w:rsidRPr="009E2040" w:rsidRDefault="00DE723D" w:rsidP="00803E65">
            <w:pPr>
              <w:pStyle w:val="Odstavecseseznamem1"/>
              <w:ind w:left="0"/>
              <w:jc w:val="center"/>
              <w:rPr>
                <w:sz w:val="16"/>
                <w:szCs w:val="16"/>
              </w:rPr>
            </w:pPr>
            <w:r w:rsidRPr="009E2040">
              <w:rPr>
                <w:sz w:val="16"/>
                <w:szCs w:val="16"/>
              </w:rPr>
              <w:t>3</w:t>
            </w:r>
          </w:p>
        </w:tc>
      </w:tr>
      <w:tr w:rsidR="00DE723D" w:rsidRPr="00C86694" w14:paraId="48B35F06" w14:textId="77777777" w:rsidTr="00DE723D">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9D5C2BB" w14:textId="77777777" w:rsidR="00DE723D" w:rsidRPr="009E2040" w:rsidRDefault="00DE723D" w:rsidP="00803E65">
            <w:pPr>
              <w:pStyle w:val="Odstavecseseznamem1"/>
              <w:ind w:left="0"/>
              <w:rPr>
                <w:b/>
                <w:bCs/>
                <w:sz w:val="16"/>
                <w:szCs w:val="16"/>
              </w:rPr>
            </w:pPr>
            <w:r w:rsidRPr="009E2040">
              <w:rPr>
                <w:b/>
                <w:bCs/>
                <w:sz w:val="16"/>
                <w:szCs w:val="16"/>
              </w:rPr>
              <w:t>9 48 00</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89C4B17" w14:textId="77777777" w:rsidR="00DE723D" w:rsidRPr="009E2040" w:rsidRDefault="00DE723D" w:rsidP="00803E65">
            <w:pPr>
              <w:pStyle w:val="Odstavecseseznamem1"/>
              <w:ind w:left="0"/>
              <w:rPr>
                <w:sz w:val="16"/>
                <w:szCs w:val="16"/>
              </w:rPr>
            </w:pPr>
            <w:r w:rsidRPr="009E2040">
              <w:rPr>
                <w:sz w:val="16"/>
                <w:szCs w:val="16"/>
              </w:rPr>
              <w:t>Pracovní místa vytvořená v rámci podpořených projektů (LEADER)</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EF96BF4" w14:textId="77777777" w:rsidR="00DE723D" w:rsidRPr="009E2040" w:rsidRDefault="00DE723D" w:rsidP="00803E65">
            <w:pPr>
              <w:pStyle w:val="Odstavecseseznamem1"/>
              <w:ind w:left="0"/>
              <w:jc w:val="center"/>
              <w:rPr>
                <w:sz w:val="16"/>
                <w:szCs w:val="16"/>
              </w:rPr>
            </w:pPr>
            <w:r w:rsidRPr="009E2040">
              <w:rPr>
                <w:sz w:val="16"/>
                <w:szCs w:val="16"/>
              </w:rPr>
              <w:t>FTE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1AF24C5" w14:textId="77777777" w:rsidR="00DE723D" w:rsidRPr="009E2040" w:rsidRDefault="00DE723D" w:rsidP="00803E65">
            <w:pPr>
              <w:pStyle w:val="Odstavecseseznamem1"/>
              <w:ind w:left="0"/>
              <w:jc w:val="center"/>
              <w:rPr>
                <w:sz w:val="16"/>
                <w:szCs w:val="16"/>
              </w:rPr>
            </w:pPr>
            <w:r w:rsidRPr="009E2040">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72244BB" w14:textId="77777777" w:rsidR="00DE723D" w:rsidRPr="009E2040" w:rsidRDefault="00DE723D" w:rsidP="00803E65">
            <w:pPr>
              <w:pStyle w:val="Odstavecseseznamem1"/>
              <w:ind w:left="0"/>
              <w:jc w:val="center"/>
              <w:rPr>
                <w:sz w:val="16"/>
                <w:szCs w:val="16"/>
              </w:rPr>
            </w:pPr>
            <w:r w:rsidRPr="009E2040">
              <w:rPr>
                <w:sz w:val="16"/>
                <w:szCs w:val="16"/>
              </w:rPr>
              <w:t>0</w:t>
            </w:r>
          </w:p>
        </w:tc>
      </w:tr>
    </w:tbl>
    <w:p w14:paraId="5942EA3F" w14:textId="77777777" w:rsidR="00C257A6" w:rsidRPr="00266CC1" w:rsidRDefault="00C257A6" w:rsidP="00267615">
      <w:pPr>
        <w:pStyle w:val="Bezmezer"/>
        <w:ind w:left="2832" w:hanging="1608"/>
        <w:jc w:val="both"/>
      </w:pPr>
    </w:p>
    <w:p w14:paraId="77216347" w14:textId="77777777" w:rsidR="00563604" w:rsidRPr="00B6195D" w:rsidRDefault="006104AE" w:rsidP="00267615">
      <w:pPr>
        <w:pStyle w:val="Nadpis3"/>
        <w:ind w:left="284"/>
        <w:rPr>
          <w:rFonts w:ascii="Times New Roman" w:hAnsi="Times New Roman" w:cs="Times New Roman"/>
          <w:b w:val="0"/>
          <w:i/>
          <w:sz w:val="24"/>
          <w:szCs w:val="24"/>
        </w:rPr>
      </w:pPr>
      <w:bookmarkStart w:id="136" w:name="_Toc21687822"/>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392083">
        <w:rPr>
          <w:rFonts w:ascii="Times New Roman" w:hAnsi="Times New Roman" w:cs="Times New Roman"/>
          <w:b w:val="0"/>
          <w:i/>
          <w:sz w:val="24"/>
          <w:szCs w:val="24"/>
        </w:rPr>
        <w:t xml:space="preserve"> 2.6.2. </w:t>
      </w:r>
      <w:r w:rsidR="00563604" w:rsidRPr="00B6195D">
        <w:rPr>
          <w:rFonts w:ascii="Times New Roman" w:hAnsi="Times New Roman" w:cs="Times New Roman"/>
          <w:b w:val="0"/>
          <w:i/>
          <w:sz w:val="24"/>
          <w:szCs w:val="24"/>
        </w:rPr>
        <w:t xml:space="preserve">Podpora školních a mimoškolních aktivit </w:t>
      </w:r>
      <w:r w:rsidR="00026904">
        <w:rPr>
          <w:rFonts w:ascii="Times New Roman" w:hAnsi="Times New Roman" w:cs="Times New Roman"/>
          <w:b w:val="0"/>
          <w:i/>
          <w:sz w:val="24"/>
          <w:szCs w:val="24"/>
        </w:rPr>
        <w:t xml:space="preserve">pro děti </w:t>
      </w:r>
      <w:r w:rsidR="00563604" w:rsidRPr="00B6195D">
        <w:rPr>
          <w:rFonts w:ascii="Times New Roman" w:hAnsi="Times New Roman" w:cs="Times New Roman"/>
          <w:b w:val="0"/>
          <w:i/>
          <w:sz w:val="24"/>
          <w:szCs w:val="24"/>
        </w:rPr>
        <w:t>mateřských a základních škol</w:t>
      </w:r>
      <w:bookmarkEnd w:id="136"/>
    </w:p>
    <w:p w14:paraId="56EA8650" w14:textId="77777777" w:rsidR="00563604" w:rsidRDefault="00563604" w:rsidP="00267615">
      <w:pPr>
        <w:pStyle w:val="ListParagraph1"/>
        <w:ind w:left="360"/>
        <w:jc w:val="both"/>
        <w:rPr>
          <w:sz w:val="22"/>
          <w:szCs w:val="22"/>
        </w:rPr>
      </w:pPr>
      <w:r w:rsidRPr="00D73910">
        <w:rPr>
          <w:sz w:val="22"/>
          <w:szCs w:val="22"/>
        </w:rPr>
        <w:t>Jedná se o neinvestiční projekty na podporu školních i mimoškolních</w:t>
      </w:r>
      <w:r w:rsidR="00B8455E">
        <w:rPr>
          <w:sz w:val="22"/>
          <w:szCs w:val="22"/>
        </w:rPr>
        <w:t>, volnočasových</w:t>
      </w:r>
      <w:r w:rsidRPr="00D73910">
        <w:rPr>
          <w:sz w:val="22"/>
          <w:szCs w:val="22"/>
        </w:rPr>
        <w:t xml:space="preserve"> aktivit </w:t>
      </w:r>
      <w:r w:rsidR="00C23EDD">
        <w:rPr>
          <w:sz w:val="22"/>
          <w:szCs w:val="22"/>
        </w:rPr>
        <w:br/>
      </w:r>
      <w:r w:rsidRPr="00D73910">
        <w:rPr>
          <w:sz w:val="22"/>
          <w:szCs w:val="22"/>
        </w:rPr>
        <w:t xml:space="preserve">pro </w:t>
      </w:r>
      <w:r w:rsidR="00B8455E">
        <w:rPr>
          <w:sz w:val="22"/>
          <w:szCs w:val="22"/>
        </w:rPr>
        <w:t xml:space="preserve">děti, </w:t>
      </w:r>
      <w:r w:rsidRPr="00D73910">
        <w:rPr>
          <w:sz w:val="22"/>
          <w:szCs w:val="22"/>
        </w:rPr>
        <w:t>žáky mateřských a základních škol, které posilují školní kolek</w:t>
      </w:r>
      <w:r w:rsidR="00B8455E">
        <w:rPr>
          <w:sz w:val="22"/>
          <w:szCs w:val="22"/>
        </w:rPr>
        <w:t xml:space="preserve">tiv vně školy i mimo </w:t>
      </w:r>
      <w:r w:rsidR="00C23EDD">
        <w:rPr>
          <w:sz w:val="22"/>
          <w:szCs w:val="22"/>
        </w:rPr>
        <w:br/>
      </w:r>
      <w:r w:rsidR="00B8455E">
        <w:rPr>
          <w:sz w:val="22"/>
          <w:szCs w:val="22"/>
        </w:rPr>
        <w:t>ní</w:t>
      </w:r>
      <w:r w:rsidR="007C58A4">
        <w:rPr>
          <w:sz w:val="22"/>
          <w:szCs w:val="22"/>
        </w:rPr>
        <w:t>, podpora meziškolních akcí a aktivit pro posílení spolupráce mezi školami, podpora školních družin, klubů, příměstských táborů, dětských skupin, individuální péče o děti s cílem pomoci rodinám se smysluplným trávením volného času dětí.</w:t>
      </w:r>
      <w:r w:rsidR="00D168EA">
        <w:rPr>
          <w:sz w:val="22"/>
          <w:szCs w:val="22"/>
        </w:rPr>
        <w:t xml:space="preserve"> </w:t>
      </w:r>
    </w:p>
    <w:p w14:paraId="7E2F9E13" w14:textId="77777777" w:rsidR="00563604" w:rsidRDefault="00563604" w:rsidP="00267615">
      <w:pPr>
        <w:pStyle w:val="Bezmezer"/>
        <w:ind w:firstLine="360"/>
        <w:jc w:val="both"/>
        <w:rPr>
          <w:rFonts w:ascii="Times New Roman" w:hAnsi="Times New Roman"/>
        </w:rPr>
      </w:pPr>
      <w:r w:rsidRPr="00392083">
        <w:rPr>
          <w:rFonts w:ascii="Times New Roman" w:hAnsi="Times New Roman"/>
          <w:u w:val="single"/>
        </w:rPr>
        <w:t>Vazba SC OP:</w:t>
      </w:r>
      <w:r w:rsidRPr="00392083">
        <w:rPr>
          <w:rFonts w:ascii="Times New Roman" w:hAnsi="Times New Roman"/>
        </w:rPr>
        <w:t xml:space="preserve"> </w:t>
      </w:r>
      <w:r w:rsidRPr="00392083">
        <w:rPr>
          <w:rFonts w:ascii="Times New Roman" w:hAnsi="Times New Roman"/>
        </w:rPr>
        <w:tab/>
      </w:r>
      <w:r w:rsidR="00026904">
        <w:rPr>
          <w:rFonts w:ascii="Times New Roman" w:hAnsi="Times New Roman"/>
        </w:rPr>
        <w:t xml:space="preserve">OPZ 2.3.1 Zvýšit zapojení lokálních aktérů do řešení problémů </w:t>
      </w:r>
      <w:r w:rsidR="00026904">
        <w:rPr>
          <w:rFonts w:ascii="Times New Roman" w:hAnsi="Times New Roman"/>
        </w:rPr>
        <w:tab/>
      </w:r>
      <w:r w:rsidR="00026904">
        <w:rPr>
          <w:rFonts w:ascii="Times New Roman" w:hAnsi="Times New Roman"/>
        </w:rPr>
        <w:tab/>
      </w:r>
      <w:r w:rsidR="00026904">
        <w:rPr>
          <w:rFonts w:ascii="Times New Roman" w:hAnsi="Times New Roman"/>
        </w:rPr>
        <w:tab/>
      </w:r>
      <w:r w:rsidR="00026904">
        <w:rPr>
          <w:rFonts w:ascii="Times New Roman" w:hAnsi="Times New Roman"/>
        </w:rPr>
        <w:tab/>
      </w:r>
      <w:r w:rsidR="00026904">
        <w:rPr>
          <w:rFonts w:ascii="Times New Roman" w:hAnsi="Times New Roman"/>
        </w:rPr>
        <w:tab/>
        <w:t>nezaměstnanosti a sociálního začleňování ve venkovských oblastech</w:t>
      </w:r>
    </w:p>
    <w:p w14:paraId="03D03824" w14:textId="77777777" w:rsidR="00D96E3A" w:rsidRDefault="00D96E3A"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OP VVV Projekty zjednodušeného financování - Šablony</w:t>
      </w:r>
    </w:p>
    <w:p w14:paraId="66066CA8" w14:textId="77777777" w:rsidR="00563604" w:rsidRPr="00392083" w:rsidRDefault="00D96E3A" w:rsidP="00D96E3A">
      <w:pPr>
        <w:pStyle w:val="Odstavecseseznamem1"/>
        <w:ind w:left="2120" w:hanging="1836"/>
        <w:jc w:val="both"/>
      </w:pPr>
      <w:r w:rsidRPr="004C0832">
        <w:rPr>
          <w:b/>
          <w:sz w:val="22"/>
          <w:szCs w:val="22"/>
          <w:u w:val="single"/>
        </w:rPr>
        <w:t>Opatření CLLD/Fiche</w:t>
      </w:r>
      <w:r w:rsidRPr="004C0832">
        <w:rPr>
          <w:b/>
          <w:sz w:val="22"/>
          <w:szCs w:val="22"/>
        </w:rPr>
        <w:t xml:space="preserve">: </w:t>
      </w:r>
      <w:r>
        <w:rPr>
          <w:b/>
          <w:sz w:val="22"/>
          <w:szCs w:val="22"/>
        </w:rPr>
        <w:t xml:space="preserve"> </w:t>
      </w:r>
      <w:r>
        <w:rPr>
          <w:b/>
          <w:sz w:val="22"/>
          <w:szCs w:val="22"/>
        </w:rPr>
        <w:tab/>
        <w:t>18 Prorodinná opatření - OPZ</w:t>
      </w:r>
      <w:r w:rsidR="00563604" w:rsidRPr="00392083">
        <w:tab/>
      </w:r>
      <w:r w:rsidR="00563604" w:rsidRPr="00392083">
        <w:tab/>
      </w:r>
    </w:p>
    <w:p w14:paraId="1F834FFC" w14:textId="77777777" w:rsidR="00B062B9" w:rsidRDefault="00563604" w:rsidP="00F3508A">
      <w:pPr>
        <w:pStyle w:val="Bezmezer"/>
        <w:ind w:left="360"/>
        <w:rPr>
          <w:rFonts w:ascii="Times New Roman" w:hAnsi="Times New Roman"/>
        </w:rPr>
      </w:pPr>
      <w:r w:rsidRPr="00392083">
        <w:rPr>
          <w:rFonts w:ascii="Times New Roman" w:hAnsi="Times New Roman"/>
          <w:u w:val="single"/>
        </w:rPr>
        <w:t>Vazba SCLLD:</w:t>
      </w:r>
      <w:r w:rsidRPr="00392083">
        <w:rPr>
          <w:rFonts w:ascii="Times New Roman" w:hAnsi="Times New Roman"/>
        </w:rPr>
        <w:t xml:space="preserve"> </w:t>
      </w:r>
      <w:r w:rsidRPr="00392083">
        <w:rPr>
          <w:rFonts w:ascii="Times New Roman" w:hAnsi="Times New Roman"/>
        </w:rPr>
        <w:tab/>
      </w:r>
      <w:r w:rsidR="00F3508A">
        <w:rPr>
          <w:rFonts w:ascii="Times New Roman" w:hAnsi="Times New Roman"/>
        </w:rPr>
        <w:t>1.5.4 Podpora konání environmentálních akcí k ochraně přírody</w:t>
      </w:r>
      <w:r w:rsidR="00F3508A">
        <w:rPr>
          <w:rFonts w:ascii="Times New Roman" w:hAnsi="Times New Roman"/>
        </w:rPr>
        <w:br/>
      </w:r>
      <w:r w:rsidR="00F3508A">
        <w:rPr>
          <w:rFonts w:ascii="Times New Roman" w:hAnsi="Times New Roman"/>
        </w:rPr>
        <w:tab/>
      </w:r>
      <w:r w:rsidR="00F3508A">
        <w:rPr>
          <w:rFonts w:ascii="Times New Roman" w:hAnsi="Times New Roman"/>
        </w:rPr>
        <w:tab/>
      </w:r>
      <w:r w:rsidR="00F3508A">
        <w:rPr>
          <w:rFonts w:ascii="Times New Roman" w:hAnsi="Times New Roman"/>
        </w:rPr>
        <w:tab/>
      </w:r>
      <w:r w:rsidRPr="00392083">
        <w:rPr>
          <w:rFonts w:ascii="Times New Roman" w:hAnsi="Times New Roman"/>
        </w:rPr>
        <w:t>2.6.1 Zlepšování podmínek pro výuku v mateřských a základních školách</w:t>
      </w:r>
      <w:r w:rsidRPr="00392083">
        <w:rPr>
          <w:rFonts w:ascii="Times New Roman" w:hAnsi="Times New Roman"/>
        </w:rPr>
        <w:tab/>
      </w:r>
      <w:r w:rsidRPr="00392083">
        <w:rPr>
          <w:rFonts w:ascii="Times New Roman" w:hAnsi="Times New Roman"/>
        </w:rPr>
        <w:tab/>
      </w:r>
      <w:r w:rsidR="00AD2E2C">
        <w:rPr>
          <w:rFonts w:ascii="Times New Roman" w:hAnsi="Times New Roman"/>
        </w:rPr>
        <w:tab/>
      </w:r>
      <w:r w:rsidR="00F3508A">
        <w:rPr>
          <w:rFonts w:ascii="Times New Roman" w:hAnsi="Times New Roman"/>
        </w:rPr>
        <w:t>3.1.2 Snižování lokální nezaměstnanosti</w:t>
      </w:r>
      <w:r w:rsidR="00F3508A" w:rsidRPr="00392083">
        <w:rPr>
          <w:rFonts w:ascii="Times New Roman" w:hAnsi="Times New Roman"/>
        </w:rPr>
        <w:t xml:space="preserve"> </w:t>
      </w:r>
    </w:p>
    <w:p w14:paraId="0BA0400E" w14:textId="77777777" w:rsidR="0025290C" w:rsidRPr="0025290C" w:rsidRDefault="00B062B9" w:rsidP="0025290C">
      <w:pPr>
        <w:pStyle w:val="Bezmezer"/>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4.2.1</w:t>
      </w:r>
      <w:r w:rsidRPr="00B062B9">
        <w:rPr>
          <w:rFonts w:ascii="Times New Roman" w:hAnsi="Times New Roman"/>
        </w:rPr>
        <w:t xml:space="preserve"> Podpora vzdělávacích a osvětových akcí a programů</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6.1.1</w:t>
      </w:r>
      <w:r w:rsidRPr="00B062B9">
        <w:t xml:space="preserve"> </w:t>
      </w:r>
      <w:r w:rsidRPr="0025290C">
        <w:rPr>
          <w:rFonts w:ascii="Times New Roman" w:hAnsi="Times New Roman"/>
        </w:rPr>
        <w:t>Hledání, motivace a zapojování aktivních jedinců</w:t>
      </w:r>
      <w:r w:rsidR="00F3508A">
        <w:rPr>
          <w:rFonts w:ascii="Times New Roman" w:hAnsi="Times New Roman"/>
        </w:rPr>
        <w:br/>
      </w:r>
      <w:r w:rsidR="00F3508A">
        <w:rPr>
          <w:rFonts w:ascii="Times New Roman" w:hAnsi="Times New Roman"/>
        </w:rPr>
        <w:tab/>
      </w:r>
      <w:r w:rsidR="00F3508A">
        <w:rPr>
          <w:rFonts w:ascii="Times New Roman" w:hAnsi="Times New Roman"/>
        </w:rPr>
        <w:tab/>
      </w:r>
      <w:r w:rsidR="00F3508A">
        <w:rPr>
          <w:rFonts w:ascii="Times New Roman" w:hAnsi="Times New Roman"/>
        </w:rPr>
        <w:tab/>
      </w:r>
      <w:r w:rsidR="00563604" w:rsidRPr="00392083">
        <w:rPr>
          <w:rFonts w:ascii="Times New Roman" w:hAnsi="Times New Roman"/>
        </w:rPr>
        <w:t>6.1.2 Animace akcí a programů partnerů MAS</w:t>
      </w:r>
      <w:r w:rsidR="00563604" w:rsidRPr="00392083">
        <w:rPr>
          <w:rFonts w:ascii="Times New Roman" w:hAnsi="Times New Roman"/>
        </w:rPr>
        <w:tab/>
      </w:r>
      <w:r>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r>
      <w:r w:rsidR="0025290C" w:rsidRPr="0025290C">
        <w:rPr>
          <w:rFonts w:ascii="Times New Roman" w:hAnsi="Times New Roman"/>
        </w:rPr>
        <w:t>6.1.3 Projekty MAS místního významu</w:t>
      </w:r>
    </w:p>
    <w:p w14:paraId="1DC613D5" w14:textId="77777777" w:rsidR="00B062B9" w:rsidRDefault="0025290C" w:rsidP="00F3508A">
      <w:pPr>
        <w:pStyle w:val="Bezmezer"/>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25290C">
        <w:rPr>
          <w:rFonts w:ascii="Times New Roman" w:hAnsi="Times New Roman"/>
        </w:rPr>
        <w:t>6.2.1 Národní projekty spolupráce MAS</w:t>
      </w:r>
      <w:r w:rsidR="00B062B9">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B062B9">
        <w:rPr>
          <w:rFonts w:ascii="Times New Roman" w:hAnsi="Times New Roman"/>
        </w:rPr>
        <w:t>6.2.2</w:t>
      </w:r>
      <w:r>
        <w:rPr>
          <w:rFonts w:ascii="Times New Roman" w:hAnsi="Times New Roman"/>
        </w:rPr>
        <w:t xml:space="preserve"> Projekty spolupráce partnerů MAS</w:t>
      </w:r>
    </w:p>
    <w:p w14:paraId="52F39570" w14:textId="77777777" w:rsidR="00B062B9" w:rsidRDefault="00B062B9" w:rsidP="00F3508A">
      <w:pPr>
        <w:pStyle w:val="Bezmezer"/>
        <w:ind w:left="360"/>
        <w:rPr>
          <w:rFonts w:ascii="Times New Roman" w:hAnsi="Times New Roman"/>
        </w:rPr>
      </w:pPr>
    </w:p>
    <w:p w14:paraId="65B8D954" w14:textId="77777777" w:rsidR="00AD2E2C" w:rsidRDefault="00026904" w:rsidP="00AD2E2C">
      <w:pPr>
        <w:pStyle w:val="Bezmezer"/>
        <w:ind w:left="360"/>
        <w:jc w:val="both"/>
      </w:pPr>
      <w:r>
        <w:rPr>
          <w:rFonts w:ascii="Times New Roman" w:hAnsi="Times New Roman"/>
        </w:rPr>
        <w:tab/>
      </w:r>
      <w:r>
        <w:rPr>
          <w:rFonts w:ascii="Times New Roman" w:hAnsi="Times New Roman"/>
        </w:rPr>
        <w:tab/>
      </w:r>
      <w:r>
        <w:rPr>
          <w:rFonts w:ascii="Times New Roman" w:hAnsi="Times New Roman"/>
        </w:rPr>
        <w:tab/>
      </w:r>
      <w:r w:rsidR="00563604" w:rsidRPr="00266CC1">
        <w:tab/>
      </w:r>
      <w:r w:rsidR="00563604" w:rsidRPr="00266CC1">
        <w:tab/>
      </w:r>
      <w:r w:rsidR="00563604" w:rsidRPr="00266CC1">
        <w:tab/>
      </w:r>
      <w:r w:rsidR="00563604" w:rsidRPr="00266CC1">
        <w:tab/>
      </w:r>
    </w:p>
    <w:p w14:paraId="7F765E14" w14:textId="77777777" w:rsidR="00563604" w:rsidRPr="00266CC1" w:rsidRDefault="00563604" w:rsidP="00AD2E2C">
      <w:pPr>
        <w:pStyle w:val="Bezmezer"/>
        <w:ind w:left="360"/>
        <w:jc w:val="both"/>
      </w:pP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139"/>
        <w:gridCol w:w="1850"/>
        <w:gridCol w:w="1007"/>
        <w:gridCol w:w="1007"/>
        <w:gridCol w:w="1007"/>
      </w:tblGrid>
      <w:tr w:rsidR="00735B50" w14:paraId="6F0CC14E" w14:textId="77777777" w:rsidTr="007A4ED3">
        <w:trPr>
          <w:jc w:val="center"/>
        </w:trPr>
        <w:tc>
          <w:tcPr>
            <w:tcW w:w="1139" w:type="dxa"/>
            <w:tcBorders>
              <w:bottom w:val="single" w:sz="12" w:space="0" w:color="8EAADB"/>
            </w:tcBorders>
            <w:shd w:val="clear" w:color="auto" w:fill="auto"/>
            <w:vAlign w:val="center"/>
          </w:tcPr>
          <w:p w14:paraId="7B041B0D"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678EB03D"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80C115D"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2030AA2"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9BBA744"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6F236270" w14:textId="77777777" w:rsidTr="007A4ED3">
        <w:trPr>
          <w:jc w:val="center"/>
        </w:trPr>
        <w:tc>
          <w:tcPr>
            <w:tcW w:w="1139" w:type="dxa"/>
            <w:shd w:val="clear" w:color="auto" w:fill="auto"/>
            <w:vAlign w:val="center"/>
          </w:tcPr>
          <w:p w14:paraId="5760B2DD" w14:textId="6A1569FE" w:rsidR="00900998" w:rsidRPr="00735B50" w:rsidRDefault="007A4ED3" w:rsidP="00267615">
            <w:pPr>
              <w:pStyle w:val="Odstavecseseznamem1"/>
              <w:ind w:left="0"/>
              <w:rPr>
                <w:b/>
                <w:bCs/>
                <w:sz w:val="16"/>
                <w:szCs w:val="16"/>
              </w:rPr>
            </w:pPr>
            <w:r>
              <w:rPr>
                <w:b/>
                <w:bCs/>
                <w:sz w:val="16"/>
                <w:szCs w:val="16"/>
              </w:rPr>
              <w:t>5 01 05</w:t>
            </w:r>
          </w:p>
        </w:tc>
        <w:tc>
          <w:tcPr>
            <w:tcW w:w="1850" w:type="dxa"/>
            <w:shd w:val="clear" w:color="auto" w:fill="auto"/>
            <w:vAlign w:val="center"/>
          </w:tcPr>
          <w:p w14:paraId="33BAA6EC" w14:textId="486B00CD" w:rsidR="00900998" w:rsidRPr="00735B50" w:rsidRDefault="007A4ED3" w:rsidP="001424B1">
            <w:pPr>
              <w:pStyle w:val="Odstavecseseznamem1"/>
              <w:ind w:left="0"/>
              <w:rPr>
                <w:sz w:val="16"/>
                <w:szCs w:val="16"/>
              </w:rPr>
            </w:pPr>
            <w:r>
              <w:rPr>
                <w:sz w:val="16"/>
                <w:szCs w:val="16"/>
              </w:rPr>
              <w:t>Počet zaměstnavatelů, kteří podporují flexibilní formy práce</w:t>
            </w:r>
          </w:p>
        </w:tc>
        <w:tc>
          <w:tcPr>
            <w:tcW w:w="1007" w:type="dxa"/>
            <w:shd w:val="clear" w:color="auto" w:fill="auto"/>
            <w:vAlign w:val="center"/>
          </w:tcPr>
          <w:p w14:paraId="1AA26F06" w14:textId="6ECF0EF1" w:rsidR="00900998" w:rsidRPr="00735B50" w:rsidRDefault="007A4ED3" w:rsidP="00267615">
            <w:pPr>
              <w:pStyle w:val="Odstavecseseznamem1"/>
              <w:ind w:left="0"/>
              <w:jc w:val="center"/>
              <w:rPr>
                <w:sz w:val="16"/>
                <w:szCs w:val="16"/>
              </w:rPr>
            </w:pPr>
            <w:r>
              <w:rPr>
                <w:sz w:val="16"/>
                <w:szCs w:val="16"/>
              </w:rPr>
              <w:t>Podniky</w:t>
            </w:r>
          </w:p>
        </w:tc>
        <w:tc>
          <w:tcPr>
            <w:tcW w:w="1007" w:type="dxa"/>
            <w:shd w:val="clear" w:color="auto" w:fill="auto"/>
            <w:vAlign w:val="center"/>
          </w:tcPr>
          <w:p w14:paraId="6489F100" w14:textId="6579AC9D" w:rsidR="00900998" w:rsidRPr="00735B50" w:rsidRDefault="007A4ED3" w:rsidP="00267615">
            <w:pPr>
              <w:pStyle w:val="Odstavecseseznamem1"/>
              <w:ind w:left="0"/>
              <w:jc w:val="center"/>
              <w:rPr>
                <w:sz w:val="16"/>
                <w:szCs w:val="16"/>
              </w:rPr>
            </w:pPr>
            <w:r>
              <w:rPr>
                <w:sz w:val="16"/>
                <w:szCs w:val="16"/>
              </w:rPr>
              <w:t>0</w:t>
            </w:r>
          </w:p>
        </w:tc>
        <w:tc>
          <w:tcPr>
            <w:tcW w:w="1007" w:type="dxa"/>
            <w:shd w:val="clear" w:color="auto" w:fill="auto"/>
            <w:vAlign w:val="center"/>
          </w:tcPr>
          <w:p w14:paraId="1AEF7334" w14:textId="74702203" w:rsidR="00900998" w:rsidRPr="00735B50" w:rsidRDefault="007A4ED3" w:rsidP="00267615">
            <w:pPr>
              <w:pStyle w:val="Odstavecseseznamem1"/>
              <w:ind w:left="0"/>
              <w:jc w:val="center"/>
              <w:rPr>
                <w:sz w:val="16"/>
                <w:szCs w:val="16"/>
              </w:rPr>
            </w:pPr>
            <w:r>
              <w:rPr>
                <w:sz w:val="16"/>
                <w:szCs w:val="16"/>
              </w:rPr>
              <w:t>1</w:t>
            </w:r>
          </w:p>
        </w:tc>
      </w:tr>
      <w:tr w:rsidR="00735B50" w14:paraId="392C1918" w14:textId="77777777" w:rsidTr="007A4ED3">
        <w:trPr>
          <w:jc w:val="center"/>
        </w:trPr>
        <w:tc>
          <w:tcPr>
            <w:tcW w:w="1139" w:type="dxa"/>
            <w:shd w:val="clear" w:color="auto" w:fill="auto"/>
            <w:vAlign w:val="center"/>
          </w:tcPr>
          <w:p w14:paraId="3B8446A4" w14:textId="7E011D04" w:rsidR="00900998" w:rsidRPr="00735B50" w:rsidRDefault="007A4ED3" w:rsidP="00267615">
            <w:pPr>
              <w:pStyle w:val="Odstavecseseznamem1"/>
              <w:ind w:left="0"/>
              <w:rPr>
                <w:b/>
                <w:bCs/>
                <w:sz w:val="16"/>
                <w:szCs w:val="16"/>
              </w:rPr>
            </w:pPr>
            <w:r>
              <w:rPr>
                <w:b/>
                <w:bCs/>
                <w:sz w:val="16"/>
                <w:szCs w:val="16"/>
              </w:rPr>
              <w:t>6 26 00</w:t>
            </w:r>
          </w:p>
        </w:tc>
        <w:tc>
          <w:tcPr>
            <w:tcW w:w="1850" w:type="dxa"/>
            <w:shd w:val="clear" w:color="auto" w:fill="auto"/>
            <w:vAlign w:val="center"/>
          </w:tcPr>
          <w:p w14:paraId="5C96E767" w14:textId="45586E8C" w:rsidR="00900998" w:rsidRPr="00735B50" w:rsidRDefault="007A4ED3" w:rsidP="00267615">
            <w:pPr>
              <w:pStyle w:val="Odstavecseseznamem1"/>
              <w:ind w:left="0"/>
              <w:rPr>
                <w:sz w:val="16"/>
                <w:szCs w:val="16"/>
              </w:rPr>
            </w:pPr>
            <w:r>
              <w:rPr>
                <w:sz w:val="16"/>
                <w:szCs w:val="16"/>
              </w:rPr>
              <w:t>Účastníci, kteří získali kvalifikaci po ukončení své účasti</w:t>
            </w:r>
          </w:p>
        </w:tc>
        <w:tc>
          <w:tcPr>
            <w:tcW w:w="1007" w:type="dxa"/>
            <w:shd w:val="clear" w:color="auto" w:fill="auto"/>
            <w:vAlign w:val="center"/>
          </w:tcPr>
          <w:p w14:paraId="243854DA" w14:textId="7536A388" w:rsidR="00900998" w:rsidRPr="00735B50" w:rsidRDefault="007A4ED3"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201C0165" w14:textId="3EFF7B74" w:rsidR="00900998" w:rsidRPr="00735B50" w:rsidRDefault="007A4ED3" w:rsidP="003D73D6">
            <w:pPr>
              <w:pStyle w:val="Odstavecseseznamem1"/>
              <w:spacing w:before="240"/>
              <w:ind w:left="0"/>
              <w:jc w:val="center"/>
              <w:rPr>
                <w:sz w:val="16"/>
                <w:szCs w:val="16"/>
              </w:rPr>
            </w:pPr>
            <w:r>
              <w:rPr>
                <w:sz w:val="16"/>
                <w:szCs w:val="16"/>
              </w:rPr>
              <w:t>0</w:t>
            </w:r>
          </w:p>
        </w:tc>
        <w:tc>
          <w:tcPr>
            <w:tcW w:w="1007" w:type="dxa"/>
            <w:shd w:val="clear" w:color="auto" w:fill="auto"/>
            <w:vAlign w:val="center"/>
          </w:tcPr>
          <w:p w14:paraId="6D6E3D21" w14:textId="4A80ABBC" w:rsidR="00900998" w:rsidRPr="00735B50" w:rsidRDefault="007A4ED3" w:rsidP="00267615">
            <w:pPr>
              <w:pStyle w:val="Odstavecseseznamem1"/>
              <w:ind w:left="0"/>
              <w:jc w:val="center"/>
              <w:rPr>
                <w:sz w:val="16"/>
                <w:szCs w:val="16"/>
              </w:rPr>
            </w:pPr>
            <w:r>
              <w:rPr>
                <w:sz w:val="16"/>
                <w:szCs w:val="16"/>
              </w:rPr>
              <w:t>2</w:t>
            </w:r>
          </w:p>
        </w:tc>
      </w:tr>
      <w:tr w:rsidR="00B8455E" w14:paraId="0AAEC910" w14:textId="77777777" w:rsidTr="007A4ED3">
        <w:trPr>
          <w:jc w:val="center"/>
        </w:trPr>
        <w:tc>
          <w:tcPr>
            <w:tcW w:w="1139" w:type="dxa"/>
            <w:shd w:val="clear" w:color="auto" w:fill="auto"/>
            <w:vAlign w:val="center"/>
          </w:tcPr>
          <w:p w14:paraId="6BCB7C2B" w14:textId="631425CD" w:rsidR="00B8455E" w:rsidRPr="004F0301" w:rsidRDefault="007A4ED3" w:rsidP="00267615">
            <w:pPr>
              <w:pStyle w:val="Odstavecseseznamem1"/>
              <w:ind w:left="0"/>
              <w:rPr>
                <w:b/>
                <w:bCs/>
                <w:sz w:val="16"/>
                <w:szCs w:val="16"/>
              </w:rPr>
            </w:pPr>
            <w:r>
              <w:rPr>
                <w:b/>
                <w:bCs/>
                <w:sz w:val="16"/>
                <w:szCs w:val="16"/>
              </w:rPr>
              <w:t>5 01 30</w:t>
            </w:r>
          </w:p>
        </w:tc>
        <w:tc>
          <w:tcPr>
            <w:tcW w:w="1850" w:type="dxa"/>
            <w:shd w:val="clear" w:color="auto" w:fill="auto"/>
            <w:vAlign w:val="center"/>
          </w:tcPr>
          <w:p w14:paraId="78675E47" w14:textId="54430647" w:rsidR="00B8455E" w:rsidRPr="004F0301" w:rsidRDefault="007A4ED3" w:rsidP="00267615">
            <w:pPr>
              <w:pStyle w:val="Odstavecseseznamem1"/>
              <w:ind w:left="0"/>
              <w:rPr>
                <w:sz w:val="16"/>
                <w:szCs w:val="16"/>
              </w:rPr>
            </w:pPr>
            <w:r>
              <w:rPr>
                <w:sz w:val="16"/>
                <w:szCs w:val="16"/>
              </w:rPr>
              <w:t>Počet osob pracujících v rámci flexibilních forem práce</w:t>
            </w:r>
          </w:p>
        </w:tc>
        <w:tc>
          <w:tcPr>
            <w:tcW w:w="1007" w:type="dxa"/>
            <w:shd w:val="clear" w:color="auto" w:fill="auto"/>
            <w:vAlign w:val="center"/>
          </w:tcPr>
          <w:p w14:paraId="3098AFEC" w14:textId="033BAAE6" w:rsidR="00B8455E" w:rsidRDefault="007A4ED3"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6CA1BA63" w14:textId="295D6668" w:rsidR="00B8455E" w:rsidRDefault="007A4ED3" w:rsidP="003D73D6">
            <w:pPr>
              <w:pStyle w:val="Odstavecseseznamem1"/>
              <w:spacing w:before="240"/>
              <w:ind w:left="0"/>
              <w:jc w:val="center"/>
              <w:rPr>
                <w:sz w:val="16"/>
                <w:szCs w:val="16"/>
              </w:rPr>
            </w:pPr>
            <w:r>
              <w:rPr>
                <w:sz w:val="16"/>
                <w:szCs w:val="16"/>
              </w:rPr>
              <w:t>0</w:t>
            </w:r>
          </w:p>
        </w:tc>
        <w:tc>
          <w:tcPr>
            <w:tcW w:w="1007" w:type="dxa"/>
            <w:shd w:val="clear" w:color="auto" w:fill="auto"/>
            <w:vAlign w:val="center"/>
          </w:tcPr>
          <w:p w14:paraId="13785703" w14:textId="65B9EC5E" w:rsidR="00B8455E" w:rsidRDefault="007A4ED3" w:rsidP="00267615">
            <w:pPr>
              <w:pStyle w:val="Odstavecseseznamem1"/>
              <w:ind w:left="0"/>
              <w:jc w:val="center"/>
              <w:rPr>
                <w:sz w:val="16"/>
                <w:szCs w:val="16"/>
              </w:rPr>
            </w:pPr>
            <w:r>
              <w:rPr>
                <w:sz w:val="16"/>
                <w:szCs w:val="16"/>
              </w:rPr>
              <w:t>1</w:t>
            </w:r>
          </w:p>
        </w:tc>
      </w:tr>
      <w:tr w:rsidR="001424B1" w14:paraId="7C6E89E4" w14:textId="77777777" w:rsidTr="007A4ED3">
        <w:trPr>
          <w:jc w:val="center"/>
        </w:trPr>
        <w:tc>
          <w:tcPr>
            <w:tcW w:w="1139" w:type="dxa"/>
            <w:shd w:val="clear" w:color="auto" w:fill="auto"/>
            <w:vAlign w:val="center"/>
          </w:tcPr>
          <w:p w14:paraId="024230FC" w14:textId="77777777" w:rsidR="001424B1" w:rsidRDefault="001424B1" w:rsidP="00267615">
            <w:pPr>
              <w:pStyle w:val="Odstavecseseznamem1"/>
              <w:ind w:left="0"/>
              <w:rPr>
                <w:b/>
                <w:bCs/>
                <w:sz w:val="16"/>
                <w:szCs w:val="16"/>
              </w:rPr>
            </w:pPr>
            <w:r>
              <w:rPr>
                <w:b/>
                <w:bCs/>
                <w:sz w:val="16"/>
                <w:szCs w:val="16"/>
              </w:rPr>
              <w:t>6 00 00</w:t>
            </w:r>
          </w:p>
        </w:tc>
        <w:tc>
          <w:tcPr>
            <w:tcW w:w="1850" w:type="dxa"/>
            <w:shd w:val="clear" w:color="auto" w:fill="auto"/>
            <w:vAlign w:val="center"/>
          </w:tcPr>
          <w:p w14:paraId="405DDF4E" w14:textId="77777777" w:rsidR="001424B1" w:rsidRDefault="001424B1" w:rsidP="00267615">
            <w:pPr>
              <w:pStyle w:val="Odstavecseseznamem1"/>
              <w:ind w:left="0"/>
              <w:rPr>
                <w:sz w:val="16"/>
                <w:szCs w:val="16"/>
              </w:rPr>
            </w:pPr>
            <w:r>
              <w:rPr>
                <w:sz w:val="16"/>
                <w:szCs w:val="16"/>
              </w:rPr>
              <w:t>Celkový počet účastníků</w:t>
            </w:r>
          </w:p>
        </w:tc>
        <w:tc>
          <w:tcPr>
            <w:tcW w:w="1007" w:type="dxa"/>
            <w:shd w:val="clear" w:color="auto" w:fill="auto"/>
            <w:vAlign w:val="center"/>
          </w:tcPr>
          <w:p w14:paraId="6C4C902C" w14:textId="77777777" w:rsidR="001424B1" w:rsidRDefault="001424B1" w:rsidP="00267615">
            <w:pPr>
              <w:pStyle w:val="Odstavecseseznamem1"/>
              <w:ind w:left="0"/>
              <w:jc w:val="center"/>
              <w:rPr>
                <w:sz w:val="16"/>
                <w:szCs w:val="16"/>
              </w:rPr>
            </w:pPr>
            <w:r>
              <w:rPr>
                <w:sz w:val="16"/>
                <w:szCs w:val="16"/>
              </w:rPr>
              <w:t>Účastníků</w:t>
            </w:r>
          </w:p>
        </w:tc>
        <w:tc>
          <w:tcPr>
            <w:tcW w:w="1007" w:type="dxa"/>
            <w:shd w:val="clear" w:color="auto" w:fill="auto"/>
            <w:vAlign w:val="center"/>
          </w:tcPr>
          <w:p w14:paraId="5043DAD9" w14:textId="77777777" w:rsidR="001424B1" w:rsidRDefault="001424B1" w:rsidP="003D73D6">
            <w:pPr>
              <w:pStyle w:val="Odstavecseseznamem1"/>
              <w:spacing w:before="240"/>
              <w:ind w:left="0"/>
              <w:jc w:val="center"/>
              <w:rPr>
                <w:sz w:val="16"/>
                <w:szCs w:val="16"/>
              </w:rPr>
            </w:pPr>
            <w:r>
              <w:rPr>
                <w:sz w:val="16"/>
                <w:szCs w:val="16"/>
              </w:rPr>
              <w:t>0</w:t>
            </w:r>
          </w:p>
        </w:tc>
        <w:tc>
          <w:tcPr>
            <w:tcW w:w="1007" w:type="dxa"/>
            <w:shd w:val="clear" w:color="auto" w:fill="auto"/>
            <w:vAlign w:val="center"/>
          </w:tcPr>
          <w:p w14:paraId="562FA234" w14:textId="11E65F35" w:rsidR="001424B1" w:rsidRDefault="007A4ED3" w:rsidP="001424B1">
            <w:pPr>
              <w:pStyle w:val="Odstavecseseznamem1"/>
              <w:ind w:left="0"/>
              <w:jc w:val="center"/>
              <w:rPr>
                <w:sz w:val="16"/>
                <w:szCs w:val="16"/>
              </w:rPr>
            </w:pPr>
            <w:r>
              <w:rPr>
                <w:sz w:val="16"/>
                <w:szCs w:val="16"/>
              </w:rPr>
              <w:t>182</w:t>
            </w:r>
          </w:p>
        </w:tc>
      </w:tr>
      <w:tr w:rsidR="007A4ED3" w14:paraId="2FCCB61B" w14:textId="77777777" w:rsidTr="007A4ED3">
        <w:trPr>
          <w:jc w:val="center"/>
        </w:trPr>
        <w:tc>
          <w:tcPr>
            <w:tcW w:w="1139" w:type="dxa"/>
            <w:tcBorders>
              <w:top w:val="single" w:sz="4" w:space="0" w:color="B4C6E7"/>
              <w:left w:val="single" w:sz="4" w:space="0" w:color="B4C6E7"/>
              <w:bottom w:val="single" w:sz="4" w:space="0" w:color="B4C6E7"/>
              <w:right w:val="single" w:sz="4" w:space="0" w:color="B4C6E7"/>
            </w:tcBorders>
            <w:shd w:val="clear" w:color="auto" w:fill="auto"/>
            <w:vAlign w:val="center"/>
          </w:tcPr>
          <w:p w14:paraId="505E1BAF" w14:textId="77777777" w:rsidR="007A4ED3" w:rsidRDefault="007A4ED3" w:rsidP="00516982">
            <w:pPr>
              <w:pStyle w:val="Odstavecseseznamem1"/>
              <w:ind w:left="0"/>
              <w:rPr>
                <w:b/>
                <w:bCs/>
                <w:sz w:val="16"/>
                <w:szCs w:val="16"/>
              </w:rPr>
            </w:pPr>
            <w:r>
              <w:rPr>
                <w:b/>
                <w:bCs/>
                <w:sz w:val="16"/>
                <w:szCs w:val="16"/>
              </w:rPr>
              <w:t>5 00 01</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558EBC7" w14:textId="77777777" w:rsidR="007A4ED3" w:rsidRPr="0095548E" w:rsidRDefault="007A4ED3" w:rsidP="00516982">
            <w:pPr>
              <w:pStyle w:val="Odstavecseseznamem1"/>
              <w:ind w:left="0"/>
              <w:rPr>
                <w:sz w:val="16"/>
                <w:szCs w:val="16"/>
              </w:rPr>
            </w:pPr>
            <w:r>
              <w:rPr>
                <w:sz w:val="16"/>
                <w:szCs w:val="16"/>
              </w:rPr>
              <w:t>Kapacita podporovaných zařízení péče o děti nebo vzdělávacích zařízení</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7F5A1E03" w14:textId="77777777" w:rsidR="007A4ED3" w:rsidRDefault="007A4ED3" w:rsidP="00516982">
            <w:pPr>
              <w:pStyle w:val="Odstavecseseznamem1"/>
              <w:ind w:left="0"/>
              <w:jc w:val="center"/>
              <w:rPr>
                <w:sz w:val="16"/>
                <w:szCs w:val="16"/>
              </w:rPr>
            </w:pPr>
            <w:r>
              <w:rPr>
                <w:sz w:val="16"/>
                <w:szCs w:val="16"/>
              </w:rPr>
              <w:t>Osoby</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F3E486F" w14:textId="77777777" w:rsidR="007A4ED3" w:rsidRDefault="007A4ED3" w:rsidP="007A4ED3">
            <w:pPr>
              <w:pStyle w:val="Odstavecseseznamem1"/>
              <w:spacing w:before="240"/>
              <w:ind w:left="0"/>
              <w:jc w:val="center"/>
              <w:rPr>
                <w:sz w:val="16"/>
                <w:szCs w:val="16"/>
              </w:rPr>
            </w:pPr>
            <w:r>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536DA12A" w14:textId="3DB9C2D5" w:rsidR="007A4ED3" w:rsidRDefault="007A4ED3" w:rsidP="00516982">
            <w:pPr>
              <w:pStyle w:val="Odstavecseseznamem1"/>
              <w:ind w:left="0"/>
              <w:jc w:val="center"/>
              <w:rPr>
                <w:sz w:val="16"/>
                <w:szCs w:val="16"/>
              </w:rPr>
            </w:pPr>
            <w:r>
              <w:rPr>
                <w:sz w:val="16"/>
                <w:szCs w:val="16"/>
              </w:rPr>
              <w:t>91</w:t>
            </w:r>
          </w:p>
        </w:tc>
      </w:tr>
      <w:tr w:rsidR="007A4ED3" w14:paraId="6711F41C" w14:textId="77777777" w:rsidTr="007A4ED3">
        <w:trPr>
          <w:jc w:val="center"/>
        </w:trPr>
        <w:tc>
          <w:tcPr>
            <w:tcW w:w="1139"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2988AED" w14:textId="77777777" w:rsidR="007A4ED3" w:rsidRDefault="007A4ED3" w:rsidP="00516982">
            <w:pPr>
              <w:pStyle w:val="Odstavecseseznamem1"/>
              <w:ind w:left="0"/>
              <w:rPr>
                <w:b/>
                <w:bCs/>
                <w:sz w:val="16"/>
                <w:szCs w:val="16"/>
              </w:rPr>
            </w:pPr>
            <w:r>
              <w:rPr>
                <w:b/>
                <w:bCs/>
                <w:sz w:val="16"/>
                <w:szCs w:val="16"/>
              </w:rPr>
              <w:t>5 01 00</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71167A2A" w14:textId="77777777" w:rsidR="007A4ED3" w:rsidRDefault="007A4ED3" w:rsidP="00516982">
            <w:pPr>
              <w:pStyle w:val="Odstavecseseznamem1"/>
              <w:ind w:left="0"/>
              <w:rPr>
                <w:sz w:val="16"/>
                <w:szCs w:val="16"/>
              </w:rPr>
            </w:pPr>
            <w:r>
              <w:rPr>
                <w:sz w:val="16"/>
                <w:szCs w:val="16"/>
              </w:rPr>
              <w:t>Počet podpořených zařízení péče o děti předškolního věku</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65995D2" w14:textId="77777777" w:rsidR="007A4ED3" w:rsidRDefault="007A4ED3" w:rsidP="00516982">
            <w:pPr>
              <w:pStyle w:val="Odstavecseseznamem1"/>
              <w:ind w:left="0"/>
              <w:jc w:val="center"/>
              <w:rPr>
                <w:sz w:val="16"/>
                <w:szCs w:val="16"/>
              </w:rPr>
            </w:pPr>
            <w:r>
              <w:rPr>
                <w:sz w:val="16"/>
                <w:szCs w:val="16"/>
              </w:rPr>
              <w:t>Zařízení</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5D556CE" w14:textId="77777777" w:rsidR="007A4ED3" w:rsidRDefault="007A4ED3" w:rsidP="007A4ED3">
            <w:pPr>
              <w:pStyle w:val="Odstavecseseznamem1"/>
              <w:spacing w:before="240"/>
              <w:ind w:left="0"/>
              <w:jc w:val="center"/>
              <w:rPr>
                <w:sz w:val="16"/>
                <w:szCs w:val="16"/>
              </w:rPr>
            </w:pPr>
            <w:r>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546FFB8B" w14:textId="77777777" w:rsidR="007A4ED3" w:rsidRDefault="007A4ED3" w:rsidP="00516982">
            <w:pPr>
              <w:pStyle w:val="Odstavecseseznamem1"/>
              <w:ind w:left="0"/>
              <w:jc w:val="center"/>
              <w:rPr>
                <w:sz w:val="16"/>
                <w:szCs w:val="16"/>
              </w:rPr>
            </w:pPr>
            <w:r>
              <w:rPr>
                <w:sz w:val="16"/>
                <w:szCs w:val="16"/>
              </w:rPr>
              <w:t>3</w:t>
            </w:r>
          </w:p>
        </w:tc>
      </w:tr>
      <w:tr w:rsidR="007A4ED3" w14:paraId="6EB9B499" w14:textId="77777777" w:rsidTr="007A4ED3">
        <w:trPr>
          <w:jc w:val="center"/>
        </w:trPr>
        <w:tc>
          <w:tcPr>
            <w:tcW w:w="1139"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6CED69A" w14:textId="77777777" w:rsidR="007A4ED3" w:rsidRDefault="007A4ED3" w:rsidP="00516982">
            <w:pPr>
              <w:pStyle w:val="Odstavecseseznamem1"/>
              <w:ind w:left="0"/>
              <w:rPr>
                <w:b/>
                <w:bCs/>
                <w:sz w:val="16"/>
                <w:szCs w:val="16"/>
              </w:rPr>
            </w:pPr>
            <w:r>
              <w:rPr>
                <w:b/>
                <w:bCs/>
                <w:sz w:val="16"/>
                <w:szCs w:val="16"/>
              </w:rPr>
              <w:t>5 01 10</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80B9229" w14:textId="77777777" w:rsidR="007A4ED3" w:rsidRDefault="007A4ED3" w:rsidP="00516982">
            <w:pPr>
              <w:pStyle w:val="Odstavecseseznamem1"/>
              <w:ind w:left="0"/>
              <w:rPr>
                <w:sz w:val="16"/>
                <w:szCs w:val="16"/>
              </w:rPr>
            </w:pPr>
            <w:r>
              <w:rPr>
                <w:sz w:val="16"/>
                <w:szCs w:val="16"/>
              </w:rPr>
              <w:t>Počet osob využívajících zařízení péče o děti předškolního věku</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EF2FBEC" w14:textId="77777777" w:rsidR="007A4ED3" w:rsidRDefault="007A4ED3" w:rsidP="00516982">
            <w:pPr>
              <w:pStyle w:val="Odstavecseseznamem1"/>
              <w:ind w:left="0"/>
              <w:jc w:val="center"/>
              <w:rPr>
                <w:sz w:val="16"/>
                <w:szCs w:val="16"/>
              </w:rPr>
            </w:pPr>
            <w:r>
              <w:rPr>
                <w:sz w:val="16"/>
                <w:szCs w:val="16"/>
              </w:rPr>
              <w:t>Osoby</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AB75C16" w14:textId="77777777" w:rsidR="007A4ED3" w:rsidRDefault="007A4ED3" w:rsidP="007A4ED3">
            <w:pPr>
              <w:pStyle w:val="Odstavecseseznamem1"/>
              <w:spacing w:before="240"/>
              <w:ind w:left="0"/>
              <w:jc w:val="center"/>
              <w:rPr>
                <w:sz w:val="16"/>
                <w:szCs w:val="16"/>
              </w:rPr>
            </w:pPr>
            <w:r>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754792E" w14:textId="77777777" w:rsidR="007A4ED3" w:rsidRDefault="007A4ED3" w:rsidP="00516982">
            <w:pPr>
              <w:pStyle w:val="Odstavecseseznamem1"/>
              <w:ind w:left="0"/>
              <w:jc w:val="center"/>
              <w:rPr>
                <w:sz w:val="16"/>
                <w:szCs w:val="16"/>
              </w:rPr>
            </w:pPr>
            <w:r>
              <w:rPr>
                <w:sz w:val="16"/>
                <w:szCs w:val="16"/>
              </w:rPr>
              <w:t>15</w:t>
            </w:r>
          </w:p>
        </w:tc>
      </w:tr>
      <w:tr w:rsidR="007A4ED3" w14:paraId="3D3BA32E" w14:textId="77777777" w:rsidTr="007A4ED3">
        <w:trPr>
          <w:jc w:val="center"/>
        </w:trPr>
        <w:tc>
          <w:tcPr>
            <w:tcW w:w="1139"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5523815" w14:textId="77777777" w:rsidR="007A4ED3" w:rsidRDefault="007A4ED3" w:rsidP="00516982">
            <w:pPr>
              <w:pStyle w:val="Odstavecseseznamem1"/>
              <w:ind w:left="0"/>
              <w:rPr>
                <w:b/>
                <w:bCs/>
                <w:sz w:val="16"/>
                <w:szCs w:val="16"/>
              </w:rPr>
            </w:pPr>
            <w:r>
              <w:rPr>
                <w:b/>
                <w:bCs/>
                <w:sz w:val="16"/>
                <w:szCs w:val="16"/>
              </w:rPr>
              <w:t>5 01 20</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E3E6A0D" w14:textId="77777777" w:rsidR="007A4ED3" w:rsidRDefault="007A4ED3" w:rsidP="00516982">
            <w:pPr>
              <w:pStyle w:val="Odstavecseseznamem1"/>
              <w:ind w:left="0"/>
              <w:rPr>
                <w:sz w:val="16"/>
                <w:szCs w:val="16"/>
              </w:rPr>
            </w:pPr>
            <w:r>
              <w:rPr>
                <w:sz w:val="16"/>
                <w:szCs w:val="16"/>
              </w:rPr>
              <w:t>Počet osob využívajících zařízení péče o děti ve věku do 3 let</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5B774831" w14:textId="77777777" w:rsidR="007A4ED3" w:rsidRDefault="007A4ED3" w:rsidP="00516982">
            <w:pPr>
              <w:pStyle w:val="Odstavecseseznamem1"/>
              <w:ind w:left="0"/>
              <w:jc w:val="center"/>
              <w:rPr>
                <w:sz w:val="16"/>
                <w:szCs w:val="16"/>
              </w:rPr>
            </w:pPr>
            <w:r>
              <w:rPr>
                <w:sz w:val="16"/>
                <w:szCs w:val="16"/>
              </w:rPr>
              <w:t>Osoby</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A1966FB" w14:textId="77777777" w:rsidR="007A4ED3" w:rsidRDefault="007A4ED3" w:rsidP="007A4ED3">
            <w:pPr>
              <w:pStyle w:val="Odstavecseseznamem1"/>
              <w:spacing w:before="240"/>
              <w:ind w:left="0"/>
              <w:jc w:val="center"/>
              <w:rPr>
                <w:sz w:val="16"/>
                <w:szCs w:val="16"/>
              </w:rPr>
            </w:pPr>
            <w:r>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B90633C" w14:textId="77777777" w:rsidR="007A4ED3" w:rsidRDefault="007A4ED3" w:rsidP="00516982">
            <w:pPr>
              <w:pStyle w:val="Odstavecseseznamem1"/>
              <w:ind w:left="0"/>
              <w:jc w:val="center"/>
              <w:rPr>
                <w:sz w:val="16"/>
                <w:szCs w:val="16"/>
              </w:rPr>
            </w:pPr>
            <w:r>
              <w:rPr>
                <w:sz w:val="16"/>
                <w:szCs w:val="16"/>
              </w:rPr>
              <w:t>5</w:t>
            </w:r>
          </w:p>
        </w:tc>
      </w:tr>
    </w:tbl>
    <w:p w14:paraId="77BAD0AC" w14:textId="77777777" w:rsidR="00900998" w:rsidRPr="00266CC1" w:rsidRDefault="00900998" w:rsidP="00267615">
      <w:pPr>
        <w:pStyle w:val="Bezmezer"/>
        <w:ind w:left="2832" w:hanging="1608"/>
        <w:jc w:val="both"/>
      </w:pPr>
    </w:p>
    <w:p w14:paraId="54E44EBE" w14:textId="77777777" w:rsidR="00563604" w:rsidRDefault="006104AE" w:rsidP="00267615">
      <w:pPr>
        <w:pStyle w:val="Nadpis3"/>
        <w:ind w:left="284"/>
        <w:rPr>
          <w:sz w:val="22"/>
          <w:szCs w:val="22"/>
        </w:rPr>
      </w:pPr>
      <w:bookmarkStart w:id="137" w:name="_Toc21687823"/>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0B60F4">
        <w:rPr>
          <w:rFonts w:ascii="Times New Roman" w:hAnsi="Times New Roman" w:cs="Times New Roman"/>
          <w:b w:val="0"/>
          <w:i/>
          <w:sz w:val="24"/>
          <w:szCs w:val="24"/>
        </w:rPr>
        <w:t xml:space="preserve"> 2.6.3. </w:t>
      </w:r>
      <w:r w:rsidR="00563604" w:rsidRPr="00B6195D">
        <w:rPr>
          <w:rFonts w:ascii="Times New Roman" w:hAnsi="Times New Roman" w:cs="Times New Roman"/>
          <w:b w:val="0"/>
          <w:i/>
          <w:sz w:val="24"/>
          <w:szCs w:val="24"/>
        </w:rPr>
        <w:t>Celoživotní vzdělávání obyvatel</w:t>
      </w:r>
      <w:bookmarkEnd w:id="137"/>
      <w:r w:rsidR="00563604" w:rsidRPr="00B6195D">
        <w:rPr>
          <w:rFonts w:ascii="Times New Roman" w:hAnsi="Times New Roman" w:cs="Times New Roman"/>
          <w:b w:val="0"/>
          <w:i/>
          <w:sz w:val="24"/>
          <w:szCs w:val="24"/>
        </w:rPr>
        <w:br/>
      </w:r>
    </w:p>
    <w:p w14:paraId="55ADBD64" w14:textId="77777777" w:rsidR="00563604" w:rsidRPr="00FC101B" w:rsidRDefault="00563604" w:rsidP="00267615">
      <w:pPr>
        <w:pStyle w:val="ListParagraph1"/>
        <w:ind w:left="360"/>
        <w:jc w:val="both"/>
        <w:rPr>
          <w:sz w:val="22"/>
          <w:szCs w:val="22"/>
        </w:rPr>
      </w:pPr>
      <w:r w:rsidRPr="00FC101B">
        <w:rPr>
          <w:sz w:val="22"/>
          <w:szCs w:val="22"/>
        </w:rPr>
        <w:t xml:space="preserve">Podpora dostupnosti celoživotního vzdělávání dospělých lidí, kteří mají zájem se vzdělávat současně při ekonomické či rodinné aktivitě, podpora rozvíjení schopností, zkušeností, seberealizace a možnost uplatnění se na trhu práce. Důraz je kladen zejména na další zájmové </w:t>
      </w:r>
      <w:r w:rsidR="00C23EDD">
        <w:rPr>
          <w:sz w:val="22"/>
          <w:szCs w:val="22"/>
        </w:rPr>
        <w:br/>
      </w:r>
      <w:r w:rsidRPr="00FC101B">
        <w:rPr>
          <w:sz w:val="22"/>
          <w:szCs w:val="22"/>
        </w:rPr>
        <w:t>a neformální vzdělávání venkovské mládeže.</w:t>
      </w:r>
    </w:p>
    <w:p w14:paraId="05479487" w14:textId="77777777" w:rsidR="00563604" w:rsidRDefault="00563604" w:rsidP="00267615">
      <w:pPr>
        <w:pStyle w:val="Bezmezer"/>
        <w:ind w:left="2124" w:hanging="1764"/>
        <w:jc w:val="both"/>
        <w:rPr>
          <w:rFonts w:ascii="Times New Roman" w:hAnsi="Times New Roman"/>
        </w:rPr>
      </w:pPr>
      <w:r w:rsidRPr="000B60F4">
        <w:rPr>
          <w:rFonts w:ascii="Times New Roman" w:hAnsi="Times New Roman"/>
          <w:u w:val="single"/>
        </w:rPr>
        <w:t>Vazba SC OP:</w:t>
      </w:r>
      <w:r w:rsidRPr="000B60F4">
        <w:rPr>
          <w:rFonts w:ascii="Times New Roman" w:hAnsi="Times New Roman"/>
        </w:rPr>
        <w:t xml:space="preserve"> </w:t>
      </w:r>
      <w:r w:rsidRPr="000B60F4">
        <w:rPr>
          <w:rFonts w:ascii="Times New Roman" w:hAnsi="Times New Roman"/>
        </w:rPr>
        <w:tab/>
        <w:t xml:space="preserve">IROP 2.4 Zvýšení kvality a dostupnosti infrastruktury pro vzdělávání </w:t>
      </w:r>
      <w:r w:rsidR="00C23EDD">
        <w:rPr>
          <w:rFonts w:ascii="Times New Roman" w:hAnsi="Times New Roman"/>
        </w:rPr>
        <w:br/>
      </w:r>
      <w:r w:rsidRPr="000B60F4">
        <w:rPr>
          <w:rFonts w:ascii="Times New Roman" w:hAnsi="Times New Roman"/>
        </w:rPr>
        <w:t>a celoživotní učení</w:t>
      </w:r>
    </w:p>
    <w:p w14:paraId="2619A170" w14:textId="77777777" w:rsidR="00D96E3A" w:rsidRPr="00924057" w:rsidRDefault="00D96E3A" w:rsidP="00D96E3A">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 xml:space="preserve"> </w:t>
      </w:r>
      <w:r>
        <w:rPr>
          <w:b/>
          <w:sz w:val="22"/>
          <w:szCs w:val="22"/>
        </w:rPr>
        <w:tab/>
        <w:t>5 Vzdělávání - IROP</w:t>
      </w:r>
    </w:p>
    <w:p w14:paraId="4053077A" w14:textId="77777777" w:rsidR="00563604" w:rsidRPr="000B60F4" w:rsidRDefault="00563604" w:rsidP="00267615">
      <w:pPr>
        <w:pStyle w:val="Bezmezer"/>
        <w:ind w:firstLine="360"/>
        <w:jc w:val="both"/>
        <w:rPr>
          <w:rFonts w:ascii="Times New Roman" w:hAnsi="Times New Roman"/>
        </w:rPr>
      </w:pPr>
      <w:r w:rsidRPr="000B60F4">
        <w:rPr>
          <w:rFonts w:ascii="Times New Roman" w:hAnsi="Times New Roman"/>
          <w:u w:val="single"/>
        </w:rPr>
        <w:t>Vazba SCLLD:</w:t>
      </w:r>
      <w:r w:rsidRPr="000B60F4">
        <w:rPr>
          <w:rFonts w:ascii="Times New Roman" w:hAnsi="Times New Roman"/>
        </w:rPr>
        <w:t xml:space="preserve"> </w:t>
      </w:r>
      <w:r w:rsidRPr="000B60F4">
        <w:rPr>
          <w:rFonts w:ascii="Times New Roman" w:hAnsi="Times New Roman"/>
        </w:rPr>
        <w:tab/>
        <w:t xml:space="preserve">2.6.1 Zlepšování podmínek pro výuku v mateřských a základních školách </w:t>
      </w:r>
      <w:r w:rsidRPr="000B60F4">
        <w:rPr>
          <w:rFonts w:ascii="Times New Roman" w:hAnsi="Times New Roman"/>
        </w:rPr>
        <w:tab/>
      </w:r>
      <w:r w:rsidRPr="000B60F4">
        <w:rPr>
          <w:rFonts w:ascii="Times New Roman" w:hAnsi="Times New Roman"/>
        </w:rPr>
        <w:tab/>
      </w:r>
      <w:r w:rsidR="000B60F4">
        <w:rPr>
          <w:rFonts w:ascii="Times New Roman" w:hAnsi="Times New Roman"/>
        </w:rPr>
        <w:tab/>
      </w:r>
      <w:r w:rsidRPr="000B60F4">
        <w:rPr>
          <w:rFonts w:ascii="Times New Roman" w:hAnsi="Times New Roman"/>
        </w:rPr>
        <w:t>2.7.1 Podpora vzniku rodinných komunitních center</w:t>
      </w:r>
      <w:r w:rsidRPr="000B60F4">
        <w:rPr>
          <w:rFonts w:ascii="Times New Roman" w:hAnsi="Times New Roman"/>
        </w:rPr>
        <w:tab/>
      </w:r>
      <w:r w:rsidR="00F3508A">
        <w:rPr>
          <w:rFonts w:ascii="Times New Roman" w:hAnsi="Times New Roman"/>
        </w:rPr>
        <w:br/>
      </w:r>
      <w:r w:rsidR="00F3508A">
        <w:rPr>
          <w:rFonts w:ascii="Times New Roman" w:hAnsi="Times New Roman"/>
        </w:rPr>
        <w:tab/>
      </w:r>
      <w:r w:rsidR="00F3508A">
        <w:rPr>
          <w:rFonts w:ascii="Times New Roman" w:hAnsi="Times New Roman"/>
        </w:rPr>
        <w:tab/>
      </w:r>
      <w:r w:rsidR="00F3508A">
        <w:rPr>
          <w:rFonts w:ascii="Times New Roman" w:hAnsi="Times New Roman"/>
        </w:rPr>
        <w:tab/>
        <w:t>2.7.2 Podpora akcí a aktivit rodinných komunitních center</w:t>
      </w:r>
      <w:r w:rsidRPr="000B60F4">
        <w:rPr>
          <w:rFonts w:ascii="Times New Roman" w:hAnsi="Times New Roman"/>
        </w:rPr>
        <w:tab/>
      </w:r>
    </w:p>
    <w:p w14:paraId="4C52993A" w14:textId="77777777" w:rsidR="00563604" w:rsidRPr="000B60F4" w:rsidRDefault="00563604" w:rsidP="00267615">
      <w:pPr>
        <w:pStyle w:val="Bezmezer"/>
        <w:ind w:left="1416" w:firstLine="708"/>
        <w:jc w:val="both"/>
        <w:rPr>
          <w:rFonts w:ascii="Times New Roman" w:hAnsi="Times New Roman"/>
        </w:rPr>
      </w:pPr>
      <w:r w:rsidRPr="000B60F4">
        <w:rPr>
          <w:rFonts w:ascii="Times New Roman" w:hAnsi="Times New Roman"/>
        </w:rPr>
        <w:t>3.1.2 Podpora snižování lokální nezaměstnanosti</w:t>
      </w:r>
      <w:r w:rsidRPr="000B60F4">
        <w:rPr>
          <w:rFonts w:ascii="Times New Roman" w:hAnsi="Times New Roman"/>
        </w:rPr>
        <w:tab/>
      </w:r>
      <w:r w:rsidRPr="000B60F4">
        <w:rPr>
          <w:rFonts w:ascii="Times New Roman" w:hAnsi="Times New Roman"/>
        </w:rPr>
        <w:tab/>
      </w:r>
    </w:p>
    <w:p w14:paraId="17CD31F8" w14:textId="77777777" w:rsidR="00563604" w:rsidRPr="00266CC1" w:rsidRDefault="00563604" w:rsidP="00267615">
      <w:pPr>
        <w:pStyle w:val="Bezmezer"/>
        <w:ind w:left="1416" w:firstLine="708"/>
        <w:jc w:val="both"/>
      </w:pPr>
      <w:r w:rsidRPr="000B60F4">
        <w:rPr>
          <w:rFonts w:ascii="Times New Roman" w:hAnsi="Times New Roman"/>
        </w:rPr>
        <w:t>4.2.1 Podpora vzdělávacích a osvětových akcí a programů</w:t>
      </w:r>
      <w:r w:rsidRPr="000B60F4">
        <w:rPr>
          <w:rFonts w:ascii="Times New Roman" w:hAnsi="Times New Roman"/>
        </w:rPr>
        <w:tab/>
      </w:r>
      <w:r w:rsidRPr="005362FC">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475E5B39" w14:textId="77777777" w:rsidTr="00735B50">
        <w:trPr>
          <w:jc w:val="center"/>
        </w:trPr>
        <w:tc>
          <w:tcPr>
            <w:tcW w:w="1276" w:type="dxa"/>
            <w:tcBorders>
              <w:bottom w:val="single" w:sz="12" w:space="0" w:color="8EAADB"/>
            </w:tcBorders>
            <w:shd w:val="clear" w:color="auto" w:fill="auto"/>
            <w:vAlign w:val="center"/>
          </w:tcPr>
          <w:p w14:paraId="3602C026"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2924F78"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1FF6404"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DACDADA"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0B54982B"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14A4ABD4" w14:textId="77777777" w:rsidTr="00735B50">
        <w:trPr>
          <w:jc w:val="center"/>
        </w:trPr>
        <w:tc>
          <w:tcPr>
            <w:tcW w:w="1276" w:type="dxa"/>
            <w:shd w:val="clear" w:color="auto" w:fill="auto"/>
            <w:vAlign w:val="center"/>
          </w:tcPr>
          <w:p w14:paraId="09DE7CFE" w14:textId="77777777" w:rsidR="00900998" w:rsidRPr="00735B50" w:rsidRDefault="00ED2BB5" w:rsidP="00267615">
            <w:pPr>
              <w:pStyle w:val="Odstavecseseznamem1"/>
              <w:ind w:left="0"/>
              <w:rPr>
                <w:b/>
                <w:bCs/>
                <w:sz w:val="16"/>
                <w:szCs w:val="16"/>
              </w:rPr>
            </w:pPr>
            <w:r w:rsidRPr="00ED2BB5">
              <w:rPr>
                <w:b/>
                <w:bCs/>
                <w:sz w:val="16"/>
                <w:szCs w:val="16"/>
              </w:rPr>
              <w:t>5</w:t>
            </w:r>
            <w:r w:rsidR="00CE13E0">
              <w:rPr>
                <w:b/>
                <w:bCs/>
                <w:sz w:val="16"/>
                <w:szCs w:val="16"/>
              </w:rPr>
              <w:t xml:space="preserve"> </w:t>
            </w:r>
            <w:r w:rsidRPr="00ED2BB5">
              <w:rPr>
                <w:b/>
                <w:bCs/>
                <w:sz w:val="16"/>
                <w:szCs w:val="16"/>
              </w:rPr>
              <w:t>00</w:t>
            </w:r>
            <w:r w:rsidR="00CE13E0">
              <w:rPr>
                <w:b/>
                <w:bCs/>
                <w:sz w:val="16"/>
                <w:szCs w:val="16"/>
              </w:rPr>
              <w:t xml:space="preserve"> </w:t>
            </w:r>
            <w:r w:rsidRPr="00ED2BB5">
              <w:rPr>
                <w:b/>
                <w:bCs/>
                <w:sz w:val="16"/>
                <w:szCs w:val="16"/>
              </w:rPr>
              <w:t>00</w:t>
            </w:r>
          </w:p>
        </w:tc>
        <w:tc>
          <w:tcPr>
            <w:tcW w:w="1850" w:type="dxa"/>
            <w:shd w:val="clear" w:color="auto" w:fill="auto"/>
            <w:vAlign w:val="center"/>
          </w:tcPr>
          <w:p w14:paraId="376DC33D" w14:textId="77777777" w:rsidR="00900998" w:rsidRPr="00735B50" w:rsidRDefault="00ED2BB5" w:rsidP="00267615">
            <w:pPr>
              <w:pStyle w:val="Odstavecseseznamem1"/>
              <w:ind w:left="0"/>
              <w:rPr>
                <w:sz w:val="16"/>
                <w:szCs w:val="16"/>
              </w:rPr>
            </w:pPr>
            <w:r w:rsidRPr="00ED2BB5">
              <w:rPr>
                <w:sz w:val="16"/>
                <w:szCs w:val="16"/>
              </w:rPr>
              <w:t>Počet podpořených vzdělávacích zařízení</w:t>
            </w:r>
          </w:p>
        </w:tc>
        <w:tc>
          <w:tcPr>
            <w:tcW w:w="1007" w:type="dxa"/>
            <w:shd w:val="clear" w:color="auto" w:fill="auto"/>
            <w:vAlign w:val="center"/>
          </w:tcPr>
          <w:p w14:paraId="08E7C006" w14:textId="77777777" w:rsidR="00900998" w:rsidRPr="00735B50" w:rsidRDefault="00CE13E0" w:rsidP="00267615">
            <w:pPr>
              <w:pStyle w:val="Odstavecseseznamem1"/>
              <w:ind w:left="0"/>
              <w:jc w:val="center"/>
              <w:rPr>
                <w:sz w:val="16"/>
                <w:szCs w:val="16"/>
              </w:rPr>
            </w:pPr>
            <w:r>
              <w:rPr>
                <w:sz w:val="16"/>
                <w:szCs w:val="16"/>
              </w:rPr>
              <w:t>Zařízení</w:t>
            </w:r>
          </w:p>
        </w:tc>
        <w:tc>
          <w:tcPr>
            <w:tcW w:w="1007" w:type="dxa"/>
            <w:shd w:val="clear" w:color="auto" w:fill="auto"/>
            <w:vAlign w:val="center"/>
          </w:tcPr>
          <w:p w14:paraId="3DBE56E2" w14:textId="77777777" w:rsidR="00900998" w:rsidRPr="00735B50" w:rsidRDefault="00CE13E0" w:rsidP="00267615">
            <w:pPr>
              <w:pStyle w:val="Odstavecseseznamem1"/>
              <w:ind w:left="0"/>
              <w:jc w:val="center"/>
              <w:rPr>
                <w:sz w:val="16"/>
                <w:szCs w:val="16"/>
              </w:rPr>
            </w:pPr>
            <w:r>
              <w:rPr>
                <w:sz w:val="16"/>
                <w:szCs w:val="16"/>
              </w:rPr>
              <w:t>0</w:t>
            </w:r>
          </w:p>
        </w:tc>
        <w:tc>
          <w:tcPr>
            <w:tcW w:w="1007" w:type="dxa"/>
            <w:shd w:val="clear" w:color="auto" w:fill="auto"/>
            <w:vAlign w:val="center"/>
          </w:tcPr>
          <w:p w14:paraId="4A17F87D" w14:textId="37D3B104" w:rsidR="00900998" w:rsidRPr="00735B50" w:rsidRDefault="007A4ED3" w:rsidP="00267615">
            <w:pPr>
              <w:pStyle w:val="Odstavecseseznamem1"/>
              <w:ind w:left="0"/>
              <w:jc w:val="center"/>
              <w:rPr>
                <w:sz w:val="16"/>
                <w:szCs w:val="16"/>
              </w:rPr>
            </w:pPr>
            <w:r>
              <w:rPr>
                <w:sz w:val="16"/>
                <w:szCs w:val="16"/>
              </w:rPr>
              <w:t>7</w:t>
            </w:r>
          </w:p>
        </w:tc>
      </w:tr>
      <w:tr w:rsidR="00735B50" w14:paraId="4AAAFA52" w14:textId="77777777" w:rsidTr="00735B50">
        <w:trPr>
          <w:jc w:val="center"/>
        </w:trPr>
        <w:tc>
          <w:tcPr>
            <w:tcW w:w="1276" w:type="dxa"/>
            <w:shd w:val="clear" w:color="auto" w:fill="auto"/>
            <w:vAlign w:val="center"/>
          </w:tcPr>
          <w:p w14:paraId="0C60A462" w14:textId="77777777" w:rsidR="00900998" w:rsidRPr="00735B50" w:rsidRDefault="00ED2BB5" w:rsidP="001424B1">
            <w:pPr>
              <w:pStyle w:val="Odstavecseseznamem1"/>
              <w:ind w:left="0"/>
              <w:rPr>
                <w:b/>
                <w:bCs/>
                <w:sz w:val="16"/>
                <w:szCs w:val="16"/>
              </w:rPr>
            </w:pPr>
            <w:r w:rsidRPr="00ED2BB5">
              <w:rPr>
                <w:b/>
                <w:bCs/>
                <w:sz w:val="16"/>
                <w:szCs w:val="16"/>
              </w:rPr>
              <w:t>5</w:t>
            </w:r>
            <w:r w:rsidR="001424B1">
              <w:rPr>
                <w:b/>
                <w:bCs/>
                <w:sz w:val="16"/>
                <w:szCs w:val="16"/>
              </w:rPr>
              <w:t xml:space="preserve"> 00 30</w:t>
            </w:r>
          </w:p>
        </w:tc>
        <w:tc>
          <w:tcPr>
            <w:tcW w:w="1850" w:type="dxa"/>
            <w:shd w:val="clear" w:color="auto" w:fill="auto"/>
            <w:vAlign w:val="center"/>
          </w:tcPr>
          <w:p w14:paraId="728EF833" w14:textId="77777777" w:rsidR="00900998" w:rsidRPr="00735B50" w:rsidRDefault="001424B1" w:rsidP="00267615">
            <w:pPr>
              <w:pStyle w:val="Odstavecseseznamem1"/>
              <w:ind w:left="0"/>
              <w:rPr>
                <w:sz w:val="16"/>
                <w:szCs w:val="16"/>
              </w:rPr>
            </w:pPr>
            <w:r w:rsidRPr="001424B1">
              <w:rPr>
                <w:sz w:val="16"/>
                <w:szCs w:val="16"/>
              </w:rPr>
              <w:t>Počet osob předčasně opouštějících vzdělávací systém</w:t>
            </w:r>
          </w:p>
        </w:tc>
        <w:tc>
          <w:tcPr>
            <w:tcW w:w="1007" w:type="dxa"/>
            <w:shd w:val="clear" w:color="auto" w:fill="auto"/>
            <w:vAlign w:val="center"/>
          </w:tcPr>
          <w:p w14:paraId="71D4A9FF" w14:textId="77777777" w:rsidR="00900998" w:rsidRPr="00735B50" w:rsidRDefault="001424B1" w:rsidP="00267615">
            <w:pPr>
              <w:pStyle w:val="Odstavecseseznamem1"/>
              <w:ind w:left="0"/>
              <w:jc w:val="center"/>
              <w:rPr>
                <w:sz w:val="16"/>
                <w:szCs w:val="16"/>
              </w:rPr>
            </w:pPr>
            <w:r>
              <w:rPr>
                <w:sz w:val="16"/>
                <w:szCs w:val="16"/>
              </w:rPr>
              <w:t>%</w:t>
            </w:r>
          </w:p>
        </w:tc>
        <w:tc>
          <w:tcPr>
            <w:tcW w:w="1007" w:type="dxa"/>
            <w:shd w:val="clear" w:color="auto" w:fill="auto"/>
            <w:vAlign w:val="center"/>
          </w:tcPr>
          <w:p w14:paraId="068A8404" w14:textId="77777777" w:rsidR="00900998" w:rsidRPr="00735B50" w:rsidRDefault="001424B1" w:rsidP="00267615">
            <w:pPr>
              <w:pStyle w:val="Odstavecseseznamem1"/>
              <w:ind w:left="0"/>
              <w:jc w:val="center"/>
              <w:rPr>
                <w:sz w:val="16"/>
                <w:szCs w:val="16"/>
              </w:rPr>
            </w:pPr>
            <w:r>
              <w:rPr>
                <w:sz w:val="16"/>
                <w:szCs w:val="16"/>
              </w:rPr>
              <w:t>5,4</w:t>
            </w:r>
          </w:p>
        </w:tc>
        <w:tc>
          <w:tcPr>
            <w:tcW w:w="1007" w:type="dxa"/>
            <w:shd w:val="clear" w:color="auto" w:fill="auto"/>
            <w:vAlign w:val="center"/>
          </w:tcPr>
          <w:p w14:paraId="0AF741FB" w14:textId="77777777" w:rsidR="00900998" w:rsidRPr="00735B50" w:rsidRDefault="001424B1" w:rsidP="00267615">
            <w:pPr>
              <w:pStyle w:val="Odstavecseseznamem1"/>
              <w:ind w:left="0"/>
              <w:jc w:val="center"/>
              <w:rPr>
                <w:sz w:val="16"/>
                <w:szCs w:val="16"/>
              </w:rPr>
            </w:pPr>
            <w:r>
              <w:rPr>
                <w:sz w:val="16"/>
                <w:szCs w:val="16"/>
              </w:rPr>
              <w:t>5</w:t>
            </w:r>
          </w:p>
        </w:tc>
      </w:tr>
      <w:tr w:rsidR="007A4ED3" w14:paraId="011150B5" w14:textId="77777777" w:rsidTr="00735B50">
        <w:trPr>
          <w:jc w:val="center"/>
        </w:trPr>
        <w:tc>
          <w:tcPr>
            <w:tcW w:w="1276" w:type="dxa"/>
            <w:shd w:val="clear" w:color="auto" w:fill="auto"/>
            <w:vAlign w:val="center"/>
          </w:tcPr>
          <w:p w14:paraId="3FAD898A" w14:textId="0AC52820" w:rsidR="007A4ED3" w:rsidRPr="00ED2BB5" w:rsidRDefault="007A4ED3" w:rsidP="001424B1">
            <w:pPr>
              <w:pStyle w:val="Odstavecseseznamem1"/>
              <w:ind w:left="0"/>
              <w:rPr>
                <w:b/>
                <w:bCs/>
                <w:sz w:val="16"/>
                <w:szCs w:val="16"/>
              </w:rPr>
            </w:pPr>
            <w:r>
              <w:rPr>
                <w:b/>
                <w:bCs/>
                <w:sz w:val="16"/>
                <w:szCs w:val="16"/>
              </w:rPr>
              <w:t>5 00 01</w:t>
            </w:r>
          </w:p>
        </w:tc>
        <w:tc>
          <w:tcPr>
            <w:tcW w:w="1850" w:type="dxa"/>
            <w:shd w:val="clear" w:color="auto" w:fill="auto"/>
            <w:vAlign w:val="center"/>
          </w:tcPr>
          <w:p w14:paraId="7F824434" w14:textId="713995E2" w:rsidR="007A4ED3" w:rsidRPr="001424B1" w:rsidRDefault="007A4ED3" w:rsidP="00267615">
            <w:pPr>
              <w:pStyle w:val="Odstavecseseznamem1"/>
              <w:ind w:left="0"/>
              <w:rPr>
                <w:sz w:val="16"/>
                <w:szCs w:val="16"/>
              </w:rPr>
            </w:pPr>
            <w:r>
              <w:rPr>
                <w:sz w:val="16"/>
                <w:szCs w:val="16"/>
              </w:rPr>
              <w:t>Kapacita podporovaných zařízení péče o děti nebo vzdělávacích zařízení</w:t>
            </w:r>
          </w:p>
        </w:tc>
        <w:tc>
          <w:tcPr>
            <w:tcW w:w="1007" w:type="dxa"/>
            <w:shd w:val="clear" w:color="auto" w:fill="auto"/>
            <w:vAlign w:val="center"/>
          </w:tcPr>
          <w:p w14:paraId="437F6D43" w14:textId="2CF5EF56" w:rsidR="007A4ED3" w:rsidRDefault="007A4ED3"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0A8F6C40" w14:textId="198DAD3A" w:rsidR="007A4ED3" w:rsidRDefault="007A4ED3" w:rsidP="00267615">
            <w:pPr>
              <w:pStyle w:val="Odstavecseseznamem1"/>
              <w:ind w:left="0"/>
              <w:jc w:val="center"/>
              <w:rPr>
                <w:sz w:val="16"/>
                <w:szCs w:val="16"/>
              </w:rPr>
            </w:pPr>
            <w:r>
              <w:rPr>
                <w:sz w:val="16"/>
                <w:szCs w:val="16"/>
              </w:rPr>
              <w:t>0</w:t>
            </w:r>
          </w:p>
        </w:tc>
        <w:tc>
          <w:tcPr>
            <w:tcW w:w="1007" w:type="dxa"/>
            <w:shd w:val="clear" w:color="auto" w:fill="auto"/>
            <w:vAlign w:val="center"/>
          </w:tcPr>
          <w:p w14:paraId="3B387C9C" w14:textId="394351A5" w:rsidR="007A4ED3" w:rsidRDefault="007A4ED3" w:rsidP="00267615">
            <w:pPr>
              <w:pStyle w:val="Odstavecseseznamem1"/>
              <w:ind w:left="0"/>
              <w:jc w:val="center"/>
              <w:rPr>
                <w:sz w:val="16"/>
                <w:szCs w:val="16"/>
              </w:rPr>
            </w:pPr>
            <w:r>
              <w:rPr>
                <w:sz w:val="16"/>
                <w:szCs w:val="16"/>
              </w:rPr>
              <w:t>1422</w:t>
            </w:r>
          </w:p>
        </w:tc>
      </w:tr>
    </w:tbl>
    <w:p w14:paraId="1C520836" w14:textId="77777777" w:rsidR="00563604" w:rsidRPr="00452EEE" w:rsidRDefault="006104AE" w:rsidP="00267615">
      <w:pPr>
        <w:pStyle w:val="Nadpis2"/>
        <w:ind w:left="284"/>
        <w:rPr>
          <w:b w:val="0"/>
          <w:i/>
        </w:rPr>
      </w:pPr>
      <w:bookmarkStart w:id="138" w:name="_Toc21687824"/>
      <w:r>
        <w:rPr>
          <w:b w:val="0"/>
          <w:i/>
        </w:rPr>
        <w:t>Specifický cíl</w:t>
      </w:r>
      <w:r w:rsidR="00452EEE">
        <w:rPr>
          <w:b w:val="0"/>
          <w:i/>
        </w:rPr>
        <w:t xml:space="preserve"> 2.7 </w:t>
      </w:r>
      <w:r w:rsidR="00563604" w:rsidRPr="00452EEE">
        <w:rPr>
          <w:b w:val="0"/>
          <w:i/>
        </w:rPr>
        <w:t>Rodinná komunitní centra</w:t>
      </w:r>
      <w:bookmarkEnd w:id="138"/>
    </w:p>
    <w:p w14:paraId="1211D317" w14:textId="77777777" w:rsidR="00207717" w:rsidRDefault="00563604" w:rsidP="00207717">
      <w:pPr>
        <w:pStyle w:val="ListParagraph1"/>
        <w:ind w:left="360"/>
        <w:jc w:val="both"/>
        <w:rPr>
          <w:sz w:val="22"/>
          <w:szCs w:val="22"/>
        </w:rPr>
      </w:pPr>
      <w:r w:rsidRPr="00B109FF">
        <w:rPr>
          <w:sz w:val="22"/>
          <w:szCs w:val="22"/>
        </w:rPr>
        <w:t xml:space="preserve">Cílem je vznik veřejných víceúčelových zařízení, ve kterých se setkávají členové komunity </w:t>
      </w:r>
      <w:r w:rsidR="00C23EDD">
        <w:rPr>
          <w:sz w:val="22"/>
          <w:szCs w:val="22"/>
        </w:rPr>
        <w:br/>
      </w:r>
      <w:r w:rsidRPr="00B109FF">
        <w:rPr>
          <w:sz w:val="22"/>
          <w:szCs w:val="22"/>
        </w:rPr>
        <w:t>za účelem realizace sociálních, vzdělávacích, kulturních a rekreačních aktivit s cílem zlepšit sociální situaci jednotlivců a komunity jako celku. Centra umožní vznik vzájemných kontaktů příslušníků cílových skupin s profesionály v oblasti poskytování sociálních, popřípadě zdravotních služeb.</w:t>
      </w:r>
    </w:p>
    <w:p w14:paraId="50DBDA2B" w14:textId="77777777" w:rsidR="00207717" w:rsidRPr="00207717" w:rsidRDefault="00207717" w:rsidP="00207717">
      <w:pPr>
        <w:pStyle w:val="ListParagraph1"/>
        <w:ind w:left="2124" w:hanging="1764"/>
        <w:jc w:val="both"/>
        <w:rPr>
          <w:sz w:val="22"/>
          <w:szCs w:val="22"/>
        </w:rPr>
      </w:pPr>
      <w:r w:rsidRPr="00207717">
        <w:rPr>
          <w:sz w:val="22"/>
          <w:szCs w:val="22"/>
          <w:u w:val="single"/>
        </w:rPr>
        <w:t>Aktivity:</w:t>
      </w:r>
      <w:r>
        <w:rPr>
          <w:sz w:val="22"/>
          <w:szCs w:val="22"/>
        </w:rPr>
        <w:tab/>
      </w:r>
      <w:r w:rsidRPr="00207717">
        <w:rPr>
          <w:sz w:val="22"/>
          <w:szCs w:val="22"/>
        </w:rPr>
        <w:t xml:space="preserve">Vytvoření komunitních center a rozvíjení jejich aktivit, které napomohou </w:t>
      </w:r>
      <w:r w:rsidR="00C23EDD">
        <w:rPr>
          <w:sz w:val="22"/>
          <w:szCs w:val="22"/>
        </w:rPr>
        <w:br/>
      </w:r>
      <w:r w:rsidRPr="00207717">
        <w:rPr>
          <w:sz w:val="22"/>
          <w:szCs w:val="22"/>
        </w:rPr>
        <w:t>k sociálnímu začleňování osob a jejich zvýšení uplatnitelnosti na trhu práce. Bude se zde poskytovat minimálně základní sociální poradenství a další volnočasové a zájmové aktivity.</w:t>
      </w:r>
      <w:r w:rsidRPr="00207717">
        <w:t xml:space="preserve"> </w:t>
      </w:r>
      <w:r w:rsidRPr="00207717">
        <w:rPr>
          <w:sz w:val="22"/>
          <w:szCs w:val="22"/>
        </w:rPr>
        <w:t>Podpora vzdělávacích, osvětových, společenských, kulturních a sportovních akcí a aktivit, setkávání, výměna zkušeností v rámci venkovských komunit.</w:t>
      </w:r>
    </w:p>
    <w:p w14:paraId="1D4D8208" w14:textId="77777777" w:rsidR="00563604" w:rsidRPr="00B6195D" w:rsidRDefault="006104AE" w:rsidP="00267615">
      <w:pPr>
        <w:pStyle w:val="Nadpis3"/>
        <w:ind w:left="284"/>
        <w:rPr>
          <w:rFonts w:ascii="Times New Roman" w:hAnsi="Times New Roman" w:cs="Times New Roman"/>
          <w:b w:val="0"/>
          <w:i/>
          <w:sz w:val="24"/>
          <w:szCs w:val="24"/>
        </w:rPr>
      </w:pPr>
      <w:bookmarkStart w:id="139" w:name="_Toc21687825"/>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7A3647">
        <w:rPr>
          <w:rFonts w:ascii="Times New Roman" w:hAnsi="Times New Roman" w:cs="Times New Roman"/>
          <w:b w:val="0"/>
          <w:i/>
          <w:sz w:val="24"/>
          <w:szCs w:val="24"/>
        </w:rPr>
        <w:t xml:space="preserve"> 2.7.1. </w:t>
      </w:r>
      <w:r w:rsidR="00563604" w:rsidRPr="00B6195D">
        <w:rPr>
          <w:rFonts w:ascii="Times New Roman" w:hAnsi="Times New Roman" w:cs="Times New Roman"/>
          <w:b w:val="0"/>
          <w:i/>
          <w:sz w:val="24"/>
          <w:szCs w:val="24"/>
        </w:rPr>
        <w:t>Podpora vzniku rodinných komunitních center</w:t>
      </w:r>
      <w:bookmarkEnd w:id="139"/>
    </w:p>
    <w:p w14:paraId="418241A6" w14:textId="77777777" w:rsidR="00563604" w:rsidRDefault="00563604" w:rsidP="00267615">
      <w:pPr>
        <w:pStyle w:val="ListParagraph1"/>
        <w:ind w:left="360"/>
        <w:jc w:val="both"/>
        <w:rPr>
          <w:sz w:val="22"/>
          <w:szCs w:val="22"/>
        </w:rPr>
      </w:pPr>
      <w:r w:rsidRPr="009F69C2">
        <w:rPr>
          <w:sz w:val="22"/>
          <w:szCs w:val="22"/>
        </w:rPr>
        <w:t xml:space="preserve">Podpora vytvoření zázemí pro zvýšení a rozšíření funkcí rodiny, zvyšování úrovně kvalifikace </w:t>
      </w:r>
      <w:r w:rsidR="00C23EDD">
        <w:rPr>
          <w:sz w:val="22"/>
          <w:szCs w:val="22"/>
        </w:rPr>
        <w:br/>
      </w:r>
      <w:r w:rsidRPr="009F69C2">
        <w:rPr>
          <w:sz w:val="22"/>
          <w:szCs w:val="22"/>
        </w:rPr>
        <w:t>a zvýšení uplatnitelnosti na trhu práce, zvýšení kvality života jednotlivých věkových skupin</w:t>
      </w:r>
      <w:r w:rsidR="00BB5E09">
        <w:rPr>
          <w:sz w:val="22"/>
          <w:szCs w:val="22"/>
        </w:rPr>
        <w:t>, kdy aktivity zaměřené na sociálně vyloučené nebo tímto jevem ohrožené vede v těchto centrech komunitní sociální pracovník</w:t>
      </w:r>
      <w:r w:rsidRPr="009F69C2">
        <w:rPr>
          <w:sz w:val="22"/>
          <w:szCs w:val="22"/>
        </w:rPr>
        <w:t>.</w:t>
      </w:r>
    </w:p>
    <w:p w14:paraId="3D1D67DA" w14:textId="77777777" w:rsidR="00563604" w:rsidRDefault="00563604" w:rsidP="00267615">
      <w:pPr>
        <w:pStyle w:val="Bezmezer"/>
        <w:ind w:firstLine="360"/>
        <w:jc w:val="both"/>
        <w:rPr>
          <w:rFonts w:ascii="Times New Roman" w:hAnsi="Times New Roman"/>
        </w:rPr>
      </w:pPr>
      <w:r w:rsidRPr="007A3647">
        <w:rPr>
          <w:rFonts w:ascii="Times New Roman" w:hAnsi="Times New Roman"/>
          <w:u w:val="single"/>
        </w:rPr>
        <w:t>Vazba SC OP:</w:t>
      </w:r>
      <w:r w:rsidRPr="007A3647">
        <w:rPr>
          <w:rFonts w:ascii="Times New Roman" w:hAnsi="Times New Roman"/>
        </w:rPr>
        <w:t xml:space="preserve"> </w:t>
      </w:r>
      <w:r w:rsidRPr="007A3647">
        <w:rPr>
          <w:rFonts w:ascii="Times New Roman" w:hAnsi="Times New Roman"/>
        </w:rPr>
        <w:tab/>
        <w:t>IROP 2.1 Zvýšení kvality a dostupnosti služeb vedoucí k sociální inkluzi</w:t>
      </w:r>
    </w:p>
    <w:p w14:paraId="2C25FB46" w14:textId="77777777" w:rsidR="00D96E3A" w:rsidRPr="00924057" w:rsidRDefault="00D96E3A" w:rsidP="00D96E3A">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 xml:space="preserve"> </w:t>
      </w:r>
      <w:r>
        <w:rPr>
          <w:b/>
          <w:sz w:val="22"/>
          <w:szCs w:val="22"/>
        </w:rPr>
        <w:tab/>
        <w:t>6 Komunity - IROP</w:t>
      </w:r>
    </w:p>
    <w:p w14:paraId="4825878B" w14:textId="77777777" w:rsidR="00563604" w:rsidRPr="007A3647" w:rsidRDefault="00563604" w:rsidP="00267615">
      <w:pPr>
        <w:pStyle w:val="Bezmezer"/>
        <w:ind w:left="2832"/>
        <w:jc w:val="both"/>
        <w:rPr>
          <w:rFonts w:ascii="Times New Roman" w:hAnsi="Times New Roman"/>
        </w:rPr>
      </w:pPr>
      <w:r w:rsidRPr="007A3647">
        <w:rPr>
          <w:rFonts w:ascii="Times New Roman" w:hAnsi="Times New Roman"/>
        </w:rPr>
        <w:tab/>
      </w:r>
      <w:r w:rsidRPr="007A3647">
        <w:rPr>
          <w:rFonts w:ascii="Times New Roman" w:hAnsi="Times New Roman"/>
        </w:rPr>
        <w:tab/>
      </w:r>
    </w:p>
    <w:p w14:paraId="62CDB48A" w14:textId="77777777" w:rsidR="00563604" w:rsidRPr="007A3647" w:rsidRDefault="00563604" w:rsidP="00267615">
      <w:pPr>
        <w:pStyle w:val="Bezmezer"/>
        <w:ind w:firstLine="360"/>
        <w:jc w:val="both"/>
        <w:rPr>
          <w:rFonts w:ascii="Times New Roman" w:hAnsi="Times New Roman"/>
        </w:rPr>
      </w:pPr>
      <w:r w:rsidRPr="007A3647">
        <w:rPr>
          <w:rFonts w:ascii="Times New Roman" w:hAnsi="Times New Roman"/>
          <w:u w:val="single"/>
        </w:rPr>
        <w:t>Vazba SCLLD:</w:t>
      </w:r>
      <w:r w:rsidRPr="007A3647">
        <w:rPr>
          <w:rFonts w:ascii="Times New Roman" w:hAnsi="Times New Roman"/>
        </w:rPr>
        <w:t xml:space="preserve"> </w:t>
      </w:r>
      <w:r w:rsidRPr="007A3647">
        <w:rPr>
          <w:rFonts w:ascii="Times New Roman" w:hAnsi="Times New Roman"/>
        </w:rPr>
        <w:tab/>
        <w:t>2.3.2 Multifunkční využití veřejných prostranství</w:t>
      </w:r>
      <w:r w:rsidRPr="007A3647">
        <w:rPr>
          <w:rFonts w:ascii="Times New Roman" w:hAnsi="Times New Roman"/>
        </w:rPr>
        <w:tab/>
      </w:r>
      <w:r w:rsidRPr="007A3647">
        <w:rPr>
          <w:rFonts w:ascii="Times New Roman" w:hAnsi="Times New Roman"/>
        </w:rPr>
        <w:tab/>
      </w:r>
    </w:p>
    <w:p w14:paraId="0893F232"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2.5.1 Sociální služby pro venkovskou komunitu</w:t>
      </w:r>
      <w:r w:rsidRPr="007A3647">
        <w:rPr>
          <w:rFonts w:ascii="Times New Roman" w:hAnsi="Times New Roman"/>
        </w:rPr>
        <w:tab/>
      </w:r>
      <w:r w:rsidRPr="007A3647">
        <w:rPr>
          <w:rFonts w:ascii="Times New Roman" w:hAnsi="Times New Roman"/>
        </w:rPr>
        <w:tab/>
      </w:r>
    </w:p>
    <w:p w14:paraId="2EBF1665"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2.5.2 Podpora zdravotnických služeb pro obyvatele obcí</w:t>
      </w:r>
      <w:r w:rsidRPr="007A3647">
        <w:rPr>
          <w:rFonts w:ascii="Times New Roman" w:hAnsi="Times New Roman"/>
        </w:rPr>
        <w:tab/>
      </w:r>
      <w:r w:rsidRPr="007A3647">
        <w:rPr>
          <w:rFonts w:ascii="Times New Roman" w:hAnsi="Times New Roman"/>
        </w:rPr>
        <w:tab/>
      </w:r>
    </w:p>
    <w:p w14:paraId="73CAFD4D"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2.6.3 Celoživotní vzdělávání</w:t>
      </w:r>
      <w:r w:rsidRPr="007A3647">
        <w:rPr>
          <w:rFonts w:ascii="Times New Roman" w:hAnsi="Times New Roman"/>
        </w:rPr>
        <w:tab/>
      </w:r>
      <w:r w:rsidRPr="007A3647">
        <w:rPr>
          <w:rFonts w:ascii="Times New Roman" w:hAnsi="Times New Roman"/>
        </w:rPr>
        <w:tab/>
      </w:r>
    </w:p>
    <w:p w14:paraId="4D64604B"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2.7.2 Podpora akcí a aktivit rodinných komunitních center</w:t>
      </w:r>
      <w:r w:rsidRPr="007A3647">
        <w:rPr>
          <w:rFonts w:ascii="Times New Roman" w:hAnsi="Times New Roman"/>
        </w:rPr>
        <w:tab/>
      </w:r>
    </w:p>
    <w:p w14:paraId="1ECEF7B0"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2.8.1 Podpora zásahových jednotek Sboru dobrovolných hasičů</w:t>
      </w:r>
      <w:r w:rsidRPr="007A3647">
        <w:rPr>
          <w:rFonts w:ascii="Times New Roman" w:hAnsi="Times New Roman"/>
        </w:rPr>
        <w:tab/>
      </w:r>
    </w:p>
    <w:p w14:paraId="0500D7A2"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3.1.2 Snižování lokální nezaměstnanosti</w:t>
      </w:r>
      <w:r w:rsidRPr="007A3647">
        <w:rPr>
          <w:rFonts w:ascii="Times New Roman" w:hAnsi="Times New Roman"/>
        </w:rPr>
        <w:tab/>
      </w:r>
      <w:r w:rsidRPr="007A3647">
        <w:rPr>
          <w:rFonts w:ascii="Times New Roman" w:hAnsi="Times New Roman"/>
        </w:rPr>
        <w:tab/>
      </w:r>
    </w:p>
    <w:p w14:paraId="0C5D1A47" w14:textId="77777777" w:rsidR="00563604" w:rsidRPr="007A3647" w:rsidRDefault="00563604" w:rsidP="00267615">
      <w:pPr>
        <w:pStyle w:val="Bezmezer"/>
        <w:ind w:left="1416" w:firstLine="708"/>
        <w:jc w:val="both"/>
        <w:rPr>
          <w:rFonts w:ascii="Times New Roman" w:hAnsi="Times New Roman"/>
        </w:rPr>
      </w:pPr>
      <w:r w:rsidRPr="007A3647">
        <w:rPr>
          <w:rFonts w:ascii="Times New Roman" w:hAnsi="Times New Roman"/>
        </w:rPr>
        <w:t>4.2.1 Podpora vzdělávacích a osvětových akcí a programů</w:t>
      </w:r>
      <w:r w:rsidRPr="007A3647">
        <w:rPr>
          <w:rFonts w:ascii="Times New Roman" w:hAnsi="Times New Roman"/>
        </w:rPr>
        <w:tab/>
      </w:r>
    </w:p>
    <w:p w14:paraId="6AC5C0A6" w14:textId="77777777" w:rsidR="00563604" w:rsidRPr="00266CC1" w:rsidRDefault="00563604" w:rsidP="00267615">
      <w:pPr>
        <w:pStyle w:val="Bezmezer"/>
        <w:ind w:left="1416" w:firstLine="708"/>
        <w:jc w:val="both"/>
      </w:pPr>
      <w:r w:rsidRPr="007A3647">
        <w:rPr>
          <w:rFonts w:ascii="Times New Roman" w:hAnsi="Times New Roman"/>
        </w:rPr>
        <w:t>6.1.2 Animace akcí a programů partnerů MAS</w:t>
      </w:r>
      <w:r w:rsidRPr="007A3647">
        <w:rPr>
          <w:rFonts w:ascii="Times New Roman" w:hAnsi="Times New Roman"/>
        </w:rPr>
        <w:tab/>
      </w:r>
      <w:r w:rsidRPr="009F69C2">
        <w:tab/>
      </w:r>
      <w:r w:rsidRPr="00FC101B">
        <w:tab/>
      </w:r>
      <w:r w:rsidRPr="005362FC">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15D34598" w14:textId="77777777" w:rsidTr="00735B50">
        <w:trPr>
          <w:jc w:val="center"/>
        </w:trPr>
        <w:tc>
          <w:tcPr>
            <w:tcW w:w="1276" w:type="dxa"/>
            <w:tcBorders>
              <w:bottom w:val="single" w:sz="12" w:space="0" w:color="8EAADB"/>
            </w:tcBorders>
            <w:shd w:val="clear" w:color="auto" w:fill="auto"/>
            <w:vAlign w:val="center"/>
          </w:tcPr>
          <w:p w14:paraId="3F7C9C9C"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A90F3B3"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5E1EA81"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6EE0D7D"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58837D8"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52F560A6" w14:textId="77777777" w:rsidTr="00125E1E">
        <w:trPr>
          <w:jc w:val="center"/>
        </w:trPr>
        <w:tc>
          <w:tcPr>
            <w:tcW w:w="1276" w:type="dxa"/>
            <w:shd w:val="clear" w:color="auto" w:fill="auto"/>
            <w:vAlign w:val="center"/>
          </w:tcPr>
          <w:p w14:paraId="65218FD0" w14:textId="77777777" w:rsidR="00900998" w:rsidRPr="00735B50" w:rsidRDefault="001D00CE" w:rsidP="00267615">
            <w:pPr>
              <w:pStyle w:val="Odstavecseseznamem1"/>
              <w:ind w:left="0"/>
              <w:rPr>
                <w:b/>
                <w:bCs/>
                <w:sz w:val="16"/>
                <w:szCs w:val="16"/>
              </w:rPr>
            </w:pPr>
            <w:r w:rsidRPr="001D00CE">
              <w:rPr>
                <w:b/>
                <w:bCs/>
                <w:sz w:val="16"/>
                <w:szCs w:val="16"/>
              </w:rPr>
              <w:t>5 54 01</w:t>
            </w:r>
          </w:p>
        </w:tc>
        <w:tc>
          <w:tcPr>
            <w:tcW w:w="1850" w:type="dxa"/>
            <w:shd w:val="clear" w:color="auto" w:fill="auto"/>
            <w:vAlign w:val="center"/>
          </w:tcPr>
          <w:p w14:paraId="53971639" w14:textId="77777777" w:rsidR="00900998" w:rsidRPr="00735B50" w:rsidRDefault="001D00CE" w:rsidP="00267615">
            <w:pPr>
              <w:pStyle w:val="Odstavecseseznamem1"/>
              <w:ind w:left="0"/>
              <w:rPr>
                <w:sz w:val="16"/>
                <w:szCs w:val="16"/>
              </w:rPr>
            </w:pPr>
            <w:r w:rsidRPr="001D00CE">
              <w:rPr>
                <w:sz w:val="16"/>
                <w:szCs w:val="16"/>
              </w:rPr>
              <w:t>Počet podpořených zázemí pro služby a sociální péči</w:t>
            </w:r>
          </w:p>
        </w:tc>
        <w:tc>
          <w:tcPr>
            <w:tcW w:w="1007" w:type="dxa"/>
            <w:shd w:val="clear" w:color="auto" w:fill="auto"/>
            <w:vAlign w:val="center"/>
          </w:tcPr>
          <w:p w14:paraId="663C659E" w14:textId="77777777" w:rsidR="00900998" w:rsidRPr="00735B50" w:rsidRDefault="00CD53BA" w:rsidP="00267615">
            <w:pPr>
              <w:pStyle w:val="Odstavecseseznamem1"/>
              <w:ind w:left="0"/>
              <w:jc w:val="center"/>
              <w:rPr>
                <w:sz w:val="16"/>
                <w:szCs w:val="16"/>
              </w:rPr>
            </w:pPr>
            <w:r>
              <w:rPr>
                <w:sz w:val="16"/>
                <w:szCs w:val="16"/>
              </w:rPr>
              <w:t>zázemí</w:t>
            </w:r>
          </w:p>
        </w:tc>
        <w:tc>
          <w:tcPr>
            <w:tcW w:w="1007" w:type="dxa"/>
            <w:shd w:val="clear" w:color="auto" w:fill="auto"/>
            <w:vAlign w:val="center"/>
          </w:tcPr>
          <w:p w14:paraId="3613413B" w14:textId="77777777" w:rsidR="00900998" w:rsidRPr="00735B50" w:rsidRDefault="00CD53BA" w:rsidP="00267615">
            <w:pPr>
              <w:pStyle w:val="Odstavecseseznamem1"/>
              <w:ind w:left="0"/>
              <w:jc w:val="center"/>
              <w:rPr>
                <w:sz w:val="16"/>
                <w:szCs w:val="16"/>
              </w:rPr>
            </w:pPr>
            <w:r>
              <w:rPr>
                <w:sz w:val="16"/>
                <w:szCs w:val="16"/>
              </w:rPr>
              <w:t>0</w:t>
            </w:r>
          </w:p>
        </w:tc>
        <w:tc>
          <w:tcPr>
            <w:tcW w:w="1007" w:type="dxa"/>
            <w:shd w:val="clear" w:color="auto" w:fill="auto"/>
            <w:vAlign w:val="center"/>
          </w:tcPr>
          <w:p w14:paraId="1BBA3E51" w14:textId="108459DB" w:rsidR="00900998" w:rsidRPr="00735B50" w:rsidRDefault="007A4ED3" w:rsidP="00267615">
            <w:pPr>
              <w:pStyle w:val="Odstavecseseznamem1"/>
              <w:ind w:left="0"/>
              <w:jc w:val="center"/>
              <w:rPr>
                <w:sz w:val="16"/>
                <w:szCs w:val="16"/>
              </w:rPr>
            </w:pPr>
            <w:r>
              <w:rPr>
                <w:sz w:val="16"/>
                <w:szCs w:val="16"/>
              </w:rPr>
              <w:t>2</w:t>
            </w:r>
          </w:p>
        </w:tc>
      </w:tr>
      <w:tr w:rsidR="00BB5E09" w14:paraId="5FE2264F" w14:textId="77777777" w:rsidTr="00125E1E">
        <w:trPr>
          <w:jc w:val="center"/>
        </w:trPr>
        <w:tc>
          <w:tcPr>
            <w:tcW w:w="1276" w:type="dxa"/>
            <w:shd w:val="clear" w:color="auto" w:fill="auto"/>
            <w:vAlign w:val="center"/>
          </w:tcPr>
          <w:p w14:paraId="2A899520" w14:textId="77777777" w:rsidR="00BB5E09" w:rsidRPr="001D00CE" w:rsidRDefault="00BB5E09" w:rsidP="00267615">
            <w:pPr>
              <w:pStyle w:val="Odstavecseseznamem1"/>
              <w:ind w:left="0"/>
              <w:rPr>
                <w:b/>
                <w:bCs/>
                <w:sz w:val="16"/>
                <w:szCs w:val="16"/>
              </w:rPr>
            </w:pPr>
            <w:r>
              <w:rPr>
                <w:b/>
                <w:bCs/>
                <w:sz w:val="16"/>
                <w:szCs w:val="16"/>
              </w:rPr>
              <w:t>6 75 10</w:t>
            </w:r>
          </w:p>
        </w:tc>
        <w:tc>
          <w:tcPr>
            <w:tcW w:w="1850" w:type="dxa"/>
            <w:shd w:val="clear" w:color="auto" w:fill="auto"/>
            <w:vAlign w:val="center"/>
          </w:tcPr>
          <w:p w14:paraId="7B2AB7C6" w14:textId="77777777" w:rsidR="00BB5E09" w:rsidRPr="001D00CE" w:rsidRDefault="00BB5E09" w:rsidP="00267615">
            <w:pPr>
              <w:pStyle w:val="Odstavecseseznamem1"/>
              <w:ind w:left="0"/>
              <w:rPr>
                <w:sz w:val="16"/>
                <w:szCs w:val="16"/>
              </w:rPr>
            </w:pPr>
            <w:r w:rsidRPr="00BB5E09">
              <w:rPr>
                <w:sz w:val="16"/>
                <w:szCs w:val="16"/>
              </w:rPr>
              <w:t>Kapacita služeb a sociální práce</w:t>
            </w:r>
          </w:p>
        </w:tc>
        <w:tc>
          <w:tcPr>
            <w:tcW w:w="1007" w:type="dxa"/>
            <w:shd w:val="clear" w:color="auto" w:fill="auto"/>
            <w:vAlign w:val="center"/>
          </w:tcPr>
          <w:p w14:paraId="30D92E40" w14:textId="77777777" w:rsidR="00BB5E09" w:rsidRDefault="00BB5E09" w:rsidP="00267615">
            <w:pPr>
              <w:pStyle w:val="Odstavecseseznamem1"/>
              <w:ind w:left="0"/>
              <w:jc w:val="center"/>
              <w:rPr>
                <w:sz w:val="16"/>
                <w:szCs w:val="16"/>
              </w:rPr>
            </w:pPr>
            <w:r>
              <w:rPr>
                <w:sz w:val="16"/>
                <w:szCs w:val="16"/>
              </w:rPr>
              <w:t>klienti</w:t>
            </w:r>
          </w:p>
        </w:tc>
        <w:tc>
          <w:tcPr>
            <w:tcW w:w="1007" w:type="dxa"/>
            <w:shd w:val="clear" w:color="auto" w:fill="auto"/>
            <w:vAlign w:val="center"/>
          </w:tcPr>
          <w:p w14:paraId="16D028E4" w14:textId="41666FA2" w:rsidR="00BB5E09" w:rsidRDefault="007A4ED3" w:rsidP="00267615">
            <w:pPr>
              <w:pStyle w:val="Odstavecseseznamem1"/>
              <w:ind w:left="0"/>
              <w:jc w:val="center"/>
              <w:rPr>
                <w:sz w:val="16"/>
                <w:szCs w:val="16"/>
              </w:rPr>
            </w:pPr>
            <w:r>
              <w:rPr>
                <w:sz w:val="16"/>
                <w:szCs w:val="16"/>
              </w:rPr>
              <w:t>4090</w:t>
            </w:r>
          </w:p>
        </w:tc>
        <w:tc>
          <w:tcPr>
            <w:tcW w:w="1007" w:type="dxa"/>
            <w:shd w:val="clear" w:color="auto" w:fill="auto"/>
            <w:vAlign w:val="center"/>
          </w:tcPr>
          <w:p w14:paraId="4ABD6BEC" w14:textId="215ECCA2" w:rsidR="00BB5E09" w:rsidRDefault="007A4ED3" w:rsidP="00267615">
            <w:pPr>
              <w:pStyle w:val="Odstavecseseznamem1"/>
              <w:ind w:left="0"/>
              <w:jc w:val="center"/>
              <w:rPr>
                <w:sz w:val="16"/>
                <w:szCs w:val="16"/>
              </w:rPr>
            </w:pPr>
            <w:r>
              <w:rPr>
                <w:sz w:val="16"/>
                <w:szCs w:val="16"/>
              </w:rPr>
              <w:t>4180</w:t>
            </w:r>
          </w:p>
        </w:tc>
      </w:tr>
    </w:tbl>
    <w:p w14:paraId="01E47BEB" w14:textId="77777777" w:rsidR="00900998" w:rsidRPr="00266CC1" w:rsidRDefault="00900998" w:rsidP="00267615">
      <w:pPr>
        <w:pStyle w:val="Bezmezer"/>
        <w:ind w:left="2832" w:hanging="1608"/>
        <w:jc w:val="both"/>
      </w:pPr>
    </w:p>
    <w:p w14:paraId="3572AA55" w14:textId="77777777" w:rsidR="00563604" w:rsidRPr="00B6195D" w:rsidRDefault="006104AE" w:rsidP="00267615">
      <w:pPr>
        <w:pStyle w:val="Nadpis3"/>
        <w:ind w:left="284"/>
        <w:rPr>
          <w:rFonts w:ascii="Times New Roman" w:hAnsi="Times New Roman" w:cs="Times New Roman"/>
          <w:b w:val="0"/>
          <w:i/>
          <w:sz w:val="24"/>
          <w:szCs w:val="24"/>
        </w:rPr>
      </w:pPr>
      <w:bookmarkStart w:id="140" w:name="_Toc21687826"/>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7A3647">
        <w:rPr>
          <w:rFonts w:ascii="Times New Roman" w:hAnsi="Times New Roman" w:cs="Times New Roman"/>
          <w:b w:val="0"/>
          <w:i/>
          <w:sz w:val="24"/>
          <w:szCs w:val="24"/>
        </w:rPr>
        <w:t xml:space="preserve"> 2.7.2. </w:t>
      </w:r>
      <w:r w:rsidR="00563604" w:rsidRPr="00B6195D">
        <w:rPr>
          <w:rFonts w:ascii="Times New Roman" w:hAnsi="Times New Roman" w:cs="Times New Roman"/>
          <w:b w:val="0"/>
          <w:i/>
          <w:sz w:val="24"/>
          <w:szCs w:val="24"/>
        </w:rPr>
        <w:t>Podpora akcí a aktivit rodinných komunitních center</w:t>
      </w:r>
      <w:bookmarkEnd w:id="140"/>
    </w:p>
    <w:p w14:paraId="0AFD4F0F" w14:textId="77777777" w:rsidR="00563604" w:rsidRDefault="00563604" w:rsidP="00267615">
      <w:pPr>
        <w:pStyle w:val="ListParagraph1"/>
        <w:ind w:left="360"/>
        <w:jc w:val="both"/>
        <w:rPr>
          <w:sz w:val="22"/>
          <w:szCs w:val="22"/>
        </w:rPr>
      </w:pPr>
      <w:r w:rsidRPr="00E57042">
        <w:rPr>
          <w:sz w:val="22"/>
          <w:szCs w:val="22"/>
        </w:rPr>
        <w:t xml:space="preserve">Podpora neinvestičních projektů komunitních center, které vytváří jejich pracovníci a pomáhají </w:t>
      </w:r>
      <w:r w:rsidR="00C23EDD">
        <w:rPr>
          <w:sz w:val="22"/>
          <w:szCs w:val="22"/>
        </w:rPr>
        <w:br/>
      </w:r>
      <w:r w:rsidRPr="00E57042">
        <w:rPr>
          <w:sz w:val="22"/>
          <w:szCs w:val="22"/>
        </w:rPr>
        <w:t xml:space="preserve">k začlenění do společnosti osobám sociálně, zdravotně a kulturně znevýhodněných, nebo tímto jevem ohrožených. </w:t>
      </w:r>
    </w:p>
    <w:p w14:paraId="32CEA434" w14:textId="77777777" w:rsidR="00563604" w:rsidRDefault="00563604" w:rsidP="00267615">
      <w:pPr>
        <w:pStyle w:val="Bezmezer"/>
        <w:ind w:firstLine="360"/>
        <w:jc w:val="both"/>
        <w:rPr>
          <w:rFonts w:ascii="Times New Roman" w:hAnsi="Times New Roman"/>
        </w:rPr>
      </w:pPr>
      <w:r w:rsidRPr="00E862E8">
        <w:rPr>
          <w:rFonts w:ascii="Times New Roman" w:hAnsi="Times New Roman"/>
          <w:u w:val="single"/>
        </w:rPr>
        <w:t>Vazba SC OP:</w:t>
      </w:r>
      <w:r w:rsidRPr="00E862E8">
        <w:rPr>
          <w:rFonts w:ascii="Times New Roman" w:hAnsi="Times New Roman"/>
        </w:rPr>
        <w:t xml:space="preserve"> </w:t>
      </w:r>
      <w:r w:rsidRPr="00E862E8">
        <w:rPr>
          <w:rFonts w:ascii="Times New Roman" w:hAnsi="Times New Roman"/>
        </w:rPr>
        <w:tab/>
      </w:r>
      <w:r w:rsidR="00D96E3A">
        <w:rPr>
          <w:rFonts w:ascii="Times New Roman" w:hAnsi="Times New Roman"/>
        </w:rPr>
        <w:t>negativní</w:t>
      </w:r>
    </w:p>
    <w:p w14:paraId="3C7E29BF" w14:textId="77777777" w:rsidR="00D96E3A" w:rsidRPr="00924057" w:rsidRDefault="00D96E3A" w:rsidP="00D96E3A">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4F144978" w14:textId="77777777" w:rsidR="00F3508A" w:rsidRPr="00F3508A" w:rsidRDefault="00563604" w:rsidP="00F3508A">
      <w:pPr>
        <w:pStyle w:val="Bezmezer"/>
        <w:ind w:firstLine="360"/>
        <w:jc w:val="both"/>
        <w:rPr>
          <w:rFonts w:ascii="Times New Roman" w:hAnsi="Times New Roman"/>
        </w:rPr>
      </w:pPr>
      <w:r w:rsidRPr="00E862E8">
        <w:rPr>
          <w:rFonts w:ascii="Times New Roman" w:hAnsi="Times New Roman"/>
          <w:u w:val="single"/>
        </w:rPr>
        <w:t>Vazba SCLLD:</w:t>
      </w:r>
      <w:r w:rsidRPr="00E862E8">
        <w:rPr>
          <w:rFonts w:ascii="Times New Roman" w:hAnsi="Times New Roman"/>
        </w:rPr>
        <w:t xml:space="preserve"> </w:t>
      </w:r>
      <w:r w:rsidRPr="00E862E8">
        <w:rPr>
          <w:rFonts w:ascii="Times New Roman" w:hAnsi="Times New Roman"/>
        </w:rPr>
        <w:tab/>
      </w:r>
      <w:r w:rsidR="00F3508A" w:rsidRPr="00F3508A">
        <w:rPr>
          <w:rFonts w:ascii="Times New Roman" w:hAnsi="Times New Roman"/>
        </w:rPr>
        <w:t>1.5.1 Edukační programy pro děti a mládež</w:t>
      </w:r>
      <w:r w:rsidR="00F3508A" w:rsidRPr="00F3508A">
        <w:rPr>
          <w:rFonts w:ascii="Times New Roman" w:hAnsi="Times New Roman"/>
        </w:rPr>
        <w:tab/>
      </w:r>
    </w:p>
    <w:p w14:paraId="58536C90" w14:textId="77777777" w:rsidR="00F3508A" w:rsidRPr="00F3508A" w:rsidRDefault="00F3508A" w:rsidP="00F3508A">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F3508A">
        <w:rPr>
          <w:rFonts w:ascii="Times New Roman" w:hAnsi="Times New Roman"/>
        </w:rPr>
        <w:t>1.5.2 Naučné a osvětové programy pro veřejnost</w:t>
      </w:r>
      <w:r w:rsidRPr="00F3508A">
        <w:rPr>
          <w:rFonts w:ascii="Times New Roman" w:hAnsi="Times New Roman"/>
        </w:rPr>
        <w:tab/>
      </w:r>
    </w:p>
    <w:p w14:paraId="1378C6B4" w14:textId="77777777" w:rsidR="00F3508A" w:rsidRDefault="00F3508A" w:rsidP="00F3508A">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F3508A">
        <w:rPr>
          <w:rFonts w:ascii="Times New Roman" w:hAnsi="Times New Roman"/>
        </w:rPr>
        <w:t>1.5.3 Podpora publicity zvláště chráněných území a území NATURA 2000</w:t>
      </w:r>
    </w:p>
    <w:p w14:paraId="1B6B9A92" w14:textId="77777777" w:rsidR="00563604" w:rsidRPr="00E862E8" w:rsidRDefault="00F3508A"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63604" w:rsidRPr="00E862E8">
        <w:rPr>
          <w:rFonts w:ascii="Times New Roman" w:hAnsi="Times New Roman"/>
        </w:rPr>
        <w:t>2.3.2 Multifunkční využití veřejných prostranství</w:t>
      </w:r>
      <w:r w:rsidR="00563604" w:rsidRPr="00E862E8">
        <w:rPr>
          <w:rFonts w:ascii="Times New Roman" w:hAnsi="Times New Roman"/>
        </w:rPr>
        <w:tab/>
      </w:r>
      <w:r w:rsidR="00563604" w:rsidRPr="00E862E8">
        <w:rPr>
          <w:rFonts w:ascii="Times New Roman" w:hAnsi="Times New Roman"/>
        </w:rPr>
        <w:tab/>
      </w:r>
    </w:p>
    <w:p w14:paraId="0A1588D7"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2.5.1 Sociální služby pro venkovskou komunitu</w:t>
      </w:r>
      <w:r w:rsidRPr="00E862E8">
        <w:rPr>
          <w:rFonts w:ascii="Times New Roman" w:hAnsi="Times New Roman"/>
        </w:rPr>
        <w:tab/>
      </w:r>
      <w:r w:rsidRPr="00E862E8">
        <w:rPr>
          <w:rFonts w:ascii="Times New Roman" w:hAnsi="Times New Roman"/>
        </w:rPr>
        <w:tab/>
      </w:r>
    </w:p>
    <w:p w14:paraId="772F639D"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2.5.2 Podpora zdravotnických služeb pro obyvatele obcí</w:t>
      </w:r>
      <w:r w:rsidRPr="00E862E8">
        <w:rPr>
          <w:rFonts w:ascii="Times New Roman" w:hAnsi="Times New Roman"/>
        </w:rPr>
        <w:tab/>
      </w:r>
      <w:r w:rsidRPr="00E862E8">
        <w:rPr>
          <w:rFonts w:ascii="Times New Roman" w:hAnsi="Times New Roman"/>
        </w:rPr>
        <w:tab/>
      </w:r>
    </w:p>
    <w:p w14:paraId="700D711F"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2.6.3 Celoživotní vzdělávání</w:t>
      </w:r>
      <w:r w:rsidRPr="00E862E8">
        <w:rPr>
          <w:rFonts w:ascii="Times New Roman" w:hAnsi="Times New Roman"/>
        </w:rPr>
        <w:tab/>
      </w:r>
      <w:r w:rsidRPr="00E862E8">
        <w:rPr>
          <w:rFonts w:ascii="Times New Roman" w:hAnsi="Times New Roman"/>
        </w:rPr>
        <w:tab/>
      </w:r>
    </w:p>
    <w:p w14:paraId="4EB9B277"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2.7.1 Podpora vzniku rodinných komunitních center</w:t>
      </w:r>
      <w:r w:rsidRPr="00E862E8">
        <w:rPr>
          <w:rFonts w:ascii="Times New Roman" w:hAnsi="Times New Roman"/>
        </w:rPr>
        <w:tab/>
      </w:r>
      <w:r w:rsidRPr="00E862E8">
        <w:rPr>
          <w:rFonts w:ascii="Times New Roman" w:hAnsi="Times New Roman"/>
        </w:rPr>
        <w:tab/>
      </w:r>
    </w:p>
    <w:p w14:paraId="450050FA"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2.8.1 Podpora zásahových jednotek Sboru dobrovolných hasičů</w:t>
      </w:r>
      <w:r w:rsidRPr="00E862E8">
        <w:rPr>
          <w:rFonts w:ascii="Times New Roman" w:hAnsi="Times New Roman"/>
        </w:rPr>
        <w:tab/>
      </w:r>
    </w:p>
    <w:p w14:paraId="382F672E"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3.1.2 Snižování lokální nezaměstnanosti</w:t>
      </w:r>
      <w:r w:rsidRPr="00E862E8">
        <w:rPr>
          <w:rFonts w:ascii="Times New Roman" w:hAnsi="Times New Roman"/>
        </w:rPr>
        <w:tab/>
      </w:r>
      <w:r w:rsidRPr="00E862E8">
        <w:rPr>
          <w:rFonts w:ascii="Times New Roman" w:hAnsi="Times New Roman"/>
        </w:rPr>
        <w:tab/>
      </w:r>
    </w:p>
    <w:p w14:paraId="0D9619D2" w14:textId="77777777" w:rsidR="00563604" w:rsidRPr="00E862E8" w:rsidRDefault="00563604" w:rsidP="00267615">
      <w:pPr>
        <w:pStyle w:val="Bezmezer"/>
        <w:ind w:left="1416" w:firstLine="708"/>
        <w:jc w:val="both"/>
        <w:rPr>
          <w:rFonts w:ascii="Times New Roman" w:hAnsi="Times New Roman"/>
        </w:rPr>
      </w:pPr>
      <w:r w:rsidRPr="00E862E8">
        <w:rPr>
          <w:rFonts w:ascii="Times New Roman" w:hAnsi="Times New Roman"/>
        </w:rPr>
        <w:t>4.2.1 Podpora vzdělávacích a osvětových akcí a programů</w:t>
      </w:r>
      <w:r w:rsidRPr="00E862E8">
        <w:rPr>
          <w:rFonts w:ascii="Times New Roman" w:hAnsi="Times New Roman"/>
        </w:rPr>
        <w:tab/>
      </w:r>
    </w:p>
    <w:p w14:paraId="5269330D" w14:textId="77777777" w:rsidR="0025290C" w:rsidRPr="0025290C" w:rsidRDefault="0025290C" w:rsidP="0025290C">
      <w:pPr>
        <w:pStyle w:val="Bezmezer"/>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6.1.1 Hledání, motivace a zapojování aktivních jedinců</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E862E8">
        <w:rPr>
          <w:rFonts w:ascii="Times New Roman" w:hAnsi="Times New Roman"/>
        </w:rPr>
        <w:t>6.1.2 Animace akcí a programů partnerů MAS</w:t>
      </w:r>
      <w:r w:rsidR="00563604" w:rsidRPr="00E862E8">
        <w:rPr>
          <w:rFonts w:ascii="Times New Roman" w:hAnsi="Times New Roman"/>
        </w:rPr>
        <w:tab/>
      </w:r>
      <w:r w:rsidRPr="00392083">
        <w:rPr>
          <w:rFonts w:ascii="Times New Roman" w:hAnsi="Times New Roman"/>
        </w:rPr>
        <w:tab/>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Pr="0025290C">
        <w:rPr>
          <w:rFonts w:ascii="Times New Roman" w:hAnsi="Times New Roman"/>
        </w:rPr>
        <w:t>6.1.3 Projekty MAS místního významu</w:t>
      </w:r>
    </w:p>
    <w:p w14:paraId="28D8688B" w14:textId="77777777" w:rsidR="0025290C" w:rsidRDefault="0025290C" w:rsidP="0025290C">
      <w:pPr>
        <w:pStyle w:val="Bezmezer"/>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25290C">
        <w:rPr>
          <w:rFonts w:ascii="Times New Roman" w:hAnsi="Times New Roman"/>
        </w:rPr>
        <w:t>6.2.1 Národní projekty spolupráce MAS</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6.2.2 Projekty spolupráce partnerů MAS</w:t>
      </w:r>
    </w:p>
    <w:p w14:paraId="112F68C7" w14:textId="77777777" w:rsidR="00563604" w:rsidRDefault="00563604" w:rsidP="00267615">
      <w:pPr>
        <w:pStyle w:val="Bezmezer"/>
        <w:ind w:left="1416" w:firstLine="708"/>
        <w:jc w:val="both"/>
      </w:pPr>
      <w:r w:rsidRPr="00E57042">
        <w:tab/>
      </w:r>
      <w:r w:rsidRPr="009F69C2">
        <w:tab/>
      </w:r>
    </w:p>
    <w:p w14:paraId="62D34A52" w14:textId="77777777" w:rsidR="00900998" w:rsidRDefault="0090099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3D0FD2A" w14:textId="77777777" w:rsidTr="00735B50">
        <w:trPr>
          <w:jc w:val="center"/>
        </w:trPr>
        <w:tc>
          <w:tcPr>
            <w:tcW w:w="1276" w:type="dxa"/>
            <w:tcBorders>
              <w:bottom w:val="single" w:sz="12" w:space="0" w:color="8EAADB"/>
            </w:tcBorders>
            <w:shd w:val="clear" w:color="auto" w:fill="auto"/>
            <w:vAlign w:val="center"/>
          </w:tcPr>
          <w:p w14:paraId="5ED71630"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C7B0693"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6B83F20"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55A5CB5"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66A35A6D"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021E991E" w14:textId="77777777" w:rsidTr="00735B50">
        <w:trPr>
          <w:jc w:val="center"/>
        </w:trPr>
        <w:tc>
          <w:tcPr>
            <w:tcW w:w="1276" w:type="dxa"/>
            <w:shd w:val="clear" w:color="auto" w:fill="auto"/>
            <w:vAlign w:val="center"/>
          </w:tcPr>
          <w:p w14:paraId="238CE783" w14:textId="77777777" w:rsidR="00900998" w:rsidRPr="00735B50" w:rsidRDefault="00B40C29" w:rsidP="00267615">
            <w:pPr>
              <w:pStyle w:val="Odstavecseseznamem1"/>
              <w:ind w:left="0"/>
              <w:rPr>
                <w:b/>
                <w:bCs/>
                <w:sz w:val="16"/>
                <w:szCs w:val="16"/>
              </w:rPr>
            </w:pPr>
            <w:r>
              <w:rPr>
                <w:b/>
                <w:bCs/>
                <w:sz w:val="16"/>
                <w:szCs w:val="16"/>
              </w:rPr>
              <w:t>5 51 02</w:t>
            </w:r>
          </w:p>
        </w:tc>
        <w:tc>
          <w:tcPr>
            <w:tcW w:w="1850" w:type="dxa"/>
            <w:shd w:val="clear" w:color="auto" w:fill="auto"/>
            <w:vAlign w:val="center"/>
          </w:tcPr>
          <w:p w14:paraId="6F9A495B" w14:textId="77777777" w:rsidR="00900998" w:rsidRPr="00735B50" w:rsidRDefault="00B40C29" w:rsidP="00267615">
            <w:pPr>
              <w:pStyle w:val="Odstavecseseznamem1"/>
              <w:ind w:left="0"/>
              <w:rPr>
                <w:sz w:val="16"/>
                <w:szCs w:val="16"/>
              </w:rPr>
            </w:pPr>
            <w:r>
              <w:rPr>
                <w:sz w:val="16"/>
                <w:szCs w:val="16"/>
              </w:rPr>
              <w:t>Počet podpořených komunitních center</w:t>
            </w:r>
          </w:p>
        </w:tc>
        <w:tc>
          <w:tcPr>
            <w:tcW w:w="1007" w:type="dxa"/>
            <w:shd w:val="clear" w:color="auto" w:fill="auto"/>
            <w:vAlign w:val="center"/>
          </w:tcPr>
          <w:p w14:paraId="0CFD0DD1" w14:textId="77777777" w:rsidR="00900998" w:rsidRPr="00735B50" w:rsidRDefault="00B40C29" w:rsidP="00267615">
            <w:pPr>
              <w:pStyle w:val="Odstavecseseznamem1"/>
              <w:ind w:left="0"/>
              <w:jc w:val="center"/>
              <w:rPr>
                <w:sz w:val="16"/>
                <w:szCs w:val="16"/>
              </w:rPr>
            </w:pPr>
            <w:r>
              <w:rPr>
                <w:sz w:val="16"/>
                <w:szCs w:val="16"/>
              </w:rPr>
              <w:t>zařízení</w:t>
            </w:r>
          </w:p>
        </w:tc>
        <w:tc>
          <w:tcPr>
            <w:tcW w:w="1007" w:type="dxa"/>
            <w:shd w:val="clear" w:color="auto" w:fill="auto"/>
            <w:vAlign w:val="center"/>
          </w:tcPr>
          <w:p w14:paraId="6307B1D0" w14:textId="77777777" w:rsidR="00900998" w:rsidRPr="00735B50" w:rsidRDefault="00B40C29" w:rsidP="00267615">
            <w:pPr>
              <w:pStyle w:val="Odstavecseseznamem1"/>
              <w:ind w:left="0"/>
              <w:jc w:val="center"/>
              <w:rPr>
                <w:sz w:val="16"/>
                <w:szCs w:val="16"/>
              </w:rPr>
            </w:pPr>
            <w:r>
              <w:rPr>
                <w:sz w:val="16"/>
                <w:szCs w:val="16"/>
              </w:rPr>
              <w:t>0</w:t>
            </w:r>
          </w:p>
        </w:tc>
        <w:tc>
          <w:tcPr>
            <w:tcW w:w="1007" w:type="dxa"/>
            <w:shd w:val="clear" w:color="auto" w:fill="auto"/>
            <w:vAlign w:val="center"/>
          </w:tcPr>
          <w:p w14:paraId="393D5CD1" w14:textId="77777777" w:rsidR="00900998" w:rsidRPr="00735B50" w:rsidRDefault="00B40C29" w:rsidP="00267615">
            <w:pPr>
              <w:pStyle w:val="Odstavecseseznamem1"/>
              <w:ind w:left="0"/>
              <w:jc w:val="center"/>
              <w:rPr>
                <w:sz w:val="16"/>
                <w:szCs w:val="16"/>
              </w:rPr>
            </w:pPr>
            <w:r>
              <w:rPr>
                <w:sz w:val="16"/>
                <w:szCs w:val="16"/>
              </w:rPr>
              <w:t>4</w:t>
            </w:r>
          </w:p>
        </w:tc>
      </w:tr>
      <w:tr w:rsidR="00241144" w14:paraId="60ECCB6A" w14:textId="77777777" w:rsidTr="00735B50">
        <w:trPr>
          <w:jc w:val="center"/>
        </w:trPr>
        <w:tc>
          <w:tcPr>
            <w:tcW w:w="1276" w:type="dxa"/>
            <w:shd w:val="clear" w:color="auto" w:fill="auto"/>
            <w:vAlign w:val="center"/>
          </w:tcPr>
          <w:p w14:paraId="6AE4C98B" w14:textId="77777777" w:rsidR="00241144" w:rsidRPr="00735B50" w:rsidRDefault="00241144" w:rsidP="00267615">
            <w:pPr>
              <w:pStyle w:val="Odstavecseseznamem1"/>
              <w:ind w:left="0"/>
              <w:rPr>
                <w:b/>
                <w:bCs/>
                <w:sz w:val="16"/>
                <w:szCs w:val="16"/>
              </w:rPr>
            </w:pPr>
            <w:r>
              <w:rPr>
                <w:b/>
                <w:bCs/>
                <w:sz w:val="16"/>
                <w:szCs w:val="16"/>
              </w:rPr>
              <w:t>6 00 00</w:t>
            </w:r>
          </w:p>
        </w:tc>
        <w:tc>
          <w:tcPr>
            <w:tcW w:w="1850" w:type="dxa"/>
            <w:shd w:val="clear" w:color="auto" w:fill="auto"/>
            <w:vAlign w:val="center"/>
          </w:tcPr>
          <w:p w14:paraId="6614DBCC" w14:textId="77777777" w:rsidR="00241144" w:rsidRPr="00691E2D" w:rsidRDefault="00241144" w:rsidP="00267615">
            <w:pPr>
              <w:pStyle w:val="Odstavecseseznamem1"/>
              <w:ind w:left="0"/>
              <w:rPr>
                <w:sz w:val="16"/>
                <w:szCs w:val="16"/>
              </w:rPr>
            </w:pPr>
            <w:r>
              <w:rPr>
                <w:sz w:val="16"/>
                <w:szCs w:val="16"/>
              </w:rPr>
              <w:t>Celkový počet účastníků</w:t>
            </w:r>
          </w:p>
        </w:tc>
        <w:tc>
          <w:tcPr>
            <w:tcW w:w="1007" w:type="dxa"/>
            <w:shd w:val="clear" w:color="auto" w:fill="auto"/>
            <w:vAlign w:val="center"/>
          </w:tcPr>
          <w:p w14:paraId="49410D15" w14:textId="77777777" w:rsidR="00241144" w:rsidRPr="00735B50" w:rsidRDefault="00241144" w:rsidP="00267615">
            <w:pPr>
              <w:pStyle w:val="Odstavecseseznamem1"/>
              <w:ind w:left="0"/>
              <w:jc w:val="center"/>
              <w:rPr>
                <w:sz w:val="16"/>
                <w:szCs w:val="16"/>
              </w:rPr>
            </w:pPr>
            <w:r>
              <w:rPr>
                <w:sz w:val="16"/>
                <w:szCs w:val="16"/>
              </w:rPr>
              <w:t>Účastníci</w:t>
            </w:r>
          </w:p>
        </w:tc>
        <w:tc>
          <w:tcPr>
            <w:tcW w:w="1007" w:type="dxa"/>
            <w:shd w:val="clear" w:color="auto" w:fill="auto"/>
            <w:vAlign w:val="center"/>
          </w:tcPr>
          <w:p w14:paraId="5F9FAEA7" w14:textId="77777777" w:rsidR="00241144" w:rsidRPr="00735B50" w:rsidRDefault="00B40C29" w:rsidP="00267615">
            <w:pPr>
              <w:pStyle w:val="Odstavecseseznamem1"/>
              <w:ind w:left="0"/>
              <w:jc w:val="center"/>
              <w:rPr>
                <w:sz w:val="16"/>
                <w:szCs w:val="16"/>
              </w:rPr>
            </w:pPr>
            <w:r>
              <w:rPr>
                <w:sz w:val="16"/>
                <w:szCs w:val="16"/>
              </w:rPr>
              <w:t>0</w:t>
            </w:r>
          </w:p>
        </w:tc>
        <w:tc>
          <w:tcPr>
            <w:tcW w:w="1007" w:type="dxa"/>
            <w:shd w:val="clear" w:color="auto" w:fill="auto"/>
            <w:vAlign w:val="center"/>
          </w:tcPr>
          <w:p w14:paraId="0BFC1636" w14:textId="77777777" w:rsidR="00241144" w:rsidRPr="00735B50" w:rsidRDefault="00B40C29" w:rsidP="00267615">
            <w:pPr>
              <w:pStyle w:val="Odstavecseseznamem1"/>
              <w:ind w:left="0"/>
              <w:jc w:val="center"/>
              <w:rPr>
                <w:sz w:val="16"/>
                <w:szCs w:val="16"/>
              </w:rPr>
            </w:pPr>
            <w:r>
              <w:rPr>
                <w:sz w:val="16"/>
                <w:szCs w:val="16"/>
              </w:rPr>
              <w:t>20</w:t>
            </w:r>
          </w:p>
        </w:tc>
      </w:tr>
    </w:tbl>
    <w:p w14:paraId="77448B61" w14:textId="46000840" w:rsidR="00900998" w:rsidRDefault="00900998" w:rsidP="00267615">
      <w:pPr>
        <w:pStyle w:val="Bezmezer"/>
        <w:jc w:val="both"/>
      </w:pPr>
    </w:p>
    <w:p w14:paraId="457BA191" w14:textId="77777777" w:rsidR="00DE723D" w:rsidRPr="002F13B4" w:rsidRDefault="00DE723D" w:rsidP="00DE723D">
      <w:pPr>
        <w:pStyle w:val="Nadpis3"/>
        <w:ind w:left="284"/>
        <w:rPr>
          <w:rFonts w:ascii="Times New Roman" w:hAnsi="Times New Roman" w:cs="Times New Roman"/>
          <w:b w:val="0"/>
          <w:i/>
          <w:sz w:val="24"/>
          <w:szCs w:val="24"/>
        </w:rPr>
      </w:pPr>
      <w:bookmarkStart w:id="141" w:name="_Toc21687827"/>
      <w:r w:rsidRPr="002F13B4">
        <w:rPr>
          <w:rFonts w:ascii="Times New Roman" w:hAnsi="Times New Roman" w:cs="Times New Roman"/>
          <w:b w:val="0"/>
          <w:i/>
          <w:sz w:val="24"/>
          <w:szCs w:val="24"/>
        </w:rPr>
        <w:t>Opatření 2.7.3. Kulturní a spolková zařízení</w:t>
      </w:r>
      <w:bookmarkEnd w:id="141"/>
    </w:p>
    <w:p w14:paraId="32F2181C" w14:textId="77777777" w:rsidR="00DE723D" w:rsidRPr="009E2040" w:rsidRDefault="00DE723D" w:rsidP="00DE723D">
      <w:pPr>
        <w:pStyle w:val="ListParagraph1"/>
        <w:ind w:left="360"/>
        <w:jc w:val="both"/>
        <w:rPr>
          <w:sz w:val="22"/>
          <w:szCs w:val="22"/>
        </w:rPr>
      </w:pPr>
      <w:r w:rsidRPr="009E2040">
        <w:rPr>
          <w:sz w:val="22"/>
          <w:szCs w:val="22"/>
        </w:rPr>
        <w:t xml:space="preserve">Podpora investic do kulturních a spolkových zařízení sloužících místní komunitě, ve kterých může probíhat vzájemné setkávání a pořádání kulturních akcí a spolkové činnosti.  </w:t>
      </w:r>
    </w:p>
    <w:p w14:paraId="0C93BB3F" w14:textId="77777777" w:rsidR="00DE723D" w:rsidRPr="009E2040" w:rsidRDefault="00DE723D" w:rsidP="00DE723D">
      <w:pPr>
        <w:pStyle w:val="Bezmezer"/>
        <w:ind w:left="2124" w:hanging="1760"/>
        <w:jc w:val="both"/>
        <w:rPr>
          <w:rFonts w:ascii="Times New Roman" w:hAnsi="Times New Roman"/>
        </w:rPr>
      </w:pPr>
      <w:r w:rsidRPr="009E2040">
        <w:rPr>
          <w:rFonts w:ascii="Times New Roman" w:hAnsi="Times New Roman"/>
          <w:u w:val="single"/>
        </w:rPr>
        <w:t>Vazba SC OP:</w:t>
      </w:r>
      <w:r w:rsidRPr="009E2040">
        <w:rPr>
          <w:rFonts w:ascii="Times New Roman" w:hAnsi="Times New Roman"/>
        </w:rPr>
        <w:t xml:space="preserve"> </w:t>
      </w:r>
      <w:r w:rsidRPr="009E2040">
        <w:rPr>
          <w:rFonts w:ascii="Times New Roman" w:hAnsi="Times New Roman"/>
        </w:rPr>
        <w:tab/>
        <w:t>PRV 19.2.1 Podpora provádění operací v rámci komunitně vedeného místního rozvoje</w:t>
      </w:r>
    </w:p>
    <w:p w14:paraId="1A8327E5" w14:textId="77777777" w:rsidR="00DE723D" w:rsidRPr="009E2040" w:rsidRDefault="00DE723D" w:rsidP="00DE723D">
      <w:pPr>
        <w:pStyle w:val="Odstavecseseznamem1"/>
        <w:ind w:left="2120" w:hanging="1836"/>
        <w:jc w:val="both"/>
        <w:rPr>
          <w:b/>
          <w:sz w:val="22"/>
          <w:szCs w:val="22"/>
        </w:rPr>
      </w:pPr>
      <w:r w:rsidRPr="009E2040">
        <w:rPr>
          <w:b/>
          <w:sz w:val="22"/>
          <w:szCs w:val="22"/>
          <w:u w:val="single"/>
        </w:rPr>
        <w:t>Opatření CLLD/Fiche</w:t>
      </w:r>
      <w:r w:rsidRPr="009E2040">
        <w:rPr>
          <w:b/>
          <w:sz w:val="22"/>
          <w:szCs w:val="22"/>
        </w:rPr>
        <w:t>: 20 Základní služby a obnova vesnic - PRV</w:t>
      </w:r>
    </w:p>
    <w:p w14:paraId="349E4506" w14:textId="77777777" w:rsidR="00DE723D" w:rsidRPr="009E2040" w:rsidRDefault="00DE723D" w:rsidP="00DE723D">
      <w:pPr>
        <w:pStyle w:val="Bezmezer"/>
        <w:ind w:firstLine="360"/>
        <w:jc w:val="both"/>
        <w:rPr>
          <w:rFonts w:ascii="Times New Roman" w:hAnsi="Times New Roman"/>
        </w:rPr>
      </w:pPr>
      <w:r w:rsidRPr="009E2040">
        <w:rPr>
          <w:rFonts w:ascii="Times New Roman" w:hAnsi="Times New Roman"/>
          <w:u w:val="single"/>
        </w:rPr>
        <w:t>Vazba SCLLD:</w:t>
      </w:r>
      <w:r w:rsidRPr="009E2040">
        <w:rPr>
          <w:rFonts w:ascii="Times New Roman" w:hAnsi="Times New Roman"/>
        </w:rPr>
        <w:t xml:space="preserve"> </w:t>
      </w:r>
      <w:r w:rsidRPr="009E2040">
        <w:rPr>
          <w:rFonts w:ascii="Times New Roman" w:hAnsi="Times New Roman"/>
        </w:rPr>
        <w:tab/>
        <w:t>4.2.1 Podpora vzdělávacích a osvětových akcí a programů</w:t>
      </w:r>
    </w:p>
    <w:p w14:paraId="36CABFF0" w14:textId="77777777" w:rsidR="00DE723D" w:rsidRPr="009E2040" w:rsidRDefault="00DE723D" w:rsidP="00DE723D">
      <w:pPr>
        <w:pStyle w:val="Bezmezer"/>
        <w:jc w:val="both"/>
        <w:rPr>
          <w:rFonts w:ascii="Times New Roman" w:hAnsi="Times New Roman"/>
        </w:rPr>
      </w:pPr>
      <w:r w:rsidRPr="009E2040">
        <w:rPr>
          <w:rFonts w:ascii="Times New Roman" w:hAnsi="Times New Roman"/>
        </w:rPr>
        <w:tab/>
      </w:r>
      <w:r w:rsidRPr="009E2040">
        <w:rPr>
          <w:rFonts w:ascii="Times New Roman" w:hAnsi="Times New Roman"/>
        </w:rPr>
        <w:tab/>
      </w:r>
      <w:r w:rsidRPr="009E2040">
        <w:rPr>
          <w:rFonts w:ascii="Times New Roman" w:hAnsi="Times New Roman"/>
        </w:rPr>
        <w:tab/>
        <w:t>4.2.3 Podpora oživení tradičních akcí a historických řemesel</w:t>
      </w:r>
    </w:p>
    <w:p w14:paraId="1B321BFA" w14:textId="77777777" w:rsidR="00DE723D" w:rsidRPr="009E2040" w:rsidRDefault="00DE723D" w:rsidP="00DE723D">
      <w:pPr>
        <w:pStyle w:val="Bezmezer"/>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DE723D" w:rsidRPr="009E2040" w14:paraId="52E4453D" w14:textId="77777777" w:rsidTr="00803E65">
        <w:trPr>
          <w:jc w:val="center"/>
        </w:trPr>
        <w:tc>
          <w:tcPr>
            <w:tcW w:w="1276" w:type="dxa"/>
            <w:tcBorders>
              <w:bottom w:val="single" w:sz="12" w:space="0" w:color="8EAADB"/>
            </w:tcBorders>
            <w:shd w:val="clear" w:color="auto" w:fill="auto"/>
            <w:vAlign w:val="center"/>
          </w:tcPr>
          <w:p w14:paraId="6C680BBA" w14:textId="77777777" w:rsidR="00DE723D" w:rsidRPr="009E2040" w:rsidRDefault="00DE723D" w:rsidP="00803E65">
            <w:pPr>
              <w:pStyle w:val="Odstavecseseznamem1"/>
              <w:ind w:left="0"/>
              <w:rPr>
                <w:b/>
                <w:bCs/>
                <w:sz w:val="16"/>
                <w:szCs w:val="16"/>
              </w:rPr>
            </w:pPr>
            <w:r w:rsidRPr="009E2040">
              <w:rPr>
                <w:b/>
                <w:bCs/>
                <w:sz w:val="16"/>
                <w:szCs w:val="16"/>
              </w:rPr>
              <w:t>Číslo indikátoru</w:t>
            </w:r>
          </w:p>
        </w:tc>
        <w:tc>
          <w:tcPr>
            <w:tcW w:w="1850" w:type="dxa"/>
            <w:tcBorders>
              <w:bottom w:val="single" w:sz="12" w:space="0" w:color="8EAADB"/>
            </w:tcBorders>
            <w:shd w:val="clear" w:color="auto" w:fill="auto"/>
            <w:vAlign w:val="center"/>
          </w:tcPr>
          <w:p w14:paraId="6E96CA77" w14:textId="77777777" w:rsidR="00DE723D" w:rsidRPr="009E2040" w:rsidRDefault="00DE723D" w:rsidP="00803E65">
            <w:pPr>
              <w:pStyle w:val="Odstavecseseznamem1"/>
              <w:ind w:left="0"/>
              <w:rPr>
                <w:b/>
                <w:bCs/>
                <w:sz w:val="16"/>
                <w:szCs w:val="16"/>
              </w:rPr>
            </w:pPr>
            <w:r w:rsidRPr="009E2040">
              <w:rPr>
                <w:b/>
                <w:bCs/>
                <w:sz w:val="16"/>
                <w:szCs w:val="16"/>
              </w:rPr>
              <w:t>Název indikátoru</w:t>
            </w:r>
          </w:p>
        </w:tc>
        <w:tc>
          <w:tcPr>
            <w:tcW w:w="1007" w:type="dxa"/>
            <w:tcBorders>
              <w:bottom w:val="single" w:sz="12" w:space="0" w:color="8EAADB"/>
            </w:tcBorders>
            <w:shd w:val="clear" w:color="auto" w:fill="auto"/>
            <w:vAlign w:val="center"/>
          </w:tcPr>
          <w:p w14:paraId="29E226A7" w14:textId="77777777" w:rsidR="00DE723D" w:rsidRPr="009E2040" w:rsidRDefault="00DE723D" w:rsidP="00803E65">
            <w:pPr>
              <w:pStyle w:val="Odstavecseseznamem1"/>
              <w:ind w:left="0"/>
              <w:rPr>
                <w:b/>
                <w:bCs/>
                <w:sz w:val="16"/>
                <w:szCs w:val="16"/>
              </w:rPr>
            </w:pPr>
            <w:r w:rsidRPr="009E2040">
              <w:rPr>
                <w:b/>
                <w:bCs/>
                <w:sz w:val="16"/>
                <w:szCs w:val="16"/>
              </w:rPr>
              <w:t>Měrná jednotka</w:t>
            </w:r>
          </w:p>
        </w:tc>
        <w:tc>
          <w:tcPr>
            <w:tcW w:w="1007" w:type="dxa"/>
            <w:tcBorders>
              <w:bottom w:val="single" w:sz="12" w:space="0" w:color="8EAADB"/>
            </w:tcBorders>
            <w:shd w:val="clear" w:color="auto" w:fill="auto"/>
            <w:vAlign w:val="center"/>
          </w:tcPr>
          <w:p w14:paraId="63F18C0A" w14:textId="77777777" w:rsidR="00DE723D" w:rsidRPr="009E2040" w:rsidRDefault="00DE723D" w:rsidP="00803E65">
            <w:pPr>
              <w:pStyle w:val="Odstavecseseznamem1"/>
              <w:ind w:left="0"/>
              <w:rPr>
                <w:b/>
                <w:bCs/>
                <w:sz w:val="16"/>
                <w:szCs w:val="16"/>
              </w:rPr>
            </w:pPr>
            <w:r w:rsidRPr="009E2040">
              <w:rPr>
                <w:b/>
                <w:bCs/>
                <w:sz w:val="16"/>
                <w:szCs w:val="16"/>
              </w:rPr>
              <w:t>Výchozí hodnota</w:t>
            </w:r>
          </w:p>
        </w:tc>
        <w:tc>
          <w:tcPr>
            <w:tcW w:w="1007" w:type="dxa"/>
            <w:tcBorders>
              <w:bottom w:val="single" w:sz="12" w:space="0" w:color="8EAADB"/>
            </w:tcBorders>
            <w:shd w:val="clear" w:color="auto" w:fill="auto"/>
            <w:vAlign w:val="center"/>
          </w:tcPr>
          <w:p w14:paraId="44963E63" w14:textId="77777777" w:rsidR="00DE723D" w:rsidRPr="009E2040" w:rsidRDefault="00DE723D" w:rsidP="00803E65">
            <w:pPr>
              <w:pStyle w:val="Odstavecseseznamem1"/>
              <w:ind w:left="0"/>
              <w:rPr>
                <w:b/>
                <w:bCs/>
                <w:sz w:val="16"/>
                <w:szCs w:val="16"/>
              </w:rPr>
            </w:pPr>
            <w:r w:rsidRPr="009E2040">
              <w:rPr>
                <w:b/>
                <w:bCs/>
                <w:sz w:val="16"/>
                <w:szCs w:val="16"/>
              </w:rPr>
              <w:t>Cílová hodnota</w:t>
            </w:r>
          </w:p>
        </w:tc>
      </w:tr>
      <w:tr w:rsidR="00DE723D" w:rsidRPr="009E2040" w14:paraId="568C492E" w14:textId="77777777" w:rsidTr="00803E65">
        <w:trPr>
          <w:jc w:val="center"/>
        </w:trPr>
        <w:tc>
          <w:tcPr>
            <w:tcW w:w="1276" w:type="dxa"/>
            <w:shd w:val="clear" w:color="auto" w:fill="auto"/>
            <w:vAlign w:val="center"/>
          </w:tcPr>
          <w:p w14:paraId="1A4116DF" w14:textId="77777777" w:rsidR="00DE723D" w:rsidRPr="009E2040" w:rsidRDefault="00DE723D" w:rsidP="00803E65">
            <w:pPr>
              <w:pStyle w:val="Odstavecseseznamem1"/>
              <w:ind w:left="0"/>
              <w:rPr>
                <w:b/>
                <w:bCs/>
                <w:sz w:val="16"/>
                <w:szCs w:val="16"/>
              </w:rPr>
            </w:pPr>
            <w:r w:rsidRPr="009E2040">
              <w:rPr>
                <w:b/>
                <w:bCs/>
                <w:sz w:val="16"/>
                <w:szCs w:val="16"/>
              </w:rPr>
              <w:t>9 27 02</w:t>
            </w:r>
          </w:p>
        </w:tc>
        <w:tc>
          <w:tcPr>
            <w:tcW w:w="1850" w:type="dxa"/>
            <w:shd w:val="clear" w:color="auto" w:fill="auto"/>
            <w:vAlign w:val="center"/>
          </w:tcPr>
          <w:p w14:paraId="4E171718" w14:textId="77777777" w:rsidR="00DE723D" w:rsidRPr="009E2040" w:rsidRDefault="00DE723D" w:rsidP="00803E65">
            <w:pPr>
              <w:pStyle w:val="Odstavecseseznamem1"/>
              <w:ind w:left="0"/>
              <w:rPr>
                <w:sz w:val="16"/>
                <w:szCs w:val="16"/>
              </w:rPr>
            </w:pPr>
            <w:r w:rsidRPr="009E2040">
              <w:rPr>
                <w:sz w:val="16"/>
                <w:szCs w:val="16"/>
              </w:rPr>
              <w:t>Počet podpořených operací (akcí)</w:t>
            </w:r>
          </w:p>
        </w:tc>
        <w:tc>
          <w:tcPr>
            <w:tcW w:w="1007" w:type="dxa"/>
            <w:shd w:val="clear" w:color="auto" w:fill="auto"/>
            <w:vAlign w:val="center"/>
          </w:tcPr>
          <w:p w14:paraId="66DDC264" w14:textId="77777777" w:rsidR="00DE723D" w:rsidRPr="009E2040" w:rsidRDefault="00DE723D" w:rsidP="00803E65">
            <w:pPr>
              <w:pStyle w:val="Odstavecseseznamem1"/>
              <w:ind w:left="0"/>
              <w:jc w:val="center"/>
              <w:rPr>
                <w:sz w:val="16"/>
                <w:szCs w:val="16"/>
              </w:rPr>
            </w:pPr>
            <w:r w:rsidRPr="009E2040">
              <w:rPr>
                <w:sz w:val="16"/>
                <w:szCs w:val="16"/>
              </w:rPr>
              <w:t>Operace</w:t>
            </w:r>
          </w:p>
        </w:tc>
        <w:tc>
          <w:tcPr>
            <w:tcW w:w="1007" w:type="dxa"/>
            <w:shd w:val="clear" w:color="auto" w:fill="auto"/>
            <w:vAlign w:val="center"/>
          </w:tcPr>
          <w:p w14:paraId="64776BE4" w14:textId="77777777" w:rsidR="00DE723D" w:rsidRPr="009E2040" w:rsidRDefault="00DE723D" w:rsidP="00803E65">
            <w:pPr>
              <w:pStyle w:val="Odstavecseseznamem1"/>
              <w:ind w:left="0"/>
              <w:jc w:val="center"/>
              <w:rPr>
                <w:sz w:val="16"/>
                <w:szCs w:val="16"/>
              </w:rPr>
            </w:pPr>
            <w:r w:rsidRPr="009E2040">
              <w:rPr>
                <w:sz w:val="16"/>
                <w:szCs w:val="16"/>
              </w:rPr>
              <w:t>0</w:t>
            </w:r>
          </w:p>
        </w:tc>
        <w:tc>
          <w:tcPr>
            <w:tcW w:w="1007" w:type="dxa"/>
            <w:shd w:val="clear" w:color="auto" w:fill="auto"/>
            <w:vAlign w:val="center"/>
          </w:tcPr>
          <w:p w14:paraId="5472E371" w14:textId="77777777" w:rsidR="00DE723D" w:rsidRPr="009E2040" w:rsidRDefault="00DE723D" w:rsidP="00803E65">
            <w:pPr>
              <w:pStyle w:val="Odstavecseseznamem1"/>
              <w:ind w:left="0"/>
              <w:jc w:val="center"/>
              <w:rPr>
                <w:sz w:val="16"/>
                <w:szCs w:val="16"/>
              </w:rPr>
            </w:pPr>
            <w:r w:rsidRPr="009E2040">
              <w:rPr>
                <w:sz w:val="16"/>
                <w:szCs w:val="16"/>
              </w:rPr>
              <w:t>3</w:t>
            </w:r>
          </w:p>
        </w:tc>
      </w:tr>
      <w:tr w:rsidR="00DE723D" w14:paraId="12EF98AB" w14:textId="77777777" w:rsidTr="00803E65">
        <w:trPr>
          <w:jc w:val="center"/>
        </w:trPr>
        <w:tc>
          <w:tcPr>
            <w:tcW w:w="1276" w:type="dxa"/>
            <w:shd w:val="clear" w:color="auto" w:fill="auto"/>
            <w:vAlign w:val="center"/>
          </w:tcPr>
          <w:p w14:paraId="5EE04F76" w14:textId="77777777" w:rsidR="00DE723D" w:rsidRPr="009E2040" w:rsidRDefault="00DE723D" w:rsidP="00803E65">
            <w:pPr>
              <w:pStyle w:val="Odstavecseseznamem1"/>
              <w:ind w:left="0"/>
              <w:rPr>
                <w:b/>
                <w:bCs/>
                <w:sz w:val="16"/>
                <w:szCs w:val="16"/>
              </w:rPr>
            </w:pPr>
            <w:r w:rsidRPr="009E2040">
              <w:rPr>
                <w:b/>
                <w:bCs/>
                <w:sz w:val="16"/>
                <w:szCs w:val="16"/>
              </w:rPr>
              <w:t>9 48 00</w:t>
            </w:r>
          </w:p>
        </w:tc>
        <w:tc>
          <w:tcPr>
            <w:tcW w:w="1850" w:type="dxa"/>
            <w:shd w:val="clear" w:color="auto" w:fill="auto"/>
            <w:vAlign w:val="center"/>
          </w:tcPr>
          <w:p w14:paraId="5E555555" w14:textId="77777777" w:rsidR="00DE723D" w:rsidRPr="009E2040" w:rsidRDefault="00DE723D" w:rsidP="00803E65">
            <w:pPr>
              <w:pStyle w:val="Odstavecseseznamem1"/>
              <w:ind w:left="0"/>
              <w:rPr>
                <w:sz w:val="16"/>
                <w:szCs w:val="16"/>
              </w:rPr>
            </w:pPr>
            <w:r w:rsidRPr="009E2040">
              <w:rPr>
                <w:sz w:val="16"/>
                <w:szCs w:val="16"/>
              </w:rPr>
              <w:t>Pracovní místa vytvořená v rámci podpořených projektů (LEADER)</w:t>
            </w:r>
          </w:p>
        </w:tc>
        <w:tc>
          <w:tcPr>
            <w:tcW w:w="1007" w:type="dxa"/>
            <w:shd w:val="clear" w:color="auto" w:fill="auto"/>
            <w:vAlign w:val="center"/>
          </w:tcPr>
          <w:p w14:paraId="0AB77433" w14:textId="77777777" w:rsidR="00DE723D" w:rsidRPr="009E2040" w:rsidRDefault="00DE723D" w:rsidP="00803E65">
            <w:pPr>
              <w:pStyle w:val="Odstavecseseznamem1"/>
              <w:ind w:left="0"/>
              <w:jc w:val="center"/>
              <w:rPr>
                <w:sz w:val="16"/>
                <w:szCs w:val="16"/>
              </w:rPr>
            </w:pPr>
            <w:r w:rsidRPr="009E2040">
              <w:rPr>
                <w:sz w:val="16"/>
                <w:szCs w:val="16"/>
              </w:rPr>
              <w:t>FTE</w:t>
            </w:r>
          </w:p>
        </w:tc>
        <w:tc>
          <w:tcPr>
            <w:tcW w:w="1007" w:type="dxa"/>
            <w:shd w:val="clear" w:color="auto" w:fill="auto"/>
            <w:vAlign w:val="center"/>
          </w:tcPr>
          <w:p w14:paraId="3AF18598" w14:textId="77777777" w:rsidR="00DE723D" w:rsidRPr="009E2040" w:rsidRDefault="00DE723D" w:rsidP="00803E65">
            <w:pPr>
              <w:pStyle w:val="Odstavecseseznamem1"/>
              <w:ind w:left="0"/>
              <w:jc w:val="center"/>
              <w:rPr>
                <w:sz w:val="16"/>
                <w:szCs w:val="16"/>
              </w:rPr>
            </w:pPr>
            <w:r w:rsidRPr="009E2040">
              <w:rPr>
                <w:sz w:val="16"/>
                <w:szCs w:val="16"/>
              </w:rPr>
              <w:t>0</w:t>
            </w:r>
          </w:p>
        </w:tc>
        <w:tc>
          <w:tcPr>
            <w:tcW w:w="1007" w:type="dxa"/>
            <w:shd w:val="clear" w:color="auto" w:fill="auto"/>
            <w:vAlign w:val="center"/>
          </w:tcPr>
          <w:p w14:paraId="5E9EF37B" w14:textId="77777777" w:rsidR="00DE723D" w:rsidRPr="00735B50" w:rsidRDefault="00DE723D" w:rsidP="00803E65">
            <w:pPr>
              <w:pStyle w:val="Odstavecseseznamem1"/>
              <w:ind w:left="0"/>
              <w:jc w:val="center"/>
              <w:rPr>
                <w:sz w:val="16"/>
                <w:szCs w:val="16"/>
              </w:rPr>
            </w:pPr>
            <w:r w:rsidRPr="009E2040">
              <w:rPr>
                <w:sz w:val="16"/>
                <w:szCs w:val="16"/>
              </w:rPr>
              <w:t>0</w:t>
            </w:r>
          </w:p>
        </w:tc>
      </w:tr>
    </w:tbl>
    <w:p w14:paraId="23A81B48" w14:textId="77777777" w:rsidR="00706F2A" w:rsidRDefault="00706F2A" w:rsidP="00267615">
      <w:pPr>
        <w:pStyle w:val="Bezmezer"/>
        <w:jc w:val="both"/>
      </w:pPr>
    </w:p>
    <w:p w14:paraId="1BA3FB55" w14:textId="77777777" w:rsidR="00452EEE" w:rsidRPr="00452EEE" w:rsidRDefault="006104AE" w:rsidP="00267615">
      <w:pPr>
        <w:pStyle w:val="Nadpis2"/>
        <w:ind w:left="284"/>
        <w:rPr>
          <w:b w:val="0"/>
          <w:i/>
        </w:rPr>
      </w:pPr>
      <w:bookmarkStart w:id="142" w:name="_Toc21687828"/>
      <w:r>
        <w:rPr>
          <w:b w:val="0"/>
          <w:i/>
        </w:rPr>
        <w:t xml:space="preserve">Specifický cíl </w:t>
      </w:r>
      <w:r w:rsidR="00452EEE">
        <w:rPr>
          <w:b w:val="0"/>
          <w:i/>
        </w:rPr>
        <w:t>2.8 Integrovaný záchranný systém</w:t>
      </w:r>
      <w:bookmarkEnd w:id="142"/>
    </w:p>
    <w:p w14:paraId="7CED9F5A" w14:textId="77777777" w:rsidR="00452EEE" w:rsidRDefault="00134A8B" w:rsidP="00134A8B">
      <w:pPr>
        <w:pStyle w:val="ListParagraph1"/>
        <w:ind w:left="360"/>
        <w:jc w:val="both"/>
        <w:rPr>
          <w:sz w:val="22"/>
          <w:szCs w:val="22"/>
        </w:rPr>
      </w:pPr>
      <w:r w:rsidRPr="00134A8B">
        <w:rPr>
          <w:sz w:val="22"/>
          <w:szCs w:val="22"/>
        </w:rPr>
        <w:t xml:space="preserve">V území je dislokována profesionální jednotka HZS s odpovídajícím vybavením. V případě výskytu náhlých a mimořádných událostí je vyžadována součinnost a podpora ze strany jednotek JPO II a JPO III, kterých je v území MAS 18. V jejich případě je však úroveň vybavení diametrálně odlišná. Požární družstva mají často nedostatečnou výzbroj a výstroj pro zásahy </w:t>
      </w:r>
      <w:r w:rsidR="00C23EDD">
        <w:rPr>
          <w:sz w:val="22"/>
          <w:szCs w:val="22"/>
        </w:rPr>
        <w:br/>
      </w:r>
      <w:r w:rsidRPr="00134A8B">
        <w:rPr>
          <w:sz w:val="22"/>
          <w:szCs w:val="22"/>
        </w:rPr>
        <w:t>a výcvik. Budovy pro odstavování zásahových vozidel a techniky a uložení výstroje a výzbroje jsou v nevyhovujícím stavebním a technickém stavu. Zastaralá jsou i zásahová vozidla a nezbytná technika.</w:t>
      </w:r>
    </w:p>
    <w:p w14:paraId="430737BB" w14:textId="77777777" w:rsidR="00134A8B" w:rsidRPr="00134A8B" w:rsidRDefault="00134A8B" w:rsidP="00134A8B">
      <w:pPr>
        <w:pStyle w:val="ListParagraph1"/>
        <w:ind w:left="2124" w:hanging="1764"/>
        <w:jc w:val="both"/>
        <w:rPr>
          <w:sz w:val="22"/>
          <w:szCs w:val="22"/>
        </w:rPr>
      </w:pPr>
      <w:r w:rsidRPr="00134A8B">
        <w:rPr>
          <w:sz w:val="22"/>
          <w:szCs w:val="22"/>
          <w:u w:val="single"/>
        </w:rPr>
        <w:t>Aktivity:</w:t>
      </w:r>
      <w:r>
        <w:rPr>
          <w:sz w:val="22"/>
          <w:szCs w:val="22"/>
        </w:rPr>
        <w:tab/>
      </w:r>
      <w:r w:rsidRPr="00134A8B">
        <w:rPr>
          <w:sz w:val="22"/>
          <w:szCs w:val="22"/>
        </w:rPr>
        <w:t>Podpora vybavenosti SDH působících v regionu a zlepšení technického stavu jejich zázemí.</w:t>
      </w:r>
    </w:p>
    <w:p w14:paraId="06F1DA7A" w14:textId="77777777" w:rsidR="00563604" w:rsidRPr="00B6195D" w:rsidRDefault="006104AE" w:rsidP="00267615">
      <w:pPr>
        <w:pStyle w:val="Nadpis3"/>
        <w:ind w:left="284"/>
        <w:rPr>
          <w:rFonts w:ascii="Times New Roman" w:hAnsi="Times New Roman" w:cs="Times New Roman"/>
          <w:b w:val="0"/>
          <w:i/>
          <w:sz w:val="24"/>
          <w:szCs w:val="24"/>
        </w:rPr>
      </w:pPr>
      <w:bookmarkStart w:id="143" w:name="_Toc21687829"/>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E879E0">
        <w:rPr>
          <w:rFonts w:ascii="Times New Roman" w:hAnsi="Times New Roman" w:cs="Times New Roman"/>
          <w:b w:val="0"/>
          <w:i/>
          <w:sz w:val="24"/>
          <w:szCs w:val="24"/>
        </w:rPr>
        <w:t xml:space="preserve"> 2.8.1. </w:t>
      </w:r>
      <w:r w:rsidR="00563604" w:rsidRPr="00B6195D">
        <w:rPr>
          <w:rFonts w:ascii="Times New Roman" w:hAnsi="Times New Roman" w:cs="Times New Roman"/>
          <w:b w:val="0"/>
          <w:i/>
          <w:sz w:val="24"/>
          <w:szCs w:val="24"/>
        </w:rPr>
        <w:t>Podpora zásahových jednotek Sboru dobrovolných hasičů</w:t>
      </w:r>
      <w:bookmarkEnd w:id="143"/>
    </w:p>
    <w:p w14:paraId="0757301F" w14:textId="77777777" w:rsidR="00563604" w:rsidRDefault="00563604" w:rsidP="00267615">
      <w:pPr>
        <w:pStyle w:val="ListParagraph1"/>
        <w:ind w:left="360"/>
        <w:jc w:val="both"/>
        <w:rPr>
          <w:sz w:val="22"/>
          <w:szCs w:val="22"/>
        </w:rPr>
      </w:pPr>
      <w:r w:rsidRPr="008A4D63">
        <w:rPr>
          <w:sz w:val="22"/>
          <w:szCs w:val="22"/>
        </w:rPr>
        <w:t xml:space="preserve">V území je dislokována profesionální jednotka HZS s odpovídajícím vybavením. V případě výskytu náhlých a mimořádných událostí je vyžadována součinnost a podpora ze strany jednotek JPO II a JPO III, kterých je v území MAS 18. V jejich případě je však úroveň vybavení diametrálně odlišná. Požární družstva mají často nedostatečnou výzbroj a výstroj pro zásahy </w:t>
      </w:r>
      <w:r w:rsidR="00C23EDD">
        <w:rPr>
          <w:sz w:val="22"/>
          <w:szCs w:val="22"/>
        </w:rPr>
        <w:br/>
      </w:r>
      <w:r w:rsidRPr="008A4D63">
        <w:rPr>
          <w:sz w:val="22"/>
          <w:szCs w:val="22"/>
        </w:rPr>
        <w:t>a výcvik. Budovy pro odstavování zásahových vozidel a techniky a uložení výstroje a výzbroje jsou v nevyhovujícím stavebním a technickém stavu. Zastaralá jsou i zásahová vozidla a nezbytná technika.</w:t>
      </w:r>
    </w:p>
    <w:p w14:paraId="36DDD8C6" w14:textId="5E86EF07" w:rsidR="00563604" w:rsidRDefault="00563604" w:rsidP="00267615">
      <w:pPr>
        <w:pStyle w:val="Bezmezer"/>
        <w:ind w:firstLine="360"/>
        <w:jc w:val="both"/>
        <w:rPr>
          <w:rFonts w:ascii="Times New Roman" w:hAnsi="Times New Roman"/>
        </w:rPr>
      </w:pPr>
      <w:r w:rsidRPr="00E879E0">
        <w:rPr>
          <w:rFonts w:ascii="Times New Roman" w:hAnsi="Times New Roman"/>
          <w:u w:val="single"/>
        </w:rPr>
        <w:t>Vazba SC OP:</w:t>
      </w:r>
      <w:r w:rsidRPr="00E879E0">
        <w:rPr>
          <w:rFonts w:ascii="Times New Roman" w:hAnsi="Times New Roman"/>
        </w:rPr>
        <w:t xml:space="preserve"> </w:t>
      </w:r>
      <w:r w:rsidRPr="00E879E0">
        <w:rPr>
          <w:rFonts w:ascii="Times New Roman" w:hAnsi="Times New Roman"/>
        </w:rPr>
        <w:tab/>
        <w:t>IROP 1.3 Zvýšení připravenosti k řešení a řízení rizik a katastrof</w:t>
      </w:r>
    </w:p>
    <w:p w14:paraId="30122C6F" w14:textId="77777777" w:rsidR="00DE723D" w:rsidRDefault="00DE723D" w:rsidP="00DE723D">
      <w:pPr>
        <w:pStyle w:val="Bezmezer"/>
        <w:ind w:left="2120"/>
        <w:jc w:val="both"/>
        <w:rPr>
          <w:rFonts w:ascii="Times New Roman" w:hAnsi="Times New Roman"/>
        </w:rPr>
      </w:pPr>
      <w:r w:rsidRPr="009E2040">
        <w:rPr>
          <w:rFonts w:ascii="Times New Roman" w:hAnsi="Times New Roman"/>
        </w:rPr>
        <w:t>PRV 19.2.1 Podpora provádění operací v rámci komunitně vedeného místního rozvoje</w:t>
      </w:r>
    </w:p>
    <w:p w14:paraId="798CC00C" w14:textId="77777777" w:rsidR="00DE723D" w:rsidRDefault="00DE723D" w:rsidP="00267615">
      <w:pPr>
        <w:pStyle w:val="Bezmezer"/>
        <w:ind w:firstLine="360"/>
        <w:jc w:val="both"/>
        <w:rPr>
          <w:rFonts w:ascii="Times New Roman" w:hAnsi="Times New Roman"/>
        </w:rPr>
      </w:pPr>
    </w:p>
    <w:p w14:paraId="77D1F0A7" w14:textId="77777777" w:rsidR="008A581D" w:rsidRDefault="008A581D" w:rsidP="00267615">
      <w:pPr>
        <w:pStyle w:val="Bezmezer"/>
        <w:ind w:firstLine="360"/>
        <w:jc w:val="both"/>
        <w:rPr>
          <w:b/>
          <w:u w:val="single"/>
        </w:rPr>
      </w:pPr>
    </w:p>
    <w:p w14:paraId="1EF3C644" w14:textId="19F267EF" w:rsidR="008C757A" w:rsidRDefault="008A581D" w:rsidP="00267615">
      <w:pPr>
        <w:pStyle w:val="Bezmezer"/>
        <w:ind w:firstLine="360"/>
        <w:jc w:val="both"/>
        <w:rPr>
          <w:rFonts w:ascii="Times New Roman" w:hAnsi="Times New Roman"/>
          <w:b/>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sidRPr="000B5EE6">
        <w:rPr>
          <w:rFonts w:ascii="Times New Roman" w:hAnsi="Times New Roman"/>
          <w:b/>
        </w:rPr>
        <w:t xml:space="preserve">11 Hasiči </w:t>
      </w:r>
      <w:r w:rsidR="008C757A" w:rsidRPr="000B5EE6">
        <w:rPr>
          <w:rFonts w:ascii="Times New Roman" w:hAnsi="Times New Roman"/>
          <w:b/>
        </w:rPr>
        <w:t>–</w:t>
      </w:r>
      <w:r w:rsidRPr="000B5EE6">
        <w:rPr>
          <w:rFonts w:ascii="Times New Roman" w:hAnsi="Times New Roman"/>
          <w:b/>
        </w:rPr>
        <w:t xml:space="preserve"> IROP</w:t>
      </w:r>
    </w:p>
    <w:p w14:paraId="6068AF37" w14:textId="77777777" w:rsidR="00DE723D" w:rsidRPr="000B5EE6" w:rsidRDefault="00DE723D" w:rsidP="00DE723D">
      <w:pPr>
        <w:pStyle w:val="Bezmezer"/>
        <w:ind w:left="2840"/>
        <w:jc w:val="both"/>
        <w:rPr>
          <w:rFonts w:ascii="Times New Roman" w:hAnsi="Times New Roman"/>
        </w:rPr>
      </w:pPr>
      <w:r w:rsidRPr="009E2040">
        <w:rPr>
          <w:rFonts w:ascii="Times New Roman" w:hAnsi="Times New Roman"/>
          <w:b/>
        </w:rPr>
        <w:t>20 Základní služby a obnova vesnic – PRV (vedlejší vazba)</w:t>
      </w:r>
    </w:p>
    <w:p w14:paraId="3EE7DAC2" w14:textId="77777777" w:rsidR="00563604" w:rsidRPr="00E879E0" w:rsidRDefault="00563604" w:rsidP="00267615">
      <w:pPr>
        <w:pStyle w:val="Bezmezer"/>
        <w:ind w:left="2832"/>
        <w:jc w:val="both"/>
        <w:rPr>
          <w:rFonts w:ascii="Times New Roman" w:hAnsi="Times New Roman"/>
        </w:rPr>
      </w:pPr>
      <w:r w:rsidRPr="00E879E0">
        <w:rPr>
          <w:rFonts w:ascii="Times New Roman" w:hAnsi="Times New Roman"/>
        </w:rPr>
        <w:tab/>
      </w:r>
      <w:r w:rsidRPr="00E879E0">
        <w:rPr>
          <w:rFonts w:ascii="Times New Roman" w:hAnsi="Times New Roman"/>
        </w:rPr>
        <w:tab/>
      </w:r>
    </w:p>
    <w:p w14:paraId="5FC024D5" w14:textId="77777777" w:rsidR="00900998" w:rsidRDefault="00563604" w:rsidP="008A581D">
      <w:pPr>
        <w:pStyle w:val="Bezmezer"/>
        <w:ind w:firstLine="360"/>
        <w:rPr>
          <w:rFonts w:ascii="Times New Roman" w:hAnsi="Times New Roman"/>
        </w:rPr>
      </w:pPr>
      <w:r w:rsidRPr="00E879E0">
        <w:rPr>
          <w:rFonts w:ascii="Times New Roman" w:hAnsi="Times New Roman"/>
          <w:u w:val="single"/>
        </w:rPr>
        <w:t>Vazba SCLLD:</w:t>
      </w:r>
      <w:r w:rsidR="00E879E0" w:rsidRPr="00E879E0">
        <w:rPr>
          <w:rFonts w:ascii="Times New Roman" w:hAnsi="Times New Roman"/>
        </w:rPr>
        <w:t xml:space="preserve"> </w:t>
      </w:r>
      <w:r w:rsidR="00E879E0" w:rsidRPr="00E879E0">
        <w:rPr>
          <w:rFonts w:ascii="Times New Roman" w:hAnsi="Times New Roman"/>
        </w:rPr>
        <w:tab/>
      </w:r>
      <w:r w:rsidR="008A581D">
        <w:rPr>
          <w:rFonts w:ascii="Times New Roman" w:hAnsi="Times New Roman"/>
        </w:rPr>
        <w:t>4.2.1 Podpora vzdělávacích a osvětových akcí a programů</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t>2.7.1 Podpora vzniku rodinných komunitních center</w:t>
      </w:r>
      <w:r w:rsidR="008A581D">
        <w:rPr>
          <w:rFonts w:ascii="Times New Roman" w:hAnsi="Times New Roman"/>
        </w:rPr>
        <w:br/>
      </w:r>
      <w:r w:rsidR="008A581D">
        <w:rPr>
          <w:rFonts w:ascii="Times New Roman" w:hAnsi="Times New Roman"/>
        </w:rPr>
        <w:tab/>
      </w:r>
      <w:r w:rsidR="008A581D">
        <w:rPr>
          <w:rFonts w:ascii="Times New Roman" w:hAnsi="Times New Roman"/>
        </w:rPr>
        <w:tab/>
      </w:r>
      <w:r w:rsidR="008A581D">
        <w:rPr>
          <w:rFonts w:ascii="Times New Roman" w:hAnsi="Times New Roman"/>
        </w:rPr>
        <w:tab/>
        <w:t>2.7.2 Podpora akcí a aktivit rodinných komunitních center</w:t>
      </w:r>
    </w:p>
    <w:p w14:paraId="6951EFD8" w14:textId="77777777" w:rsidR="008A581D" w:rsidRDefault="008A581D" w:rsidP="008A581D">
      <w:pPr>
        <w:pStyle w:val="Bezmezer"/>
        <w:ind w:firstLine="360"/>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1E16D5D" w14:textId="77777777" w:rsidTr="00735B50">
        <w:trPr>
          <w:jc w:val="center"/>
        </w:trPr>
        <w:tc>
          <w:tcPr>
            <w:tcW w:w="1276" w:type="dxa"/>
            <w:tcBorders>
              <w:bottom w:val="single" w:sz="12" w:space="0" w:color="8EAADB"/>
            </w:tcBorders>
            <w:shd w:val="clear" w:color="auto" w:fill="auto"/>
            <w:vAlign w:val="center"/>
          </w:tcPr>
          <w:p w14:paraId="076B23F7"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344F5CD3"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3A8D6ED"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F4A3EDA"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E5A1B98"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02C32428" w14:textId="77777777" w:rsidTr="00735B50">
        <w:trPr>
          <w:jc w:val="center"/>
        </w:trPr>
        <w:tc>
          <w:tcPr>
            <w:tcW w:w="1276" w:type="dxa"/>
            <w:shd w:val="clear" w:color="auto" w:fill="auto"/>
            <w:vAlign w:val="center"/>
          </w:tcPr>
          <w:p w14:paraId="602D45C6" w14:textId="77777777" w:rsidR="00900998" w:rsidRPr="00735B50" w:rsidRDefault="00C23E1B" w:rsidP="00267615">
            <w:pPr>
              <w:pStyle w:val="Odstavecseseznamem1"/>
              <w:ind w:left="0"/>
              <w:rPr>
                <w:b/>
                <w:bCs/>
                <w:sz w:val="16"/>
                <w:szCs w:val="16"/>
              </w:rPr>
            </w:pPr>
            <w:r w:rsidRPr="00C23E1B">
              <w:rPr>
                <w:b/>
                <w:bCs/>
                <w:sz w:val="16"/>
                <w:szCs w:val="16"/>
              </w:rPr>
              <w:t>5 75 01</w:t>
            </w:r>
          </w:p>
        </w:tc>
        <w:tc>
          <w:tcPr>
            <w:tcW w:w="1850" w:type="dxa"/>
            <w:shd w:val="clear" w:color="auto" w:fill="auto"/>
            <w:vAlign w:val="center"/>
          </w:tcPr>
          <w:p w14:paraId="43DAB796" w14:textId="77777777" w:rsidR="00900998" w:rsidRPr="00735B50" w:rsidRDefault="00C23E1B" w:rsidP="00267615">
            <w:pPr>
              <w:pStyle w:val="Odstavecseseznamem1"/>
              <w:ind w:left="0"/>
              <w:rPr>
                <w:sz w:val="16"/>
                <w:szCs w:val="16"/>
              </w:rPr>
            </w:pPr>
            <w:r w:rsidRPr="00C23E1B">
              <w:rPr>
                <w:sz w:val="16"/>
                <w:szCs w:val="16"/>
              </w:rPr>
              <w:t>Počet nových a modernizovaných objektů sloužících složkám IZS</w:t>
            </w:r>
          </w:p>
        </w:tc>
        <w:tc>
          <w:tcPr>
            <w:tcW w:w="1007" w:type="dxa"/>
            <w:shd w:val="clear" w:color="auto" w:fill="auto"/>
            <w:vAlign w:val="center"/>
          </w:tcPr>
          <w:p w14:paraId="38C1DC98" w14:textId="77777777" w:rsidR="00900998" w:rsidRPr="00735B50" w:rsidRDefault="00DE3AE7" w:rsidP="00267615">
            <w:pPr>
              <w:pStyle w:val="Odstavecseseznamem1"/>
              <w:ind w:left="0"/>
              <w:jc w:val="center"/>
              <w:rPr>
                <w:sz w:val="16"/>
                <w:szCs w:val="16"/>
              </w:rPr>
            </w:pPr>
            <w:r>
              <w:rPr>
                <w:sz w:val="16"/>
                <w:szCs w:val="16"/>
              </w:rPr>
              <w:t>objekt</w:t>
            </w:r>
          </w:p>
        </w:tc>
        <w:tc>
          <w:tcPr>
            <w:tcW w:w="1007" w:type="dxa"/>
            <w:shd w:val="clear" w:color="auto" w:fill="auto"/>
            <w:vAlign w:val="center"/>
          </w:tcPr>
          <w:p w14:paraId="00388AAA" w14:textId="77777777" w:rsidR="00900998" w:rsidRPr="00735B50" w:rsidRDefault="00DE3AE7" w:rsidP="00267615">
            <w:pPr>
              <w:pStyle w:val="Odstavecseseznamem1"/>
              <w:ind w:left="0"/>
              <w:jc w:val="center"/>
              <w:rPr>
                <w:sz w:val="16"/>
                <w:szCs w:val="16"/>
              </w:rPr>
            </w:pPr>
            <w:r>
              <w:rPr>
                <w:sz w:val="16"/>
                <w:szCs w:val="16"/>
              </w:rPr>
              <w:t>0</w:t>
            </w:r>
          </w:p>
        </w:tc>
        <w:tc>
          <w:tcPr>
            <w:tcW w:w="1007" w:type="dxa"/>
            <w:shd w:val="clear" w:color="auto" w:fill="auto"/>
            <w:vAlign w:val="center"/>
          </w:tcPr>
          <w:p w14:paraId="142C4E43" w14:textId="2D063AF7" w:rsidR="00900998" w:rsidRPr="00735B50" w:rsidRDefault="007A4ED3" w:rsidP="00267615">
            <w:pPr>
              <w:pStyle w:val="Odstavecseseznamem1"/>
              <w:ind w:left="0"/>
              <w:jc w:val="center"/>
              <w:rPr>
                <w:sz w:val="16"/>
                <w:szCs w:val="16"/>
              </w:rPr>
            </w:pPr>
            <w:r>
              <w:rPr>
                <w:sz w:val="16"/>
                <w:szCs w:val="16"/>
              </w:rPr>
              <w:t>1</w:t>
            </w:r>
          </w:p>
        </w:tc>
      </w:tr>
      <w:tr w:rsidR="00735B50" w14:paraId="22E8CF5D" w14:textId="77777777" w:rsidTr="00735B50">
        <w:trPr>
          <w:jc w:val="center"/>
        </w:trPr>
        <w:tc>
          <w:tcPr>
            <w:tcW w:w="1276" w:type="dxa"/>
            <w:shd w:val="clear" w:color="auto" w:fill="auto"/>
            <w:vAlign w:val="center"/>
          </w:tcPr>
          <w:p w14:paraId="134EBCC6" w14:textId="77777777" w:rsidR="00900998" w:rsidRPr="00735B50" w:rsidRDefault="00C23E1B" w:rsidP="00B40C29">
            <w:pPr>
              <w:pStyle w:val="Odstavecseseznamem1"/>
              <w:ind w:left="0"/>
              <w:rPr>
                <w:b/>
                <w:bCs/>
                <w:sz w:val="16"/>
                <w:szCs w:val="16"/>
              </w:rPr>
            </w:pPr>
            <w:r w:rsidRPr="00C23E1B">
              <w:rPr>
                <w:b/>
                <w:bCs/>
                <w:sz w:val="16"/>
                <w:szCs w:val="16"/>
              </w:rPr>
              <w:t>5 7</w:t>
            </w:r>
            <w:r w:rsidR="00B40C29">
              <w:rPr>
                <w:b/>
                <w:bCs/>
                <w:sz w:val="16"/>
                <w:szCs w:val="16"/>
              </w:rPr>
              <w:t>5 20</w:t>
            </w:r>
          </w:p>
        </w:tc>
        <w:tc>
          <w:tcPr>
            <w:tcW w:w="1850" w:type="dxa"/>
            <w:shd w:val="clear" w:color="auto" w:fill="auto"/>
            <w:vAlign w:val="center"/>
          </w:tcPr>
          <w:p w14:paraId="4EACC457" w14:textId="77777777" w:rsidR="00900998" w:rsidRPr="00735B50" w:rsidRDefault="00B40C29" w:rsidP="00267615">
            <w:pPr>
              <w:pStyle w:val="Odstavecseseznamem1"/>
              <w:ind w:left="0"/>
              <w:rPr>
                <w:sz w:val="16"/>
                <w:szCs w:val="16"/>
              </w:rPr>
            </w:pPr>
            <w:r w:rsidRPr="00B40C29">
              <w:rPr>
                <w:sz w:val="16"/>
                <w:szCs w:val="16"/>
              </w:rPr>
              <w:t>Počet exponovaných území s nedostatečnou připraveností složek IZS</w:t>
            </w:r>
          </w:p>
        </w:tc>
        <w:tc>
          <w:tcPr>
            <w:tcW w:w="1007" w:type="dxa"/>
            <w:shd w:val="clear" w:color="auto" w:fill="auto"/>
            <w:vAlign w:val="center"/>
          </w:tcPr>
          <w:p w14:paraId="54F51A6C" w14:textId="77777777" w:rsidR="00900998" w:rsidRPr="00735B50" w:rsidRDefault="00B40C29" w:rsidP="00267615">
            <w:pPr>
              <w:pStyle w:val="Odstavecseseznamem1"/>
              <w:ind w:left="0"/>
              <w:jc w:val="center"/>
              <w:rPr>
                <w:sz w:val="16"/>
                <w:szCs w:val="16"/>
              </w:rPr>
            </w:pPr>
            <w:r>
              <w:rPr>
                <w:sz w:val="16"/>
                <w:szCs w:val="16"/>
              </w:rPr>
              <w:t>území</w:t>
            </w:r>
          </w:p>
        </w:tc>
        <w:tc>
          <w:tcPr>
            <w:tcW w:w="1007" w:type="dxa"/>
            <w:shd w:val="clear" w:color="auto" w:fill="auto"/>
            <w:vAlign w:val="center"/>
          </w:tcPr>
          <w:p w14:paraId="5A0384F6" w14:textId="77777777" w:rsidR="00900998" w:rsidRPr="00735B50" w:rsidRDefault="00B40C29" w:rsidP="00267615">
            <w:pPr>
              <w:pStyle w:val="Odstavecseseznamem1"/>
              <w:ind w:left="0"/>
              <w:jc w:val="center"/>
              <w:rPr>
                <w:sz w:val="16"/>
                <w:szCs w:val="16"/>
              </w:rPr>
            </w:pPr>
            <w:r>
              <w:rPr>
                <w:sz w:val="16"/>
                <w:szCs w:val="16"/>
              </w:rPr>
              <w:t>108</w:t>
            </w:r>
          </w:p>
        </w:tc>
        <w:tc>
          <w:tcPr>
            <w:tcW w:w="1007" w:type="dxa"/>
            <w:shd w:val="clear" w:color="auto" w:fill="auto"/>
            <w:vAlign w:val="center"/>
          </w:tcPr>
          <w:p w14:paraId="5410C881" w14:textId="77777777" w:rsidR="00900998" w:rsidRPr="00735B50" w:rsidRDefault="00B40C29" w:rsidP="00267615">
            <w:pPr>
              <w:pStyle w:val="Odstavecseseznamem1"/>
              <w:ind w:left="0"/>
              <w:jc w:val="center"/>
              <w:rPr>
                <w:sz w:val="16"/>
                <w:szCs w:val="16"/>
              </w:rPr>
            </w:pPr>
            <w:r>
              <w:rPr>
                <w:sz w:val="16"/>
                <w:szCs w:val="16"/>
              </w:rPr>
              <w:t>48</w:t>
            </w:r>
          </w:p>
        </w:tc>
      </w:tr>
      <w:tr w:rsidR="00DE723D" w:rsidRPr="009E2040" w14:paraId="07893CB8" w14:textId="77777777" w:rsidTr="00DE723D">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74744D6E" w14:textId="77777777" w:rsidR="00DE723D" w:rsidRPr="009E2040" w:rsidRDefault="00DE723D" w:rsidP="00803E65">
            <w:pPr>
              <w:pStyle w:val="Odstavecseseznamem1"/>
              <w:ind w:left="0"/>
              <w:rPr>
                <w:b/>
                <w:bCs/>
                <w:sz w:val="16"/>
                <w:szCs w:val="16"/>
              </w:rPr>
            </w:pPr>
            <w:r w:rsidRPr="009E2040">
              <w:rPr>
                <w:b/>
                <w:bCs/>
                <w:sz w:val="16"/>
                <w:szCs w:val="16"/>
              </w:rPr>
              <w:t>9 27 02</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CCB78E9" w14:textId="77777777" w:rsidR="00DE723D" w:rsidRPr="009E2040" w:rsidRDefault="00DE723D" w:rsidP="00803E65">
            <w:pPr>
              <w:pStyle w:val="Odstavecseseznamem1"/>
              <w:ind w:left="0"/>
              <w:rPr>
                <w:sz w:val="16"/>
                <w:szCs w:val="16"/>
              </w:rPr>
            </w:pPr>
            <w:r w:rsidRPr="009E2040">
              <w:rPr>
                <w:sz w:val="16"/>
                <w:szCs w:val="16"/>
              </w:rPr>
              <w:t>Počet podpořených operací (akcí)</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4EA578B" w14:textId="77777777" w:rsidR="00DE723D" w:rsidRPr="009E2040" w:rsidRDefault="00DE723D" w:rsidP="00803E65">
            <w:pPr>
              <w:pStyle w:val="Odstavecseseznamem1"/>
              <w:ind w:left="0"/>
              <w:jc w:val="center"/>
              <w:rPr>
                <w:sz w:val="16"/>
                <w:szCs w:val="16"/>
              </w:rPr>
            </w:pPr>
            <w:r w:rsidRPr="009E2040">
              <w:rPr>
                <w:sz w:val="16"/>
                <w:szCs w:val="16"/>
              </w:rPr>
              <w:t>operace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7D2D1B40" w14:textId="77777777" w:rsidR="00DE723D" w:rsidRPr="009E2040" w:rsidRDefault="00DE723D" w:rsidP="00803E65">
            <w:pPr>
              <w:pStyle w:val="Odstavecseseznamem1"/>
              <w:ind w:left="0"/>
              <w:jc w:val="center"/>
              <w:rPr>
                <w:sz w:val="16"/>
                <w:szCs w:val="16"/>
              </w:rPr>
            </w:pPr>
            <w:r w:rsidRPr="009E2040">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67B6973" w14:textId="77777777" w:rsidR="00DE723D" w:rsidRPr="009E2040" w:rsidRDefault="00DE723D" w:rsidP="00803E65">
            <w:pPr>
              <w:pStyle w:val="Odstavecseseznamem1"/>
              <w:ind w:left="0"/>
              <w:jc w:val="center"/>
              <w:rPr>
                <w:sz w:val="16"/>
                <w:szCs w:val="16"/>
              </w:rPr>
            </w:pPr>
            <w:r w:rsidRPr="009E2040">
              <w:rPr>
                <w:sz w:val="16"/>
                <w:szCs w:val="16"/>
              </w:rPr>
              <w:t>1</w:t>
            </w:r>
          </w:p>
        </w:tc>
      </w:tr>
      <w:tr w:rsidR="00DE723D" w:rsidRPr="00303506" w14:paraId="3A352600" w14:textId="77777777" w:rsidTr="00DE723D">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6EB0D73" w14:textId="77777777" w:rsidR="00DE723D" w:rsidRPr="009E2040" w:rsidRDefault="00DE723D" w:rsidP="00803E65">
            <w:pPr>
              <w:pStyle w:val="Odstavecseseznamem1"/>
              <w:ind w:left="0"/>
              <w:rPr>
                <w:b/>
                <w:bCs/>
                <w:sz w:val="16"/>
                <w:szCs w:val="16"/>
              </w:rPr>
            </w:pPr>
            <w:r w:rsidRPr="009E2040">
              <w:rPr>
                <w:b/>
                <w:bCs/>
                <w:sz w:val="16"/>
                <w:szCs w:val="16"/>
              </w:rPr>
              <w:t>9 48 00</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726FCDDD" w14:textId="77777777" w:rsidR="00DE723D" w:rsidRPr="009E2040" w:rsidRDefault="00DE723D" w:rsidP="00803E65">
            <w:pPr>
              <w:pStyle w:val="Odstavecseseznamem1"/>
              <w:ind w:left="0"/>
              <w:rPr>
                <w:sz w:val="16"/>
                <w:szCs w:val="16"/>
              </w:rPr>
            </w:pPr>
            <w:r w:rsidRPr="009E2040">
              <w:rPr>
                <w:sz w:val="16"/>
                <w:szCs w:val="16"/>
              </w:rPr>
              <w:t>Pracovní místa vytvořená v rámci podpořených projektů (LEADER)</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639965D" w14:textId="77777777" w:rsidR="00DE723D" w:rsidRPr="009E2040" w:rsidRDefault="00DE723D" w:rsidP="00803E65">
            <w:pPr>
              <w:pStyle w:val="Odstavecseseznamem1"/>
              <w:ind w:left="0"/>
              <w:jc w:val="center"/>
              <w:rPr>
                <w:sz w:val="16"/>
                <w:szCs w:val="16"/>
              </w:rPr>
            </w:pPr>
            <w:r w:rsidRPr="009E2040">
              <w:rPr>
                <w:sz w:val="16"/>
                <w:szCs w:val="16"/>
              </w:rPr>
              <w:t>FTE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A4A4A06" w14:textId="77777777" w:rsidR="00DE723D" w:rsidRPr="009E2040" w:rsidRDefault="00DE723D" w:rsidP="00803E65">
            <w:pPr>
              <w:pStyle w:val="Odstavecseseznamem1"/>
              <w:ind w:left="0"/>
              <w:jc w:val="center"/>
              <w:rPr>
                <w:sz w:val="16"/>
                <w:szCs w:val="16"/>
              </w:rPr>
            </w:pPr>
            <w:r w:rsidRPr="009E2040">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7F0692A8" w14:textId="77777777" w:rsidR="00DE723D" w:rsidRPr="009E2040" w:rsidRDefault="00DE723D" w:rsidP="00803E65">
            <w:pPr>
              <w:pStyle w:val="Odstavecseseznamem1"/>
              <w:ind w:left="0"/>
              <w:jc w:val="center"/>
              <w:rPr>
                <w:sz w:val="16"/>
                <w:szCs w:val="16"/>
              </w:rPr>
            </w:pPr>
            <w:r w:rsidRPr="009E2040">
              <w:rPr>
                <w:sz w:val="16"/>
                <w:szCs w:val="16"/>
              </w:rPr>
              <w:t>0</w:t>
            </w:r>
          </w:p>
        </w:tc>
      </w:tr>
    </w:tbl>
    <w:p w14:paraId="5867D5BC" w14:textId="77777777" w:rsidR="00563604" w:rsidRDefault="00563604" w:rsidP="00267615"/>
    <w:p w14:paraId="227F7AEB" w14:textId="77777777" w:rsidR="00563604" w:rsidRPr="00631B55" w:rsidRDefault="00563604" w:rsidP="00267615"/>
    <w:p w14:paraId="0F9B593F" w14:textId="77777777" w:rsidR="00563604" w:rsidRPr="0024380E" w:rsidRDefault="006104AE" w:rsidP="00267615">
      <w:pPr>
        <w:pStyle w:val="Nadpis1"/>
        <w:ind w:left="284"/>
      </w:pPr>
      <w:bookmarkStart w:id="144" w:name="_Toc21687830"/>
      <w:r>
        <w:t>Strategický cíl</w:t>
      </w:r>
      <w:r w:rsidR="0024380E">
        <w:t xml:space="preserve"> 3</w:t>
      </w:r>
      <w:r w:rsidR="00EB49C7" w:rsidRPr="0024380E">
        <w:t xml:space="preserve"> „</w:t>
      </w:r>
      <w:r>
        <w:t>Posílení venkovské ekonomiky</w:t>
      </w:r>
      <w:r w:rsidR="00EB49C7" w:rsidRPr="0024380E">
        <w:t>“</w:t>
      </w:r>
      <w:bookmarkEnd w:id="144"/>
    </w:p>
    <w:p w14:paraId="55BB917D" w14:textId="77777777" w:rsidR="00563604" w:rsidRDefault="00563604" w:rsidP="006104AE">
      <w:pPr>
        <w:pStyle w:val="ListParagraph1"/>
        <w:ind w:left="360"/>
        <w:rPr>
          <w:sz w:val="22"/>
          <w:szCs w:val="22"/>
        </w:rPr>
      </w:pPr>
      <w:r w:rsidRPr="00631B55">
        <w:rPr>
          <w:sz w:val="22"/>
          <w:szCs w:val="22"/>
        </w:rPr>
        <w:t xml:space="preserve">Podpora místních podnikatelů v obcích, zejména těch, kteří využívají a zpracovávají místní zdroje. </w:t>
      </w:r>
      <w:r w:rsidR="006104AE">
        <w:rPr>
          <w:sz w:val="22"/>
          <w:szCs w:val="22"/>
        </w:rPr>
        <w:t>Strategický</w:t>
      </w:r>
      <w:r w:rsidR="0038537E">
        <w:rPr>
          <w:sz w:val="22"/>
          <w:szCs w:val="22"/>
        </w:rPr>
        <w:t xml:space="preserve"> cíl</w:t>
      </w:r>
      <w:r w:rsidRPr="00631B55">
        <w:rPr>
          <w:sz w:val="22"/>
          <w:szCs w:val="22"/>
        </w:rPr>
        <w:t xml:space="preserve"> </w:t>
      </w:r>
      <w:r w:rsidR="006104AE">
        <w:rPr>
          <w:sz w:val="22"/>
          <w:szCs w:val="22"/>
        </w:rPr>
        <w:t>sleduje podporu</w:t>
      </w:r>
      <w:r w:rsidRPr="00631B55">
        <w:rPr>
          <w:sz w:val="22"/>
          <w:szCs w:val="22"/>
        </w:rPr>
        <w:t xml:space="preserve"> zaměstnanost</w:t>
      </w:r>
      <w:r w:rsidR="006104AE">
        <w:rPr>
          <w:sz w:val="22"/>
          <w:szCs w:val="22"/>
        </w:rPr>
        <w:t>i</w:t>
      </w:r>
      <w:r w:rsidRPr="00631B55">
        <w:rPr>
          <w:sz w:val="22"/>
          <w:szCs w:val="22"/>
        </w:rPr>
        <w:t xml:space="preserve"> místních lidí, aby dokázali vstoupit zpět na pracovní trh a stali se po pracovní stránce soběstační.</w:t>
      </w:r>
      <w:r w:rsidR="006104AE">
        <w:rPr>
          <w:sz w:val="22"/>
          <w:szCs w:val="22"/>
        </w:rPr>
        <w:br/>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03"/>
        <w:gridCol w:w="2348"/>
        <w:gridCol w:w="2258"/>
        <w:gridCol w:w="2253"/>
      </w:tblGrid>
      <w:tr w:rsidR="006104AE" w14:paraId="13E1C3FB" w14:textId="77777777" w:rsidTr="00291B23">
        <w:tc>
          <w:tcPr>
            <w:tcW w:w="2235" w:type="dxa"/>
            <w:tcBorders>
              <w:bottom w:val="single" w:sz="12" w:space="0" w:color="8EAADB"/>
            </w:tcBorders>
            <w:shd w:val="clear" w:color="auto" w:fill="auto"/>
          </w:tcPr>
          <w:p w14:paraId="17C94CD1" w14:textId="77777777" w:rsidR="006104AE" w:rsidRPr="00291B23" w:rsidRDefault="006104AE" w:rsidP="007433E7">
            <w:pPr>
              <w:rPr>
                <w:b/>
                <w:bCs/>
              </w:rPr>
            </w:pPr>
            <w:r w:rsidRPr="00291B23">
              <w:rPr>
                <w:b/>
                <w:bCs/>
              </w:rPr>
              <w:t>Strategický cíl</w:t>
            </w:r>
          </w:p>
        </w:tc>
        <w:tc>
          <w:tcPr>
            <w:tcW w:w="2371" w:type="dxa"/>
            <w:tcBorders>
              <w:bottom w:val="single" w:sz="12" w:space="0" w:color="8EAADB"/>
            </w:tcBorders>
            <w:shd w:val="clear" w:color="auto" w:fill="auto"/>
          </w:tcPr>
          <w:p w14:paraId="2094B0B0" w14:textId="77777777" w:rsidR="006104AE" w:rsidRPr="00291B23" w:rsidRDefault="006104AE" w:rsidP="007433E7">
            <w:pPr>
              <w:rPr>
                <w:b/>
                <w:bCs/>
              </w:rPr>
            </w:pPr>
            <w:r w:rsidRPr="00291B23">
              <w:rPr>
                <w:b/>
                <w:bCs/>
              </w:rPr>
              <w:t>Název monitorovacího indikátoru</w:t>
            </w:r>
          </w:p>
        </w:tc>
        <w:tc>
          <w:tcPr>
            <w:tcW w:w="2303" w:type="dxa"/>
            <w:tcBorders>
              <w:bottom w:val="single" w:sz="12" w:space="0" w:color="8EAADB"/>
            </w:tcBorders>
            <w:shd w:val="clear" w:color="auto" w:fill="auto"/>
          </w:tcPr>
          <w:p w14:paraId="034B23B6" w14:textId="77777777" w:rsidR="006104AE" w:rsidRPr="00291B23" w:rsidRDefault="006104AE" w:rsidP="007433E7">
            <w:pPr>
              <w:rPr>
                <w:b/>
                <w:bCs/>
              </w:rPr>
            </w:pPr>
            <w:r w:rsidRPr="00291B23">
              <w:rPr>
                <w:b/>
                <w:bCs/>
              </w:rPr>
              <w:t>Výchozí hodnota k datu 13. 6. 2016</w:t>
            </w:r>
          </w:p>
        </w:tc>
        <w:tc>
          <w:tcPr>
            <w:tcW w:w="2303" w:type="dxa"/>
            <w:tcBorders>
              <w:bottom w:val="single" w:sz="12" w:space="0" w:color="8EAADB"/>
            </w:tcBorders>
            <w:shd w:val="clear" w:color="auto" w:fill="auto"/>
          </w:tcPr>
          <w:p w14:paraId="74A5B370" w14:textId="77777777" w:rsidR="006104AE" w:rsidRPr="00291B23" w:rsidRDefault="0055016D" w:rsidP="007433E7">
            <w:pPr>
              <w:rPr>
                <w:b/>
                <w:bCs/>
              </w:rPr>
            </w:pPr>
            <w:r w:rsidRPr="00291B23">
              <w:rPr>
                <w:b/>
                <w:bCs/>
                <w:sz w:val="18"/>
                <w:szCs w:val="22"/>
              </w:rPr>
              <w:t xml:space="preserve">Cílová hodnota k datu </w:t>
            </w:r>
            <w:r>
              <w:rPr>
                <w:b/>
                <w:bCs/>
                <w:sz w:val="18"/>
                <w:szCs w:val="22"/>
              </w:rPr>
              <w:t>31. 12. 2023</w:t>
            </w:r>
          </w:p>
        </w:tc>
      </w:tr>
      <w:tr w:rsidR="006104AE" w14:paraId="4D0C6A9C" w14:textId="77777777" w:rsidTr="00924BA8">
        <w:tc>
          <w:tcPr>
            <w:tcW w:w="2235" w:type="dxa"/>
            <w:shd w:val="clear" w:color="auto" w:fill="auto"/>
          </w:tcPr>
          <w:p w14:paraId="57283B24" w14:textId="77777777" w:rsidR="006104AE" w:rsidRPr="00291B23" w:rsidRDefault="006104AE" w:rsidP="007433E7">
            <w:pPr>
              <w:rPr>
                <w:b/>
                <w:bCs/>
              </w:rPr>
            </w:pPr>
            <w:r w:rsidRPr="00291B23">
              <w:rPr>
                <w:b/>
                <w:bCs/>
              </w:rPr>
              <w:t>Posílení venkovské ekonomiky</w:t>
            </w:r>
          </w:p>
        </w:tc>
        <w:tc>
          <w:tcPr>
            <w:tcW w:w="2371" w:type="dxa"/>
            <w:shd w:val="clear" w:color="auto" w:fill="auto"/>
          </w:tcPr>
          <w:p w14:paraId="3D71AE71" w14:textId="77777777" w:rsidR="006104AE" w:rsidRDefault="006104AE" w:rsidP="00842627">
            <w:r>
              <w:t xml:space="preserve">Počet projektů, </w:t>
            </w:r>
            <w:r w:rsidR="00842627">
              <w:t>jejichž výstupy slouží veřejnosti</w:t>
            </w:r>
          </w:p>
        </w:tc>
        <w:tc>
          <w:tcPr>
            <w:tcW w:w="2303" w:type="dxa"/>
            <w:shd w:val="clear" w:color="auto" w:fill="auto"/>
            <w:vAlign w:val="center"/>
          </w:tcPr>
          <w:p w14:paraId="4D3E0123" w14:textId="77777777" w:rsidR="006104AE" w:rsidRDefault="006104AE" w:rsidP="00924BA8">
            <w:pPr>
              <w:jc w:val="center"/>
            </w:pPr>
            <w:r>
              <w:t>0</w:t>
            </w:r>
          </w:p>
        </w:tc>
        <w:tc>
          <w:tcPr>
            <w:tcW w:w="2303" w:type="dxa"/>
            <w:shd w:val="clear" w:color="auto" w:fill="auto"/>
            <w:vAlign w:val="center"/>
          </w:tcPr>
          <w:p w14:paraId="5EBE7E9E" w14:textId="77777777" w:rsidR="006104AE" w:rsidRDefault="00480665" w:rsidP="00924BA8">
            <w:pPr>
              <w:jc w:val="center"/>
            </w:pPr>
            <w:r>
              <w:t>17</w:t>
            </w:r>
          </w:p>
        </w:tc>
      </w:tr>
    </w:tbl>
    <w:p w14:paraId="7062BC22" w14:textId="77777777" w:rsidR="006104AE" w:rsidRDefault="006104AE" w:rsidP="00267615">
      <w:pPr>
        <w:pStyle w:val="ListParagraph1"/>
        <w:ind w:left="360"/>
        <w:jc w:val="both"/>
        <w:rPr>
          <w:sz w:val="22"/>
          <w:szCs w:val="22"/>
        </w:rPr>
      </w:pPr>
    </w:p>
    <w:p w14:paraId="16D85FE9" w14:textId="77777777" w:rsidR="00563604" w:rsidRPr="006B1DF9" w:rsidRDefault="006104AE" w:rsidP="00267615">
      <w:pPr>
        <w:pStyle w:val="Nadpis2"/>
        <w:ind w:left="284"/>
        <w:rPr>
          <w:b w:val="0"/>
          <w:i/>
        </w:rPr>
      </w:pPr>
      <w:bookmarkStart w:id="145" w:name="_Toc21687831"/>
      <w:r>
        <w:rPr>
          <w:b w:val="0"/>
          <w:i/>
        </w:rPr>
        <w:t xml:space="preserve">Specifický cíl </w:t>
      </w:r>
      <w:r w:rsidR="006B1DF9">
        <w:rPr>
          <w:b w:val="0"/>
          <w:i/>
        </w:rPr>
        <w:t xml:space="preserve">3.1 </w:t>
      </w:r>
      <w:r w:rsidR="00563604" w:rsidRPr="006B1DF9">
        <w:rPr>
          <w:b w:val="0"/>
          <w:i/>
        </w:rPr>
        <w:t>Sociální podnikání a zaměstnanost</w:t>
      </w:r>
      <w:bookmarkEnd w:id="145"/>
    </w:p>
    <w:p w14:paraId="05E4355B" w14:textId="77777777" w:rsidR="00563604" w:rsidRDefault="00563604" w:rsidP="00267615">
      <w:pPr>
        <w:pStyle w:val="ListParagraph1"/>
        <w:ind w:left="360"/>
        <w:jc w:val="both"/>
        <w:rPr>
          <w:sz w:val="22"/>
          <w:szCs w:val="22"/>
        </w:rPr>
      </w:pPr>
      <w:r w:rsidRPr="00631B55">
        <w:rPr>
          <w:sz w:val="22"/>
          <w:szCs w:val="22"/>
        </w:rPr>
        <w:t>Posilování spolupráce mezi místními aktéry, podpora vzniku sociálních podniků a tím možnosti vzniku pracovních míst, začlenění osob s ohrožením sociálního, kulturního a zdravotního charakteru na trh práce a zajištění tak jejich soběstačnosti po této stránce.</w:t>
      </w:r>
    </w:p>
    <w:p w14:paraId="1EDF9105" w14:textId="77777777" w:rsidR="00224C11" w:rsidRPr="00161F44" w:rsidRDefault="00224C11" w:rsidP="00224C11">
      <w:pPr>
        <w:pStyle w:val="ListParagraph1"/>
        <w:ind w:left="2124" w:hanging="1764"/>
        <w:jc w:val="both"/>
        <w:rPr>
          <w:sz w:val="22"/>
          <w:szCs w:val="22"/>
        </w:rPr>
      </w:pPr>
      <w:r w:rsidRPr="00161F44">
        <w:rPr>
          <w:sz w:val="22"/>
          <w:szCs w:val="22"/>
          <w:u w:val="single"/>
        </w:rPr>
        <w:t>Aktivity:</w:t>
      </w:r>
      <w:r>
        <w:rPr>
          <w:sz w:val="22"/>
          <w:szCs w:val="22"/>
        </w:rPr>
        <w:tab/>
      </w:r>
      <w:r w:rsidRPr="00161F44">
        <w:rPr>
          <w:sz w:val="22"/>
          <w:szCs w:val="22"/>
        </w:rPr>
        <w:t>Podpoření výstavby a rekonstrukce sociálních podniků, podpora tvorby pracovních míst a podnikatelských aktivit splňujících záměr a podmínky sociálního podnikání.</w:t>
      </w:r>
      <w:r w:rsidRPr="00161F44">
        <w:t xml:space="preserve"> </w:t>
      </w:r>
      <w:r w:rsidRPr="00161F44">
        <w:rPr>
          <w:sz w:val="22"/>
          <w:szCs w:val="22"/>
        </w:rPr>
        <w:t xml:space="preserve">Podpora vytváření pracovních míst na lokální úrovni </w:t>
      </w:r>
      <w:r w:rsidR="00C23EDD">
        <w:rPr>
          <w:sz w:val="22"/>
          <w:szCs w:val="22"/>
        </w:rPr>
        <w:br/>
      </w:r>
      <w:r w:rsidRPr="00161F44">
        <w:rPr>
          <w:sz w:val="22"/>
          <w:szCs w:val="22"/>
        </w:rPr>
        <w:t>a řešení lokální nezaměstnanosti, vzdělávání venkovského obyvatelstva, podpora aktivit pro sladění poptávky a nabídky na trhu práce, podpora začlenění nezaměstnaných a znevýhodněných osob na trh práce.</w:t>
      </w:r>
    </w:p>
    <w:p w14:paraId="01CB1FB2" w14:textId="77777777" w:rsidR="00563604" w:rsidRPr="00B6195D" w:rsidRDefault="00E3718B" w:rsidP="00267615">
      <w:pPr>
        <w:pStyle w:val="Nadpis3"/>
        <w:ind w:left="284"/>
        <w:rPr>
          <w:rFonts w:ascii="Times New Roman" w:hAnsi="Times New Roman" w:cs="Times New Roman"/>
          <w:b w:val="0"/>
          <w:i/>
          <w:sz w:val="24"/>
          <w:szCs w:val="24"/>
        </w:rPr>
      </w:pPr>
      <w:bookmarkStart w:id="146" w:name="_Toc21687832"/>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C032C3">
        <w:rPr>
          <w:rFonts w:ascii="Times New Roman" w:hAnsi="Times New Roman" w:cs="Times New Roman"/>
          <w:b w:val="0"/>
          <w:i/>
          <w:sz w:val="24"/>
          <w:szCs w:val="24"/>
        </w:rPr>
        <w:t xml:space="preserve"> 3.1.1. </w:t>
      </w:r>
      <w:r w:rsidR="00563604" w:rsidRPr="00B6195D">
        <w:rPr>
          <w:rFonts w:ascii="Times New Roman" w:hAnsi="Times New Roman" w:cs="Times New Roman"/>
          <w:b w:val="0"/>
          <w:i/>
          <w:sz w:val="24"/>
          <w:szCs w:val="24"/>
        </w:rPr>
        <w:t>Podpora zakládání sociálních podniků</w:t>
      </w:r>
      <w:bookmarkEnd w:id="146"/>
    </w:p>
    <w:p w14:paraId="688BAFF3" w14:textId="77777777" w:rsidR="00563604" w:rsidRDefault="00563604" w:rsidP="00267615">
      <w:pPr>
        <w:pStyle w:val="ListParagraph1"/>
        <w:ind w:left="360"/>
        <w:jc w:val="both"/>
        <w:rPr>
          <w:sz w:val="22"/>
          <w:szCs w:val="22"/>
        </w:rPr>
      </w:pPr>
      <w:r w:rsidRPr="00631B55">
        <w:rPr>
          <w:sz w:val="22"/>
          <w:szCs w:val="22"/>
        </w:rPr>
        <w:t xml:space="preserve">Rozvoj sociálního podnikání k řešení nepříznivé situace sociálně vyloučených a sociálním vyloučením ohrožených osob, zvyšování zaměstnanosti na venkově. </w:t>
      </w:r>
    </w:p>
    <w:p w14:paraId="51E9F7A3" w14:textId="77777777" w:rsidR="00563604" w:rsidRDefault="00563604" w:rsidP="00267615">
      <w:pPr>
        <w:pStyle w:val="Bezmezer"/>
        <w:ind w:firstLine="360"/>
        <w:jc w:val="both"/>
        <w:rPr>
          <w:rFonts w:ascii="Times New Roman" w:hAnsi="Times New Roman"/>
        </w:rPr>
      </w:pPr>
      <w:r w:rsidRPr="00C032C3">
        <w:rPr>
          <w:rFonts w:ascii="Times New Roman" w:hAnsi="Times New Roman"/>
          <w:u w:val="single"/>
        </w:rPr>
        <w:t>Vazba SC OP:</w:t>
      </w:r>
      <w:r w:rsidRPr="00C032C3">
        <w:rPr>
          <w:rFonts w:ascii="Times New Roman" w:hAnsi="Times New Roman"/>
        </w:rPr>
        <w:t xml:space="preserve"> </w:t>
      </w:r>
      <w:r w:rsidRPr="00C032C3">
        <w:rPr>
          <w:rFonts w:ascii="Times New Roman" w:hAnsi="Times New Roman"/>
        </w:rPr>
        <w:tab/>
        <w:t>IROP 2.2 Výstavba, rekonstrukce a vybavení sociálních podniků</w:t>
      </w:r>
    </w:p>
    <w:p w14:paraId="17CE0A73" w14:textId="77777777" w:rsidR="008A581D" w:rsidRDefault="0003168A" w:rsidP="00B40C29">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6739646" w14:textId="77777777" w:rsidR="008A581D" w:rsidRDefault="008A581D" w:rsidP="00B40C29">
      <w:pPr>
        <w:pStyle w:val="Bezmezer"/>
        <w:ind w:firstLine="360"/>
        <w:jc w:val="both"/>
        <w:rPr>
          <w:rFonts w:ascii="Times New Roman" w:hAnsi="Times New Roman"/>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8 Sociální podnikání investice</w:t>
      </w:r>
      <w:r w:rsidRPr="008A581D">
        <w:rPr>
          <w:rFonts w:ascii="Times New Roman" w:hAnsi="Times New Roman"/>
          <w:b/>
        </w:rPr>
        <w:t xml:space="preserve"> - IROP</w:t>
      </w:r>
    </w:p>
    <w:p w14:paraId="2B58D39F" w14:textId="77777777" w:rsidR="00563604" w:rsidRPr="00C032C3" w:rsidRDefault="00563604" w:rsidP="00B40C29">
      <w:pPr>
        <w:pStyle w:val="Bezmezer"/>
        <w:ind w:firstLine="360"/>
        <w:jc w:val="both"/>
        <w:rPr>
          <w:rFonts w:ascii="Times New Roman" w:hAnsi="Times New Roman"/>
        </w:rPr>
      </w:pPr>
      <w:r w:rsidRPr="00C032C3">
        <w:rPr>
          <w:rFonts w:ascii="Times New Roman" w:hAnsi="Times New Roman"/>
        </w:rPr>
        <w:tab/>
      </w:r>
    </w:p>
    <w:p w14:paraId="09BB4C96" w14:textId="77777777" w:rsidR="00563604" w:rsidRPr="00C032C3" w:rsidRDefault="00563604" w:rsidP="000D61BB">
      <w:pPr>
        <w:pStyle w:val="Bezmezer"/>
        <w:ind w:firstLine="360"/>
        <w:rPr>
          <w:rFonts w:ascii="Times New Roman" w:hAnsi="Times New Roman"/>
        </w:rPr>
      </w:pPr>
      <w:r w:rsidRPr="00C032C3">
        <w:rPr>
          <w:rFonts w:ascii="Times New Roman" w:hAnsi="Times New Roman"/>
          <w:u w:val="single"/>
        </w:rPr>
        <w:t>Vazba SCLLD:</w:t>
      </w:r>
      <w:r w:rsidRPr="00C032C3">
        <w:rPr>
          <w:rFonts w:ascii="Times New Roman" w:hAnsi="Times New Roman"/>
        </w:rPr>
        <w:t xml:space="preserve"> </w:t>
      </w:r>
      <w:r w:rsidRPr="00C032C3">
        <w:rPr>
          <w:rFonts w:ascii="Times New Roman" w:hAnsi="Times New Roman"/>
        </w:rPr>
        <w:tab/>
      </w:r>
      <w:r w:rsidR="000D61BB">
        <w:rPr>
          <w:rFonts w:ascii="Times New Roman" w:hAnsi="Times New Roman"/>
        </w:rPr>
        <w:t>2.5.1</w:t>
      </w:r>
      <w:r w:rsidR="000D61BB" w:rsidRPr="000D61BB">
        <w:t xml:space="preserve"> </w:t>
      </w:r>
      <w:r w:rsidR="000D61BB" w:rsidRPr="000D61BB">
        <w:rPr>
          <w:rFonts w:ascii="Times New Roman" w:hAnsi="Times New Roman"/>
        </w:rPr>
        <w:t>Sociální služby pro venkovskou komunitu</w:t>
      </w:r>
      <w:r w:rsidR="000D61BB">
        <w:rPr>
          <w:rFonts w:ascii="Times New Roman" w:hAnsi="Times New Roman"/>
        </w:rPr>
        <w:br/>
      </w:r>
      <w:r w:rsidR="000D61BB">
        <w:rPr>
          <w:rFonts w:ascii="Times New Roman" w:hAnsi="Times New Roman"/>
        </w:rPr>
        <w:tab/>
      </w:r>
      <w:r w:rsidR="000D61BB">
        <w:rPr>
          <w:rFonts w:ascii="Times New Roman" w:hAnsi="Times New Roman"/>
        </w:rPr>
        <w:tab/>
      </w:r>
      <w:r w:rsidR="000D61BB">
        <w:rPr>
          <w:rFonts w:ascii="Times New Roman" w:hAnsi="Times New Roman"/>
        </w:rPr>
        <w:tab/>
      </w:r>
      <w:r w:rsidRPr="00C032C3">
        <w:rPr>
          <w:rFonts w:ascii="Times New Roman" w:hAnsi="Times New Roman"/>
        </w:rPr>
        <w:t>3.1.2 Snižování lokální nezaměstnanosti</w:t>
      </w:r>
      <w:r w:rsidRPr="00C032C3">
        <w:rPr>
          <w:rFonts w:ascii="Times New Roman" w:hAnsi="Times New Roman"/>
        </w:rPr>
        <w:tab/>
      </w:r>
      <w:r w:rsidRPr="00C032C3">
        <w:rPr>
          <w:rFonts w:ascii="Times New Roman" w:hAnsi="Times New Roman"/>
        </w:rPr>
        <w:tab/>
      </w:r>
    </w:p>
    <w:p w14:paraId="7175D774" w14:textId="77777777" w:rsidR="00563604" w:rsidRPr="00C032C3" w:rsidRDefault="00563604" w:rsidP="00267615">
      <w:pPr>
        <w:pStyle w:val="Bezmezer"/>
        <w:ind w:left="1416" w:firstLine="708"/>
        <w:jc w:val="both"/>
        <w:rPr>
          <w:rFonts w:ascii="Times New Roman" w:hAnsi="Times New Roman"/>
        </w:rPr>
      </w:pPr>
      <w:r w:rsidRPr="00C032C3">
        <w:rPr>
          <w:rFonts w:ascii="Times New Roman" w:hAnsi="Times New Roman"/>
        </w:rPr>
        <w:t>3.2.2 Diverzifikace činnosti vesnických zemědělců</w:t>
      </w:r>
      <w:r w:rsidRPr="00C032C3">
        <w:rPr>
          <w:rFonts w:ascii="Times New Roman" w:hAnsi="Times New Roman"/>
        </w:rPr>
        <w:tab/>
      </w:r>
      <w:r w:rsidRPr="00C032C3">
        <w:rPr>
          <w:rFonts w:ascii="Times New Roman" w:hAnsi="Times New Roman"/>
        </w:rPr>
        <w:tab/>
      </w:r>
    </w:p>
    <w:p w14:paraId="50D7697C" w14:textId="77777777" w:rsidR="00563604" w:rsidRPr="00C032C3" w:rsidRDefault="00563604" w:rsidP="00267615">
      <w:pPr>
        <w:pStyle w:val="Bezmezer"/>
        <w:ind w:left="1416" w:firstLine="708"/>
        <w:jc w:val="both"/>
        <w:rPr>
          <w:rFonts w:ascii="Times New Roman" w:hAnsi="Times New Roman"/>
        </w:rPr>
      </w:pPr>
      <w:r w:rsidRPr="00C032C3">
        <w:rPr>
          <w:rFonts w:ascii="Times New Roman" w:hAnsi="Times New Roman"/>
        </w:rPr>
        <w:t>3.2.1 Efektivní investice do živočišné a rostlinné výroby</w:t>
      </w:r>
      <w:r w:rsidRPr="00C032C3">
        <w:rPr>
          <w:rFonts w:ascii="Times New Roman" w:hAnsi="Times New Roman"/>
        </w:rPr>
        <w:tab/>
      </w:r>
    </w:p>
    <w:p w14:paraId="72F6AD0F" w14:textId="77777777" w:rsidR="00563604" w:rsidRPr="00C032C3" w:rsidRDefault="00563604" w:rsidP="00267615">
      <w:pPr>
        <w:pStyle w:val="Bezmezer"/>
        <w:ind w:left="1416" w:firstLine="708"/>
        <w:jc w:val="both"/>
        <w:rPr>
          <w:rFonts w:ascii="Times New Roman" w:hAnsi="Times New Roman"/>
        </w:rPr>
      </w:pPr>
      <w:r w:rsidRPr="00C032C3">
        <w:rPr>
          <w:rFonts w:ascii="Times New Roman" w:hAnsi="Times New Roman"/>
        </w:rPr>
        <w:t>3.2.3 Přidaná hodnota zemědělským produktům</w:t>
      </w:r>
      <w:r w:rsidRPr="00C032C3">
        <w:rPr>
          <w:rFonts w:ascii="Times New Roman" w:hAnsi="Times New Roman"/>
        </w:rPr>
        <w:tab/>
      </w:r>
      <w:r w:rsidRPr="00C032C3">
        <w:rPr>
          <w:rFonts w:ascii="Times New Roman" w:hAnsi="Times New Roman"/>
        </w:rPr>
        <w:tab/>
      </w:r>
    </w:p>
    <w:p w14:paraId="7C5A11AE" w14:textId="77777777" w:rsidR="00563604" w:rsidRPr="00C032C3" w:rsidRDefault="00563604" w:rsidP="0025290C">
      <w:pPr>
        <w:pStyle w:val="Bezmezer"/>
        <w:ind w:left="1416" w:firstLine="708"/>
        <w:rPr>
          <w:rFonts w:ascii="Times New Roman" w:hAnsi="Times New Roman"/>
        </w:rPr>
      </w:pPr>
      <w:r w:rsidRPr="00C032C3">
        <w:rPr>
          <w:rFonts w:ascii="Times New Roman" w:hAnsi="Times New Roman"/>
        </w:rPr>
        <w:t>3.3.1 Podpora malého podnikání využívajícího lokální zdroje</w:t>
      </w:r>
      <w:r w:rsidRPr="00C032C3">
        <w:rPr>
          <w:rFonts w:ascii="Times New Roman" w:hAnsi="Times New Roman"/>
        </w:rPr>
        <w:tab/>
      </w:r>
      <w:r w:rsidR="0025290C">
        <w:rPr>
          <w:rFonts w:ascii="Times New Roman" w:hAnsi="Times New Roman"/>
        </w:rPr>
        <w:br/>
      </w:r>
      <w:r w:rsidR="0025290C">
        <w:rPr>
          <w:rFonts w:ascii="Times New Roman" w:hAnsi="Times New Roman"/>
        </w:rPr>
        <w:tab/>
        <w:t>3.3.2 Podpora tradiční produkce a řemesel</w:t>
      </w:r>
    </w:p>
    <w:p w14:paraId="26653C85" w14:textId="77777777" w:rsidR="00563604" w:rsidRPr="00266CC1" w:rsidRDefault="00563604" w:rsidP="00267615">
      <w:pPr>
        <w:pStyle w:val="Bezmezer"/>
        <w:ind w:left="1416" w:firstLine="708"/>
        <w:jc w:val="both"/>
      </w:pPr>
      <w:r w:rsidRPr="00C032C3">
        <w:rPr>
          <w:rFonts w:ascii="Times New Roman" w:hAnsi="Times New Roman"/>
        </w:rPr>
        <w:t>6.1.1. Hledání, motivace a zapojování aktivních jedinců</w:t>
      </w:r>
      <w:r w:rsidRPr="00C032C3">
        <w:rPr>
          <w:rFonts w:ascii="Times New Roman" w:hAnsi="Times New Roman"/>
        </w:rPr>
        <w:tab/>
      </w:r>
      <w:r w:rsidRPr="00631B55">
        <w:tab/>
      </w:r>
      <w:r w:rsidRPr="005362FC">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337"/>
        <w:gridCol w:w="1850"/>
        <w:gridCol w:w="1007"/>
        <w:gridCol w:w="1007"/>
        <w:gridCol w:w="1007"/>
      </w:tblGrid>
      <w:tr w:rsidR="00735B50" w14:paraId="55942E5D" w14:textId="77777777" w:rsidTr="008A581D">
        <w:trPr>
          <w:jc w:val="center"/>
        </w:trPr>
        <w:tc>
          <w:tcPr>
            <w:tcW w:w="1337" w:type="dxa"/>
            <w:tcBorders>
              <w:bottom w:val="single" w:sz="12" w:space="0" w:color="8EAADB"/>
            </w:tcBorders>
            <w:shd w:val="clear" w:color="auto" w:fill="auto"/>
            <w:vAlign w:val="center"/>
          </w:tcPr>
          <w:p w14:paraId="14CF7AFC"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6ADBFA7"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29E6D05"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2C91C54"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8508F3F"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07848" w14:paraId="33784FBF" w14:textId="77777777" w:rsidTr="008A581D">
        <w:trPr>
          <w:trHeight w:val="990"/>
          <w:jc w:val="center"/>
        </w:trPr>
        <w:tc>
          <w:tcPr>
            <w:tcW w:w="1337" w:type="dxa"/>
            <w:shd w:val="clear" w:color="auto" w:fill="auto"/>
            <w:vAlign w:val="center"/>
          </w:tcPr>
          <w:p w14:paraId="30C394C1" w14:textId="77777777" w:rsidR="00707848" w:rsidRDefault="00707848" w:rsidP="00267615">
            <w:pPr>
              <w:pStyle w:val="Odstavecseseznamem1"/>
              <w:ind w:left="0"/>
              <w:rPr>
                <w:b/>
                <w:bCs/>
                <w:sz w:val="16"/>
                <w:szCs w:val="16"/>
              </w:rPr>
            </w:pPr>
            <w:r>
              <w:rPr>
                <w:b/>
                <w:bCs/>
                <w:sz w:val="16"/>
                <w:szCs w:val="16"/>
              </w:rPr>
              <w:t>1 04 03</w:t>
            </w:r>
          </w:p>
        </w:tc>
        <w:tc>
          <w:tcPr>
            <w:tcW w:w="1850" w:type="dxa"/>
            <w:shd w:val="clear" w:color="auto" w:fill="auto"/>
            <w:vAlign w:val="center"/>
          </w:tcPr>
          <w:p w14:paraId="5A2E8A53" w14:textId="77777777" w:rsidR="00707848" w:rsidRPr="00C23E1B" w:rsidRDefault="00707848" w:rsidP="00267615">
            <w:pPr>
              <w:pStyle w:val="Odstavecseseznamem1"/>
              <w:ind w:left="0"/>
              <w:rPr>
                <w:sz w:val="16"/>
                <w:szCs w:val="16"/>
              </w:rPr>
            </w:pPr>
            <w:r>
              <w:rPr>
                <w:sz w:val="16"/>
                <w:szCs w:val="16"/>
              </w:rPr>
              <w:t>Zvýšení zaměstnanosti v podporovaných podnicích se zaměřením na znevýhodněné skupiny</w:t>
            </w:r>
          </w:p>
        </w:tc>
        <w:tc>
          <w:tcPr>
            <w:tcW w:w="1007" w:type="dxa"/>
            <w:shd w:val="clear" w:color="auto" w:fill="auto"/>
            <w:vAlign w:val="center"/>
          </w:tcPr>
          <w:p w14:paraId="467D86AA" w14:textId="77777777" w:rsidR="00707848" w:rsidRPr="00697805" w:rsidRDefault="00707848" w:rsidP="00267615">
            <w:pPr>
              <w:pStyle w:val="Odstavecseseznamem1"/>
              <w:ind w:left="0"/>
              <w:jc w:val="center"/>
              <w:rPr>
                <w:sz w:val="16"/>
                <w:szCs w:val="16"/>
              </w:rPr>
            </w:pPr>
            <w:r w:rsidRPr="00697805">
              <w:rPr>
                <w:sz w:val="16"/>
                <w:szCs w:val="16"/>
              </w:rPr>
              <w:t>FTE</w:t>
            </w:r>
          </w:p>
        </w:tc>
        <w:tc>
          <w:tcPr>
            <w:tcW w:w="1007" w:type="dxa"/>
            <w:shd w:val="clear" w:color="auto" w:fill="auto"/>
            <w:vAlign w:val="center"/>
          </w:tcPr>
          <w:p w14:paraId="58A412E7" w14:textId="77777777" w:rsidR="00707848" w:rsidRDefault="00707848" w:rsidP="00267615">
            <w:pPr>
              <w:pStyle w:val="Odstavecseseznamem1"/>
              <w:ind w:left="0"/>
              <w:jc w:val="center"/>
              <w:rPr>
                <w:sz w:val="16"/>
                <w:szCs w:val="16"/>
              </w:rPr>
            </w:pPr>
            <w:r>
              <w:rPr>
                <w:sz w:val="16"/>
                <w:szCs w:val="16"/>
              </w:rPr>
              <w:t>0</w:t>
            </w:r>
          </w:p>
        </w:tc>
        <w:tc>
          <w:tcPr>
            <w:tcW w:w="1007" w:type="dxa"/>
            <w:shd w:val="clear" w:color="auto" w:fill="auto"/>
            <w:vAlign w:val="center"/>
          </w:tcPr>
          <w:p w14:paraId="29761E62" w14:textId="009BFF62" w:rsidR="00707848" w:rsidRPr="00735B50" w:rsidRDefault="00BE4DD4" w:rsidP="00267615">
            <w:pPr>
              <w:pStyle w:val="Odstavecseseznamem1"/>
              <w:ind w:left="0"/>
              <w:jc w:val="center"/>
              <w:rPr>
                <w:sz w:val="16"/>
                <w:szCs w:val="16"/>
              </w:rPr>
            </w:pPr>
            <w:r>
              <w:rPr>
                <w:sz w:val="16"/>
                <w:szCs w:val="16"/>
              </w:rPr>
              <w:t>3</w:t>
            </w:r>
          </w:p>
        </w:tc>
      </w:tr>
      <w:tr w:rsidR="00415009" w14:paraId="1F8D38F3" w14:textId="77777777" w:rsidTr="008A581D">
        <w:trPr>
          <w:trHeight w:val="477"/>
          <w:jc w:val="center"/>
        </w:trPr>
        <w:tc>
          <w:tcPr>
            <w:tcW w:w="1337" w:type="dxa"/>
            <w:shd w:val="clear" w:color="auto" w:fill="auto"/>
            <w:vAlign w:val="center"/>
          </w:tcPr>
          <w:p w14:paraId="29982A6E" w14:textId="43157EC7" w:rsidR="00415009" w:rsidRDefault="00BE4DD4" w:rsidP="00267615">
            <w:pPr>
              <w:pStyle w:val="Odstavecseseznamem1"/>
              <w:ind w:left="0"/>
              <w:rPr>
                <w:b/>
                <w:bCs/>
                <w:sz w:val="16"/>
                <w:szCs w:val="16"/>
              </w:rPr>
            </w:pPr>
            <w:r>
              <w:rPr>
                <w:b/>
                <w:bCs/>
                <w:sz w:val="16"/>
                <w:szCs w:val="16"/>
              </w:rPr>
              <w:t>1 03 00</w:t>
            </w:r>
          </w:p>
        </w:tc>
        <w:tc>
          <w:tcPr>
            <w:tcW w:w="1850" w:type="dxa"/>
            <w:shd w:val="clear" w:color="auto" w:fill="auto"/>
            <w:vAlign w:val="center"/>
          </w:tcPr>
          <w:p w14:paraId="4DA081D8" w14:textId="7F477EF4" w:rsidR="00415009" w:rsidRDefault="00BE4DD4" w:rsidP="00267615">
            <w:pPr>
              <w:pStyle w:val="Odstavecseseznamem1"/>
              <w:ind w:left="0"/>
              <w:rPr>
                <w:sz w:val="16"/>
                <w:szCs w:val="16"/>
              </w:rPr>
            </w:pPr>
            <w:r>
              <w:rPr>
                <w:sz w:val="16"/>
                <w:szCs w:val="16"/>
              </w:rPr>
              <w:t>Soukromé investice odpovídající veřejné podpoře podniků</w:t>
            </w:r>
          </w:p>
        </w:tc>
        <w:tc>
          <w:tcPr>
            <w:tcW w:w="1007" w:type="dxa"/>
            <w:shd w:val="clear" w:color="auto" w:fill="auto"/>
            <w:vAlign w:val="center"/>
          </w:tcPr>
          <w:p w14:paraId="21A22B0A" w14:textId="69752D18" w:rsidR="00415009" w:rsidRPr="00697805" w:rsidRDefault="00BE4DD4" w:rsidP="00267615">
            <w:pPr>
              <w:pStyle w:val="Odstavecseseznamem1"/>
              <w:ind w:left="0"/>
              <w:jc w:val="center"/>
              <w:rPr>
                <w:sz w:val="16"/>
                <w:szCs w:val="16"/>
              </w:rPr>
            </w:pPr>
            <w:r>
              <w:rPr>
                <w:sz w:val="16"/>
                <w:szCs w:val="16"/>
              </w:rPr>
              <w:t>EUR</w:t>
            </w:r>
          </w:p>
        </w:tc>
        <w:tc>
          <w:tcPr>
            <w:tcW w:w="1007" w:type="dxa"/>
            <w:shd w:val="clear" w:color="auto" w:fill="auto"/>
            <w:vAlign w:val="center"/>
          </w:tcPr>
          <w:p w14:paraId="6559E3DD" w14:textId="378CBA5A" w:rsidR="00415009"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44878F32" w14:textId="60F656AD" w:rsidR="00415009" w:rsidRDefault="00BE4DD4" w:rsidP="00267615">
            <w:pPr>
              <w:pStyle w:val="Odstavecseseznamem1"/>
              <w:ind w:left="0"/>
              <w:jc w:val="center"/>
              <w:rPr>
                <w:sz w:val="16"/>
                <w:szCs w:val="16"/>
              </w:rPr>
            </w:pPr>
            <w:r>
              <w:rPr>
                <w:sz w:val="16"/>
                <w:szCs w:val="16"/>
              </w:rPr>
              <w:t>7655</w:t>
            </w:r>
          </w:p>
        </w:tc>
      </w:tr>
      <w:tr w:rsidR="00BE4DD4" w14:paraId="60E3311F" w14:textId="77777777" w:rsidTr="008A581D">
        <w:trPr>
          <w:trHeight w:val="477"/>
          <w:jc w:val="center"/>
        </w:trPr>
        <w:tc>
          <w:tcPr>
            <w:tcW w:w="1337" w:type="dxa"/>
            <w:shd w:val="clear" w:color="auto" w:fill="auto"/>
            <w:vAlign w:val="center"/>
          </w:tcPr>
          <w:p w14:paraId="1A526F75" w14:textId="5EA8EF69" w:rsidR="00BE4DD4" w:rsidRDefault="00BE4DD4" w:rsidP="00267615">
            <w:pPr>
              <w:pStyle w:val="Odstavecseseznamem1"/>
              <w:ind w:left="0"/>
              <w:rPr>
                <w:b/>
                <w:bCs/>
                <w:sz w:val="16"/>
                <w:szCs w:val="16"/>
              </w:rPr>
            </w:pPr>
            <w:r>
              <w:rPr>
                <w:b/>
                <w:bCs/>
                <w:sz w:val="16"/>
                <w:szCs w:val="16"/>
              </w:rPr>
              <w:t>1 04 00</w:t>
            </w:r>
          </w:p>
        </w:tc>
        <w:tc>
          <w:tcPr>
            <w:tcW w:w="1850" w:type="dxa"/>
            <w:shd w:val="clear" w:color="auto" w:fill="auto"/>
            <w:vAlign w:val="center"/>
          </w:tcPr>
          <w:p w14:paraId="678A9520" w14:textId="4978607F" w:rsidR="00BE4DD4" w:rsidRDefault="00BE4DD4" w:rsidP="00267615">
            <w:pPr>
              <w:pStyle w:val="Odstavecseseznamem1"/>
              <w:ind w:left="0"/>
              <w:rPr>
                <w:sz w:val="16"/>
                <w:szCs w:val="16"/>
              </w:rPr>
            </w:pPr>
            <w:r>
              <w:rPr>
                <w:sz w:val="16"/>
                <w:szCs w:val="16"/>
              </w:rPr>
              <w:t>Zvýšení zaměstnanosti v podporovaných podnicích</w:t>
            </w:r>
          </w:p>
        </w:tc>
        <w:tc>
          <w:tcPr>
            <w:tcW w:w="1007" w:type="dxa"/>
            <w:shd w:val="clear" w:color="auto" w:fill="auto"/>
            <w:vAlign w:val="center"/>
          </w:tcPr>
          <w:p w14:paraId="4A87D141" w14:textId="0EF1975E" w:rsidR="00BE4DD4" w:rsidRDefault="00BE4DD4" w:rsidP="00267615">
            <w:pPr>
              <w:pStyle w:val="Odstavecseseznamem1"/>
              <w:ind w:left="0"/>
              <w:jc w:val="center"/>
              <w:rPr>
                <w:sz w:val="16"/>
                <w:szCs w:val="16"/>
              </w:rPr>
            </w:pPr>
            <w:r>
              <w:rPr>
                <w:sz w:val="16"/>
                <w:szCs w:val="16"/>
              </w:rPr>
              <w:t>FTE</w:t>
            </w:r>
          </w:p>
        </w:tc>
        <w:tc>
          <w:tcPr>
            <w:tcW w:w="1007" w:type="dxa"/>
            <w:shd w:val="clear" w:color="auto" w:fill="auto"/>
            <w:vAlign w:val="center"/>
          </w:tcPr>
          <w:p w14:paraId="57738247" w14:textId="771CE8F0" w:rsidR="00BE4DD4"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0559CB91" w14:textId="2041CF8D" w:rsidR="00BE4DD4" w:rsidRDefault="00BE4DD4" w:rsidP="00267615">
            <w:pPr>
              <w:pStyle w:val="Odstavecseseznamem1"/>
              <w:ind w:left="0"/>
              <w:jc w:val="center"/>
              <w:rPr>
                <w:sz w:val="16"/>
                <w:szCs w:val="16"/>
              </w:rPr>
            </w:pPr>
            <w:r>
              <w:rPr>
                <w:sz w:val="16"/>
                <w:szCs w:val="16"/>
              </w:rPr>
              <w:t>4</w:t>
            </w:r>
          </w:p>
        </w:tc>
      </w:tr>
      <w:tr w:rsidR="00BE4DD4" w14:paraId="312CE32E" w14:textId="77777777" w:rsidTr="008A581D">
        <w:trPr>
          <w:trHeight w:val="477"/>
          <w:jc w:val="center"/>
        </w:trPr>
        <w:tc>
          <w:tcPr>
            <w:tcW w:w="1337" w:type="dxa"/>
            <w:shd w:val="clear" w:color="auto" w:fill="auto"/>
            <w:vAlign w:val="center"/>
          </w:tcPr>
          <w:p w14:paraId="4ECA85F0" w14:textId="41645C98" w:rsidR="00BE4DD4" w:rsidRDefault="00BE4DD4" w:rsidP="00267615">
            <w:pPr>
              <w:pStyle w:val="Odstavecseseznamem1"/>
              <w:ind w:left="0"/>
              <w:rPr>
                <w:b/>
                <w:bCs/>
                <w:sz w:val="16"/>
                <w:szCs w:val="16"/>
              </w:rPr>
            </w:pPr>
            <w:r>
              <w:rPr>
                <w:b/>
                <w:bCs/>
                <w:sz w:val="16"/>
                <w:szCs w:val="16"/>
              </w:rPr>
              <w:t>1 00 00</w:t>
            </w:r>
          </w:p>
        </w:tc>
        <w:tc>
          <w:tcPr>
            <w:tcW w:w="1850" w:type="dxa"/>
            <w:shd w:val="clear" w:color="auto" w:fill="auto"/>
            <w:vAlign w:val="center"/>
          </w:tcPr>
          <w:p w14:paraId="4A811EBB" w14:textId="01414AF3" w:rsidR="00BE4DD4" w:rsidRDefault="00BE4DD4" w:rsidP="00267615">
            <w:pPr>
              <w:pStyle w:val="Odstavecseseznamem1"/>
              <w:ind w:left="0"/>
              <w:rPr>
                <w:sz w:val="16"/>
                <w:szCs w:val="16"/>
              </w:rPr>
            </w:pPr>
            <w:r>
              <w:rPr>
                <w:sz w:val="16"/>
                <w:szCs w:val="16"/>
              </w:rPr>
              <w:t>Počet podniků pobírajících podporu</w:t>
            </w:r>
          </w:p>
        </w:tc>
        <w:tc>
          <w:tcPr>
            <w:tcW w:w="1007" w:type="dxa"/>
            <w:shd w:val="clear" w:color="auto" w:fill="auto"/>
            <w:vAlign w:val="center"/>
          </w:tcPr>
          <w:p w14:paraId="5684BDE7" w14:textId="6E850B86" w:rsidR="00BE4DD4" w:rsidRDefault="00BE4DD4" w:rsidP="00267615">
            <w:pPr>
              <w:pStyle w:val="Odstavecseseznamem1"/>
              <w:ind w:left="0"/>
              <w:jc w:val="center"/>
              <w:rPr>
                <w:sz w:val="16"/>
                <w:szCs w:val="16"/>
              </w:rPr>
            </w:pPr>
            <w:r>
              <w:rPr>
                <w:sz w:val="16"/>
                <w:szCs w:val="16"/>
              </w:rPr>
              <w:t>Podnik</w:t>
            </w:r>
          </w:p>
        </w:tc>
        <w:tc>
          <w:tcPr>
            <w:tcW w:w="1007" w:type="dxa"/>
            <w:shd w:val="clear" w:color="auto" w:fill="auto"/>
            <w:vAlign w:val="center"/>
          </w:tcPr>
          <w:p w14:paraId="3D763C2E" w14:textId="5DF5C11D" w:rsidR="00BE4DD4"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7BEF94D0" w14:textId="14F6F6B5" w:rsidR="00BE4DD4" w:rsidRDefault="00BE4DD4" w:rsidP="00267615">
            <w:pPr>
              <w:pStyle w:val="Odstavecseseznamem1"/>
              <w:ind w:left="0"/>
              <w:jc w:val="center"/>
              <w:rPr>
                <w:sz w:val="16"/>
                <w:szCs w:val="16"/>
              </w:rPr>
            </w:pPr>
            <w:r>
              <w:rPr>
                <w:sz w:val="16"/>
                <w:szCs w:val="16"/>
              </w:rPr>
              <w:t>2</w:t>
            </w:r>
          </w:p>
        </w:tc>
      </w:tr>
      <w:tr w:rsidR="00BE4DD4" w14:paraId="4C299A83" w14:textId="77777777" w:rsidTr="008A581D">
        <w:trPr>
          <w:trHeight w:val="477"/>
          <w:jc w:val="center"/>
        </w:trPr>
        <w:tc>
          <w:tcPr>
            <w:tcW w:w="1337" w:type="dxa"/>
            <w:shd w:val="clear" w:color="auto" w:fill="auto"/>
            <w:vAlign w:val="center"/>
          </w:tcPr>
          <w:p w14:paraId="79363ADA" w14:textId="4F50262B" w:rsidR="00BE4DD4" w:rsidRDefault="00BE4DD4" w:rsidP="00267615">
            <w:pPr>
              <w:pStyle w:val="Odstavecseseznamem1"/>
              <w:ind w:left="0"/>
              <w:rPr>
                <w:b/>
                <w:bCs/>
                <w:sz w:val="16"/>
                <w:szCs w:val="16"/>
              </w:rPr>
            </w:pPr>
            <w:r>
              <w:rPr>
                <w:b/>
                <w:bCs/>
                <w:sz w:val="16"/>
                <w:szCs w:val="16"/>
              </w:rPr>
              <w:t>1 01 02</w:t>
            </w:r>
          </w:p>
        </w:tc>
        <w:tc>
          <w:tcPr>
            <w:tcW w:w="1850" w:type="dxa"/>
            <w:shd w:val="clear" w:color="auto" w:fill="auto"/>
            <w:vAlign w:val="center"/>
          </w:tcPr>
          <w:p w14:paraId="307CBD40" w14:textId="0EF2B290" w:rsidR="00BE4DD4" w:rsidRDefault="00BE4DD4" w:rsidP="00267615">
            <w:pPr>
              <w:pStyle w:val="Odstavecseseznamem1"/>
              <w:ind w:left="0"/>
              <w:rPr>
                <w:sz w:val="16"/>
                <w:szCs w:val="16"/>
              </w:rPr>
            </w:pPr>
            <w:r>
              <w:rPr>
                <w:sz w:val="16"/>
                <w:szCs w:val="16"/>
              </w:rPr>
              <w:t>Počet podniků pobírajících granty</w:t>
            </w:r>
          </w:p>
        </w:tc>
        <w:tc>
          <w:tcPr>
            <w:tcW w:w="1007" w:type="dxa"/>
            <w:shd w:val="clear" w:color="auto" w:fill="auto"/>
            <w:vAlign w:val="center"/>
          </w:tcPr>
          <w:p w14:paraId="3C750410" w14:textId="5E097D1A" w:rsidR="00BE4DD4" w:rsidRDefault="00BE4DD4" w:rsidP="00267615">
            <w:pPr>
              <w:pStyle w:val="Odstavecseseznamem1"/>
              <w:ind w:left="0"/>
              <w:jc w:val="center"/>
              <w:rPr>
                <w:sz w:val="16"/>
                <w:szCs w:val="16"/>
              </w:rPr>
            </w:pPr>
            <w:r>
              <w:rPr>
                <w:sz w:val="16"/>
                <w:szCs w:val="16"/>
              </w:rPr>
              <w:t>Podniky</w:t>
            </w:r>
          </w:p>
        </w:tc>
        <w:tc>
          <w:tcPr>
            <w:tcW w:w="1007" w:type="dxa"/>
            <w:shd w:val="clear" w:color="auto" w:fill="auto"/>
            <w:vAlign w:val="center"/>
          </w:tcPr>
          <w:p w14:paraId="70299C0C" w14:textId="6DCD5FE4" w:rsidR="00BE4DD4"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07546815" w14:textId="25FCBF8D" w:rsidR="00BE4DD4" w:rsidRDefault="00BE4DD4" w:rsidP="00267615">
            <w:pPr>
              <w:pStyle w:val="Odstavecseseznamem1"/>
              <w:ind w:left="0"/>
              <w:jc w:val="center"/>
              <w:rPr>
                <w:sz w:val="16"/>
                <w:szCs w:val="16"/>
              </w:rPr>
            </w:pPr>
            <w:r>
              <w:rPr>
                <w:sz w:val="16"/>
                <w:szCs w:val="16"/>
              </w:rPr>
              <w:t>2</w:t>
            </w:r>
          </w:p>
        </w:tc>
      </w:tr>
      <w:tr w:rsidR="00BE4DD4" w14:paraId="475B151D" w14:textId="77777777" w:rsidTr="008A581D">
        <w:trPr>
          <w:trHeight w:val="477"/>
          <w:jc w:val="center"/>
        </w:trPr>
        <w:tc>
          <w:tcPr>
            <w:tcW w:w="1337" w:type="dxa"/>
            <w:shd w:val="clear" w:color="auto" w:fill="auto"/>
            <w:vAlign w:val="center"/>
          </w:tcPr>
          <w:p w14:paraId="397D4479" w14:textId="4E029366" w:rsidR="00BE4DD4" w:rsidRDefault="00BE4DD4" w:rsidP="00267615">
            <w:pPr>
              <w:pStyle w:val="Odstavecseseznamem1"/>
              <w:ind w:left="0"/>
              <w:rPr>
                <w:b/>
                <w:bCs/>
                <w:sz w:val="16"/>
                <w:szCs w:val="16"/>
              </w:rPr>
            </w:pPr>
            <w:r>
              <w:rPr>
                <w:b/>
                <w:bCs/>
                <w:sz w:val="16"/>
                <w:szCs w:val="16"/>
              </w:rPr>
              <w:t>1 01 05</w:t>
            </w:r>
          </w:p>
        </w:tc>
        <w:tc>
          <w:tcPr>
            <w:tcW w:w="1850" w:type="dxa"/>
            <w:shd w:val="clear" w:color="auto" w:fill="auto"/>
            <w:vAlign w:val="center"/>
          </w:tcPr>
          <w:p w14:paraId="15B8B305" w14:textId="753B3501" w:rsidR="00BE4DD4" w:rsidRDefault="00BE4DD4" w:rsidP="00267615">
            <w:pPr>
              <w:pStyle w:val="Odstavecseseznamem1"/>
              <w:ind w:left="0"/>
              <w:rPr>
                <w:sz w:val="16"/>
                <w:szCs w:val="16"/>
              </w:rPr>
            </w:pPr>
            <w:r>
              <w:rPr>
                <w:sz w:val="16"/>
                <w:szCs w:val="16"/>
              </w:rPr>
              <w:t>Počet nových podniků, které dostávají podporu</w:t>
            </w:r>
          </w:p>
        </w:tc>
        <w:tc>
          <w:tcPr>
            <w:tcW w:w="1007" w:type="dxa"/>
            <w:shd w:val="clear" w:color="auto" w:fill="auto"/>
            <w:vAlign w:val="center"/>
          </w:tcPr>
          <w:p w14:paraId="69B89138" w14:textId="603373CC" w:rsidR="00BE4DD4" w:rsidRDefault="00BE4DD4" w:rsidP="00267615">
            <w:pPr>
              <w:pStyle w:val="Odstavecseseznamem1"/>
              <w:ind w:left="0"/>
              <w:jc w:val="center"/>
              <w:rPr>
                <w:sz w:val="16"/>
                <w:szCs w:val="16"/>
              </w:rPr>
            </w:pPr>
            <w:r>
              <w:rPr>
                <w:sz w:val="16"/>
                <w:szCs w:val="16"/>
              </w:rPr>
              <w:t>Podniky</w:t>
            </w:r>
          </w:p>
        </w:tc>
        <w:tc>
          <w:tcPr>
            <w:tcW w:w="1007" w:type="dxa"/>
            <w:shd w:val="clear" w:color="auto" w:fill="auto"/>
            <w:vAlign w:val="center"/>
          </w:tcPr>
          <w:p w14:paraId="68A7F958" w14:textId="383BB5E2" w:rsidR="00BE4DD4"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0F15834F" w14:textId="7DAB9044" w:rsidR="00BE4DD4" w:rsidRDefault="00BE4DD4" w:rsidP="00267615">
            <w:pPr>
              <w:pStyle w:val="Odstavecseseznamem1"/>
              <w:ind w:left="0"/>
              <w:jc w:val="center"/>
              <w:rPr>
                <w:sz w:val="16"/>
                <w:szCs w:val="16"/>
              </w:rPr>
            </w:pPr>
            <w:r>
              <w:rPr>
                <w:sz w:val="16"/>
                <w:szCs w:val="16"/>
              </w:rPr>
              <w:t>2</w:t>
            </w:r>
          </w:p>
        </w:tc>
      </w:tr>
      <w:tr w:rsidR="00BE4DD4" w14:paraId="39B0D106" w14:textId="77777777" w:rsidTr="008A581D">
        <w:trPr>
          <w:trHeight w:val="477"/>
          <w:jc w:val="center"/>
        </w:trPr>
        <w:tc>
          <w:tcPr>
            <w:tcW w:w="1337" w:type="dxa"/>
            <w:shd w:val="clear" w:color="auto" w:fill="auto"/>
            <w:vAlign w:val="center"/>
          </w:tcPr>
          <w:p w14:paraId="7369BC02" w14:textId="3C81DC16" w:rsidR="00BE4DD4" w:rsidRDefault="00BE4DD4" w:rsidP="00BE4DD4">
            <w:pPr>
              <w:pStyle w:val="Odstavecseseznamem1"/>
              <w:ind w:left="0"/>
              <w:rPr>
                <w:b/>
                <w:bCs/>
                <w:sz w:val="16"/>
                <w:szCs w:val="16"/>
              </w:rPr>
            </w:pPr>
            <w:r>
              <w:rPr>
                <w:b/>
                <w:bCs/>
                <w:sz w:val="16"/>
                <w:szCs w:val="16"/>
              </w:rPr>
              <w:t>1 04 11</w:t>
            </w:r>
          </w:p>
        </w:tc>
        <w:tc>
          <w:tcPr>
            <w:tcW w:w="1850" w:type="dxa"/>
            <w:shd w:val="clear" w:color="auto" w:fill="auto"/>
            <w:vAlign w:val="center"/>
          </w:tcPr>
          <w:p w14:paraId="3A5E8EBD" w14:textId="4A442EDF" w:rsidR="00BE4DD4" w:rsidRDefault="00BE4DD4" w:rsidP="00267615">
            <w:pPr>
              <w:pStyle w:val="Odstavecseseznamem1"/>
              <w:ind w:left="0"/>
              <w:rPr>
                <w:sz w:val="16"/>
                <w:szCs w:val="16"/>
              </w:rPr>
            </w:pPr>
            <w:r>
              <w:rPr>
                <w:sz w:val="16"/>
                <w:szCs w:val="16"/>
              </w:rPr>
              <w:t>Míra nezaměstnanosti osob s nejnižším vzděláním</w:t>
            </w:r>
          </w:p>
        </w:tc>
        <w:tc>
          <w:tcPr>
            <w:tcW w:w="1007" w:type="dxa"/>
            <w:shd w:val="clear" w:color="auto" w:fill="auto"/>
            <w:vAlign w:val="center"/>
          </w:tcPr>
          <w:p w14:paraId="5896C5CB" w14:textId="01CC198F" w:rsidR="00BE4DD4" w:rsidRDefault="00BE4DD4" w:rsidP="00267615">
            <w:pPr>
              <w:pStyle w:val="Odstavecseseznamem1"/>
              <w:ind w:left="0"/>
              <w:jc w:val="center"/>
              <w:rPr>
                <w:sz w:val="16"/>
                <w:szCs w:val="16"/>
              </w:rPr>
            </w:pPr>
            <w:r>
              <w:rPr>
                <w:sz w:val="16"/>
                <w:szCs w:val="16"/>
              </w:rPr>
              <w:t>%</w:t>
            </w:r>
          </w:p>
        </w:tc>
        <w:tc>
          <w:tcPr>
            <w:tcW w:w="1007" w:type="dxa"/>
            <w:shd w:val="clear" w:color="auto" w:fill="auto"/>
            <w:vAlign w:val="center"/>
          </w:tcPr>
          <w:p w14:paraId="2B2EF47C" w14:textId="66FEDC70" w:rsidR="00BE4DD4" w:rsidRDefault="00BE4DD4" w:rsidP="00267615">
            <w:pPr>
              <w:pStyle w:val="Odstavecseseznamem1"/>
              <w:ind w:left="0"/>
              <w:jc w:val="center"/>
              <w:rPr>
                <w:sz w:val="16"/>
                <w:szCs w:val="16"/>
              </w:rPr>
            </w:pPr>
            <w:r>
              <w:rPr>
                <w:sz w:val="16"/>
                <w:szCs w:val="16"/>
              </w:rPr>
              <w:t>28,5</w:t>
            </w:r>
          </w:p>
        </w:tc>
        <w:tc>
          <w:tcPr>
            <w:tcW w:w="1007" w:type="dxa"/>
            <w:shd w:val="clear" w:color="auto" w:fill="auto"/>
            <w:vAlign w:val="center"/>
          </w:tcPr>
          <w:p w14:paraId="4365F690" w14:textId="72F1F250" w:rsidR="00BE4DD4" w:rsidRDefault="00BE4DD4" w:rsidP="00267615">
            <w:pPr>
              <w:pStyle w:val="Odstavecseseznamem1"/>
              <w:ind w:left="0"/>
              <w:jc w:val="center"/>
              <w:rPr>
                <w:sz w:val="16"/>
                <w:szCs w:val="16"/>
              </w:rPr>
            </w:pPr>
            <w:r>
              <w:rPr>
                <w:sz w:val="16"/>
                <w:szCs w:val="16"/>
              </w:rPr>
              <w:t>22</w:t>
            </w:r>
          </w:p>
        </w:tc>
      </w:tr>
    </w:tbl>
    <w:p w14:paraId="07CE7635" w14:textId="77777777" w:rsidR="00900998" w:rsidRPr="00266CC1" w:rsidRDefault="00900998" w:rsidP="00267615">
      <w:pPr>
        <w:pStyle w:val="Bezmezer"/>
        <w:ind w:left="2832" w:hanging="1608"/>
        <w:jc w:val="both"/>
      </w:pPr>
    </w:p>
    <w:p w14:paraId="16997E03" w14:textId="77777777" w:rsidR="00563604" w:rsidRPr="00B6195D" w:rsidRDefault="00E3718B" w:rsidP="00267615">
      <w:pPr>
        <w:pStyle w:val="Nadpis3"/>
        <w:ind w:left="284"/>
        <w:rPr>
          <w:rFonts w:ascii="Times New Roman" w:hAnsi="Times New Roman" w:cs="Times New Roman"/>
          <w:b w:val="0"/>
          <w:i/>
          <w:sz w:val="24"/>
          <w:szCs w:val="24"/>
        </w:rPr>
      </w:pPr>
      <w:bookmarkStart w:id="147" w:name="_Toc21687833"/>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C032C3">
        <w:rPr>
          <w:rFonts w:ascii="Times New Roman" w:hAnsi="Times New Roman" w:cs="Times New Roman"/>
          <w:b w:val="0"/>
          <w:i/>
          <w:sz w:val="24"/>
          <w:szCs w:val="24"/>
        </w:rPr>
        <w:t xml:space="preserve"> 3.1.2. </w:t>
      </w:r>
      <w:r w:rsidR="00563604" w:rsidRPr="00B6195D">
        <w:rPr>
          <w:rFonts w:ascii="Times New Roman" w:hAnsi="Times New Roman" w:cs="Times New Roman"/>
          <w:b w:val="0"/>
          <w:i/>
          <w:sz w:val="24"/>
          <w:szCs w:val="24"/>
        </w:rPr>
        <w:t>Snižování lokální nezaměstnanosti</w:t>
      </w:r>
      <w:bookmarkEnd w:id="147"/>
    </w:p>
    <w:p w14:paraId="1983F9C1" w14:textId="77777777" w:rsidR="00563604" w:rsidRDefault="00563604" w:rsidP="00267615">
      <w:pPr>
        <w:pStyle w:val="ListParagraph1"/>
        <w:ind w:left="360"/>
        <w:jc w:val="both"/>
        <w:rPr>
          <w:sz w:val="22"/>
          <w:szCs w:val="22"/>
        </w:rPr>
      </w:pPr>
      <w:r w:rsidRPr="00FB38B0">
        <w:rPr>
          <w:sz w:val="22"/>
          <w:szCs w:val="22"/>
        </w:rPr>
        <w:t>Snižování lokální nezaměstnanosti</w:t>
      </w:r>
      <w:r w:rsidR="00E72FFE">
        <w:rPr>
          <w:sz w:val="22"/>
          <w:szCs w:val="22"/>
        </w:rPr>
        <w:t xml:space="preserve"> (podpora zaměstnavatelů v zakládání a udržování pracovních míst)</w:t>
      </w:r>
      <w:r w:rsidRPr="00FB38B0">
        <w:rPr>
          <w:sz w:val="22"/>
          <w:szCs w:val="22"/>
        </w:rPr>
        <w:t>, využití lokálního potenciálu venkova, zlepšení spolupráce místních aktérů, vytvoření příznivějších podm</w:t>
      </w:r>
      <w:r w:rsidR="00D03EA2">
        <w:rPr>
          <w:sz w:val="22"/>
          <w:szCs w:val="22"/>
        </w:rPr>
        <w:t>í</w:t>
      </w:r>
      <w:r w:rsidR="00E72FFE">
        <w:rPr>
          <w:sz w:val="22"/>
          <w:szCs w:val="22"/>
        </w:rPr>
        <w:t>nek pro vznik a fungování rodin a návratu na pracovní trh pro cílové skupiny</w:t>
      </w:r>
      <w:r w:rsidRPr="00FB38B0">
        <w:rPr>
          <w:sz w:val="22"/>
          <w:szCs w:val="22"/>
        </w:rPr>
        <w:t>.</w:t>
      </w:r>
    </w:p>
    <w:p w14:paraId="77113195" w14:textId="77777777" w:rsidR="00563604" w:rsidRDefault="00563604" w:rsidP="00267615">
      <w:pPr>
        <w:pStyle w:val="Bezmezer"/>
        <w:ind w:left="2124" w:hanging="1764"/>
        <w:jc w:val="both"/>
        <w:rPr>
          <w:rFonts w:ascii="Times New Roman" w:hAnsi="Times New Roman"/>
        </w:rPr>
      </w:pPr>
      <w:r w:rsidRPr="00C032C3">
        <w:rPr>
          <w:rFonts w:ascii="Times New Roman" w:hAnsi="Times New Roman"/>
          <w:u w:val="single"/>
        </w:rPr>
        <w:t>Vazba SC OP:</w:t>
      </w:r>
      <w:r w:rsidRPr="00C032C3">
        <w:rPr>
          <w:rFonts w:ascii="Times New Roman" w:hAnsi="Times New Roman"/>
        </w:rPr>
        <w:t xml:space="preserve"> </w:t>
      </w:r>
      <w:r w:rsidRPr="00C032C3">
        <w:rPr>
          <w:rFonts w:ascii="Times New Roman" w:hAnsi="Times New Roman"/>
        </w:rPr>
        <w:tab/>
      </w:r>
      <w:r w:rsidR="00B40C29">
        <w:rPr>
          <w:rFonts w:ascii="Times New Roman" w:hAnsi="Times New Roman"/>
        </w:rPr>
        <w:t>OPZ 2.3.1 Zvýšit zapojení lokálních aktérů do řešení problémů nezaměstnanosti a sociálního začleňování ve venkovských oblastech</w:t>
      </w:r>
      <w:r w:rsidR="00B40C29" w:rsidRPr="00C032C3">
        <w:rPr>
          <w:rFonts w:ascii="Times New Roman" w:hAnsi="Times New Roman"/>
        </w:rPr>
        <w:tab/>
      </w:r>
    </w:p>
    <w:p w14:paraId="69A8247A" w14:textId="77777777" w:rsidR="00E72FFE" w:rsidRDefault="00E72FFE" w:rsidP="00E72FFE">
      <w:pPr>
        <w:pStyle w:val="Bezmezer"/>
        <w:ind w:firstLine="360"/>
        <w:jc w:val="both"/>
        <w:rPr>
          <w:rFonts w:ascii="Times New Roman" w:hAnsi="Times New Roman"/>
          <w:b/>
          <w:u w:val="single"/>
        </w:rPr>
      </w:pPr>
    </w:p>
    <w:p w14:paraId="728C4631" w14:textId="77777777" w:rsidR="00E72FFE" w:rsidRDefault="00E72FFE" w:rsidP="00E72FFE">
      <w:pPr>
        <w:pStyle w:val="Bezmezer"/>
        <w:ind w:firstLine="360"/>
        <w:jc w:val="both"/>
        <w:rPr>
          <w:rFonts w:ascii="Times New Roman" w:hAnsi="Times New Roman"/>
          <w:b/>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17 Sociální podnikání neinvestice</w:t>
      </w:r>
      <w:r w:rsidRPr="008A581D">
        <w:rPr>
          <w:rFonts w:ascii="Times New Roman" w:hAnsi="Times New Roman"/>
          <w:b/>
        </w:rPr>
        <w:t xml:space="preserve"> </w:t>
      </w:r>
      <w:r>
        <w:rPr>
          <w:rFonts w:ascii="Times New Roman" w:hAnsi="Times New Roman"/>
          <w:b/>
        </w:rPr>
        <w:t>–</w:t>
      </w:r>
      <w:r w:rsidRPr="008A581D">
        <w:rPr>
          <w:rFonts w:ascii="Times New Roman" w:hAnsi="Times New Roman"/>
          <w:b/>
        </w:rPr>
        <w:t xml:space="preserve"> </w:t>
      </w:r>
      <w:r>
        <w:rPr>
          <w:rFonts w:ascii="Times New Roman" w:hAnsi="Times New Roman"/>
          <w:b/>
        </w:rPr>
        <w:t>OPZ</w:t>
      </w:r>
    </w:p>
    <w:p w14:paraId="0A6DB8E5" w14:textId="77777777" w:rsidR="00E72FFE" w:rsidRDefault="00E72FFE" w:rsidP="00E72FFE">
      <w:pPr>
        <w:pStyle w:val="Bezmezer"/>
        <w:ind w:firstLine="36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16 Zaměstnanost - OPZ</w:t>
      </w:r>
    </w:p>
    <w:p w14:paraId="2E5ADCAB" w14:textId="77777777" w:rsidR="00E72FFE" w:rsidRPr="00C032C3" w:rsidRDefault="00E72FFE" w:rsidP="00267615">
      <w:pPr>
        <w:pStyle w:val="Bezmezer"/>
        <w:ind w:left="2124" w:hanging="1764"/>
        <w:jc w:val="both"/>
        <w:rPr>
          <w:rFonts w:ascii="Times New Roman" w:hAnsi="Times New Roman"/>
        </w:rPr>
      </w:pPr>
    </w:p>
    <w:p w14:paraId="6ED05DCA" w14:textId="77777777" w:rsidR="00563604" w:rsidRPr="00C032C3" w:rsidRDefault="00563604" w:rsidP="00267615">
      <w:pPr>
        <w:pStyle w:val="Bezmezer"/>
        <w:ind w:left="2832" w:hanging="1608"/>
        <w:jc w:val="both"/>
        <w:rPr>
          <w:rFonts w:ascii="Times New Roman" w:hAnsi="Times New Roman"/>
        </w:rPr>
      </w:pPr>
      <w:r w:rsidRPr="00C032C3">
        <w:rPr>
          <w:rFonts w:ascii="Times New Roman" w:hAnsi="Times New Roman"/>
        </w:rPr>
        <w:tab/>
      </w:r>
      <w:r w:rsidRPr="00C032C3">
        <w:rPr>
          <w:rFonts w:ascii="Times New Roman" w:hAnsi="Times New Roman"/>
        </w:rPr>
        <w:tab/>
      </w:r>
    </w:p>
    <w:p w14:paraId="4AAB0E23" w14:textId="77777777" w:rsidR="00563604" w:rsidRPr="00C032C3" w:rsidRDefault="00563604" w:rsidP="0025290C">
      <w:pPr>
        <w:pStyle w:val="Bezmezer"/>
        <w:ind w:firstLine="360"/>
        <w:rPr>
          <w:rFonts w:ascii="Times New Roman" w:hAnsi="Times New Roman"/>
        </w:rPr>
      </w:pPr>
      <w:r w:rsidRPr="00C032C3">
        <w:rPr>
          <w:rFonts w:ascii="Times New Roman" w:hAnsi="Times New Roman"/>
          <w:u w:val="single"/>
        </w:rPr>
        <w:t>Vazba SCLLD:</w:t>
      </w:r>
      <w:r w:rsidRPr="00C032C3">
        <w:rPr>
          <w:rFonts w:ascii="Times New Roman" w:hAnsi="Times New Roman"/>
        </w:rPr>
        <w:t xml:space="preserve"> </w:t>
      </w:r>
      <w:r w:rsidRPr="00C032C3">
        <w:rPr>
          <w:rFonts w:ascii="Times New Roman" w:hAnsi="Times New Roman"/>
        </w:rPr>
        <w:tab/>
      </w:r>
      <w:r w:rsidR="000D61BB">
        <w:rPr>
          <w:rFonts w:ascii="Times New Roman" w:hAnsi="Times New Roman"/>
        </w:rPr>
        <w:t>2.5.1</w:t>
      </w:r>
      <w:r w:rsidR="000D61BB" w:rsidRPr="000D61BB">
        <w:t xml:space="preserve"> </w:t>
      </w:r>
      <w:r w:rsidR="000D61BB" w:rsidRPr="000D61BB">
        <w:rPr>
          <w:rFonts w:ascii="Times New Roman" w:hAnsi="Times New Roman"/>
        </w:rPr>
        <w:t>Sociální služby pro venkovskou komunitu</w:t>
      </w:r>
      <w:r w:rsidR="000D61BB">
        <w:rPr>
          <w:rFonts w:ascii="Times New Roman" w:hAnsi="Times New Roman"/>
        </w:rPr>
        <w:br/>
      </w:r>
      <w:r w:rsidR="000D61BB">
        <w:rPr>
          <w:rFonts w:ascii="Times New Roman" w:hAnsi="Times New Roman"/>
        </w:rPr>
        <w:tab/>
      </w:r>
      <w:r w:rsidR="000D61BB">
        <w:rPr>
          <w:rFonts w:ascii="Times New Roman" w:hAnsi="Times New Roman"/>
        </w:rPr>
        <w:tab/>
      </w:r>
      <w:r w:rsidR="000D61BB">
        <w:rPr>
          <w:rFonts w:ascii="Times New Roman" w:hAnsi="Times New Roman"/>
        </w:rPr>
        <w:tab/>
      </w:r>
      <w:r w:rsidR="0025290C" w:rsidRPr="00C032C3">
        <w:rPr>
          <w:rFonts w:ascii="Times New Roman" w:hAnsi="Times New Roman"/>
        </w:rPr>
        <w:t xml:space="preserve">2.6.3 Celoživotní vzdělávání </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t xml:space="preserve">2.6.2 </w:t>
      </w:r>
      <w:r w:rsidR="0025290C" w:rsidRPr="0025290C">
        <w:rPr>
          <w:rFonts w:ascii="Times New Roman" w:hAnsi="Times New Roman"/>
        </w:rPr>
        <w:t>Podpora školních a mimoškolních aktivit mateřských a základních škol</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t xml:space="preserve">2.7.1 </w:t>
      </w:r>
      <w:r w:rsidR="0025290C" w:rsidRPr="0025290C">
        <w:rPr>
          <w:rFonts w:ascii="Times New Roman" w:hAnsi="Times New Roman"/>
        </w:rPr>
        <w:t>Podpora vzniku rodinných komunitních center</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r>
      <w:r w:rsidRPr="00C032C3">
        <w:rPr>
          <w:rFonts w:ascii="Times New Roman" w:hAnsi="Times New Roman"/>
        </w:rPr>
        <w:t>3.1.1 Podpora zakládání sociálních podniků</w:t>
      </w:r>
      <w:r w:rsidRPr="00C032C3">
        <w:rPr>
          <w:rFonts w:ascii="Times New Roman" w:hAnsi="Times New Roman"/>
        </w:rPr>
        <w:tab/>
      </w:r>
      <w:r w:rsidRPr="00C032C3">
        <w:rPr>
          <w:rFonts w:ascii="Times New Roman" w:hAnsi="Times New Roman"/>
        </w:rPr>
        <w:tab/>
      </w:r>
    </w:p>
    <w:p w14:paraId="1F4A2304" w14:textId="77777777" w:rsidR="00563604" w:rsidRPr="00C032C3" w:rsidRDefault="00563604" w:rsidP="0025290C">
      <w:pPr>
        <w:pStyle w:val="Bezmezer"/>
        <w:ind w:left="1416" w:firstLine="708"/>
        <w:rPr>
          <w:rFonts w:ascii="Times New Roman" w:hAnsi="Times New Roman"/>
        </w:rPr>
      </w:pPr>
      <w:r w:rsidRPr="00C032C3">
        <w:rPr>
          <w:rFonts w:ascii="Times New Roman" w:hAnsi="Times New Roman"/>
        </w:rPr>
        <w:t>3.2.2 Diverzifikace činnosti vesnických zemědělců</w:t>
      </w:r>
      <w:r w:rsidRPr="00C032C3">
        <w:rPr>
          <w:rFonts w:ascii="Times New Roman" w:hAnsi="Times New Roman"/>
        </w:rPr>
        <w:tab/>
      </w:r>
      <w:r w:rsidR="0025290C">
        <w:rPr>
          <w:rFonts w:ascii="Times New Roman" w:hAnsi="Times New Roman"/>
        </w:rPr>
        <w:br/>
      </w:r>
      <w:r w:rsidR="0025290C">
        <w:rPr>
          <w:rFonts w:ascii="Times New Roman" w:hAnsi="Times New Roman"/>
        </w:rPr>
        <w:tab/>
        <w:t xml:space="preserve">3.3.1 </w:t>
      </w:r>
      <w:r w:rsidR="0025290C" w:rsidRPr="0025290C">
        <w:rPr>
          <w:rFonts w:ascii="Times New Roman" w:hAnsi="Times New Roman"/>
        </w:rPr>
        <w:t>Podpora malého podnikání využívajícího lokální zdroje</w:t>
      </w:r>
      <w:r w:rsidR="0025290C">
        <w:rPr>
          <w:rFonts w:ascii="Times New Roman" w:hAnsi="Times New Roman"/>
        </w:rPr>
        <w:br/>
      </w:r>
      <w:r w:rsidR="0025290C">
        <w:rPr>
          <w:rFonts w:ascii="Times New Roman" w:hAnsi="Times New Roman"/>
        </w:rPr>
        <w:tab/>
        <w:t>3.3.2</w:t>
      </w:r>
      <w:r w:rsidRPr="00C032C3">
        <w:rPr>
          <w:rFonts w:ascii="Times New Roman" w:hAnsi="Times New Roman"/>
        </w:rPr>
        <w:tab/>
      </w:r>
      <w:r w:rsidR="0025290C" w:rsidRPr="0025290C">
        <w:rPr>
          <w:rFonts w:ascii="Times New Roman" w:hAnsi="Times New Roman"/>
        </w:rPr>
        <w:t>Podpora tradiční produkce a řemesel</w:t>
      </w:r>
    </w:p>
    <w:p w14:paraId="7A2E232C" w14:textId="77777777" w:rsidR="00563604" w:rsidRPr="00C032C3" w:rsidRDefault="00563604" w:rsidP="00267615">
      <w:pPr>
        <w:pStyle w:val="Bezmezer"/>
        <w:ind w:left="1416" w:firstLine="708"/>
        <w:jc w:val="both"/>
        <w:rPr>
          <w:rFonts w:ascii="Times New Roman" w:hAnsi="Times New Roman"/>
        </w:rPr>
      </w:pPr>
      <w:r w:rsidRPr="00C032C3">
        <w:rPr>
          <w:rFonts w:ascii="Times New Roman" w:hAnsi="Times New Roman"/>
        </w:rPr>
        <w:t>6.1.1 Hledání, motivace a zapojování aktivních jedinců</w:t>
      </w:r>
      <w:r w:rsidRPr="00C032C3">
        <w:rPr>
          <w:rFonts w:ascii="Times New Roman" w:hAnsi="Times New Roman"/>
        </w:rPr>
        <w:tab/>
      </w:r>
      <w:r w:rsidRPr="00C032C3">
        <w:rPr>
          <w:rFonts w:ascii="Times New Roman" w:hAnsi="Times New Roman"/>
        </w:rPr>
        <w:tab/>
      </w:r>
    </w:p>
    <w:p w14:paraId="57083D34" w14:textId="77777777" w:rsidR="00563604" w:rsidRPr="00266CC1" w:rsidRDefault="00563604" w:rsidP="00C23EDD">
      <w:pPr>
        <w:pStyle w:val="Bezmezer"/>
        <w:ind w:left="1416" w:firstLine="708"/>
        <w:jc w:val="both"/>
      </w:pPr>
      <w:r w:rsidRPr="00C032C3">
        <w:rPr>
          <w:rFonts w:ascii="Times New Roman" w:hAnsi="Times New Roman"/>
        </w:rPr>
        <w:tab/>
      </w:r>
      <w:r w:rsidRPr="00FB38B0">
        <w:tab/>
      </w:r>
      <w:r w:rsidRPr="00631B55">
        <w:tab/>
      </w:r>
      <w:r w:rsidRPr="005362FC">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29BAEC11" w14:textId="77777777" w:rsidTr="00735B50">
        <w:trPr>
          <w:jc w:val="center"/>
        </w:trPr>
        <w:tc>
          <w:tcPr>
            <w:tcW w:w="1276" w:type="dxa"/>
            <w:tcBorders>
              <w:bottom w:val="single" w:sz="12" w:space="0" w:color="8EAADB"/>
            </w:tcBorders>
            <w:shd w:val="clear" w:color="auto" w:fill="auto"/>
            <w:vAlign w:val="center"/>
          </w:tcPr>
          <w:p w14:paraId="7220D538"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0A0C3AC"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27F80EA"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0816C58"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02655EC"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53B9FF49" w14:textId="77777777" w:rsidTr="00B632CF">
        <w:trPr>
          <w:jc w:val="center"/>
        </w:trPr>
        <w:tc>
          <w:tcPr>
            <w:tcW w:w="1276" w:type="dxa"/>
            <w:shd w:val="clear" w:color="auto" w:fill="auto"/>
            <w:vAlign w:val="center"/>
          </w:tcPr>
          <w:p w14:paraId="02FF1DE6" w14:textId="77777777" w:rsidR="00900998" w:rsidRPr="00735B50" w:rsidRDefault="00B632CF" w:rsidP="00267615">
            <w:pPr>
              <w:pStyle w:val="Odstavecseseznamem1"/>
              <w:ind w:left="0"/>
              <w:rPr>
                <w:b/>
                <w:bCs/>
                <w:sz w:val="16"/>
                <w:szCs w:val="16"/>
              </w:rPr>
            </w:pPr>
            <w:r>
              <w:rPr>
                <w:b/>
                <w:bCs/>
                <w:sz w:val="16"/>
                <w:szCs w:val="16"/>
              </w:rPr>
              <w:t>6 00 00</w:t>
            </w:r>
          </w:p>
        </w:tc>
        <w:tc>
          <w:tcPr>
            <w:tcW w:w="1850" w:type="dxa"/>
            <w:shd w:val="clear" w:color="auto" w:fill="auto"/>
            <w:vAlign w:val="center"/>
          </w:tcPr>
          <w:p w14:paraId="102AAC3E" w14:textId="77777777" w:rsidR="00900998" w:rsidRPr="00735B50" w:rsidRDefault="006F6904" w:rsidP="00267615">
            <w:pPr>
              <w:pStyle w:val="Odstavecseseznamem1"/>
              <w:ind w:left="0"/>
              <w:rPr>
                <w:sz w:val="16"/>
                <w:szCs w:val="16"/>
              </w:rPr>
            </w:pPr>
            <w:r w:rsidRPr="006F6904">
              <w:rPr>
                <w:sz w:val="16"/>
                <w:szCs w:val="16"/>
              </w:rPr>
              <w:t>Celkový počet účastníků</w:t>
            </w:r>
          </w:p>
        </w:tc>
        <w:tc>
          <w:tcPr>
            <w:tcW w:w="1007" w:type="dxa"/>
            <w:shd w:val="clear" w:color="auto" w:fill="auto"/>
            <w:vAlign w:val="center"/>
          </w:tcPr>
          <w:p w14:paraId="501E7608" w14:textId="77777777" w:rsidR="00B40C29" w:rsidRPr="00735B50" w:rsidRDefault="00B40C29" w:rsidP="00267615">
            <w:pPr>
              <w:pStyle w:val="Odstavecseseznamem1"/>
              <w:ind w:left="0"/>
              <w:jc w:val="center"/>
              <w:rPr>
                <w:sz w:val="16"/>
                <w:szCs w:val="16"/>
              </w:rPr>
            </w:pPr>
            <w:r>
              <w:rPr>
                <w:sz w:val="16"/>
                <w:szCs w:val="16"/>
              </w:rPr>
              <w:t>Osoby</w:t>
            </w:r>
          </w:p>
        </w:tc>
        <w:tc>
          <w:tcPr>
            <w:tcW w:w="1007" w:type="dxa"/>
            <w:shd w:val="clear" w:color="auto" w:fill="auto"/>
            <w:vAlign w:val="center"/>
          </w:tcPr>
          <w:p w14:paraId="3BA2E188" w14:textId="77777777" w:rsidR="00900998" w:rsidRPr="00735B50" w:rsidRDefault="006029E7" w:rsidP="00267615">
            <w:pPr>
              <w:pStyle w:val="Odstavecseseznamem1"/>
              <w:ind w:left="0"/>
              <w:jc w:val="center"/>
              <w:rPr>
                <w:sz w:val="16"/>
                <w:szCs w:val="16"/>
              </w:rPr>
            </w:pPr>
            <w:r>
              <w:rPr>
                <w:sz w:val="16"/>
                <w:szCs w:val="16"/>
              </w:rPr>
              <w:t>0</w:t>
            </w:r>
          </w:p>
        </w:tc>
        <w:tc>
          <w:tcPr>
            <w:tcW w:w="1007" w:type="dxa"/>
            <w:shd w:val="clear" w:color="auto" w:fill="auto"/>
            <w:vAlign w:val="center"/>
          </w:tcPr>
          <w:p w14:paraId="72B2E2F6" w14:textId="77777777" w:rsidR="00900998" w:rsidRPr="00735B50" w:rsidRDefault="00127765" w:rsidP="00B40C29">
            <w:pPr>
              <w:pStyle w:val="Odstavecseseznamem1"/>
              <w:ind w:left="0"/>
              <w:jc w:val="center"/>
              <w:rPr>
                <w:sz w:val="16"/>
                <w:szCs w:val="16"/>
              </w:rPr>
            </w:pPr>
            <w:r>
              <w:rPr>
                <w:sz w:val="16"/>
                <w:szCs w:val="16"/>
              </w:rPr>
              <w:t>4</w:t>
            </w:r>
          </w:p>
        </w:tc>
      </w:tr>
      <w:tr w:rsidR="00735B50" w14:paraId="7F22AB39" w14:textId="77777777" w:rsidTr="00B632CF">
        <w:trPr>
          <w:jc w:val="center"/>
        </w:trPr>
        <w:tc>
          <w:tcPr>
            <w:tcW w:w="1276" w:type="dxa"/>
            <w:shd w:val="clear" w:color="auto" w:fill="auto"/>
            <w:vAlign w:val="center"/>
          </w:tcPr>
          <w:p w14:paraId="2183808B" w14:textId="0F98D3A2" w:rsidR="00900998" w:rsidRPr="00735B50" w:rsidRDefault="00BE4DD4" w:rsidP="00B40C29">
            <w:pPr>
              <w:pStyle w:val="Odstavecseseznamem1"/>
              <w:ind w:left="0"/>
              <w:rPr>
                <w:b/>
                <w:bCs/>
                <w:sz w:val="16"/>
                <w:szCs w:val="16"/>
              </w:rPr>
            </w:pPr>
            <w:r>
              <w:rPr>
                <w:b/>
                <w:bCs/>
                <w:sz w:val="16"/>
                <w:szCs w:val="16"/>
              </w:rPr>
              <w:t>1 02 13</w:t>
            </w:r>
          </w:p>
        </w:tc>
        <w:tc>
          <w:tcPr>
            <w:tcW w:w="1850" w:type="dxa"/>
            <w:shd w:val="clear" w:color="auto" w:fill="auto"/>
            <w:vAlign w:val="center"/>
          </w:tcPr>
          <w:p w14:paraId="4CE712FC" w14:textId="3A409479" w:rsidR="00900998" w:rsidRPr="00735B50" w:rsidRDefault="00BE4DD4" w:rsidP="00267615">
            <w:pPr>
              <w:pStyle w:val="Odstavecseseznamem1"/>
              <w:ind w:left="0"/>
              <w:rPr>
                <w:sz w:val="16"/>
                <w:szCs w:val="16"/>
              </w:rPr>
            </w:pPr>
            <w:r>
              <w:rPr>
                <w:sz w:val="16"/>
                <w:szCs w:val="16"/>
              </w:rPr>
              <w:t>Počet sociálních podniků vzniklých díky podpoře</w:t>
            </w:r>
          </w:p>
        </w:tc>
        <w:tc>
          <w:tcPr>
            <w:tcW w:w="1007" w:type="dxa"/>
            <w:shd w:val="clear" w:color="auto" w:fill="auto"/>
            <w:vAlign w:val="center"/>
          </w:tcPr>
          <w:p w14:paraId="57D03A1E" w14:textId="1CCE0248" w:rsidR="00900998" w:rsidRPr="00735B50" w:rsidRDefault="00BE4DD4" w:rsidP="00267615">
            <w:pPr>
              <w:pStyle w:val="Odstavecseseznamem1"/>
              <w:ind w:left="0"/>
              <w:jc w:val="center"/>
              <w:rPr>
                <w:sz w:val="16"/>
                <w:szCs w:val="16"/>
              </w:rPr>
            </w:pPr>
            <w:r>
              <w:rPr>
                <w:sz w:val="16"/>
                <w:szCs w:val="16"/>
              </w:rPr>
              <w:t>Organizace</w:t>
            </w:r>
          </w:p>
        </w:tc>
        <w:tc>
          <w:tcPr>
            <w:tcW w:w="1007" w:type="dxa"/>
            <w:shd w:val="clear" w:color="auto" w:fill="auto"/>
            <w:vAlign w:val="center"/>
          </w:tcPr>
          <w:p w14:paraId="6A52724E" w14:textId="40D66948" w:rsidR="00900998" w:rsidRPr="00735B50"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77F7F944" w14:textId="6E8ED935" w:rsidR="00900998" w:rsidRPr="00735B50" w:rsidRDefault="00BE4DD4" w:rsidP="00267615">
            <w:pPr>
              <w:pStyle w:val="Odstavecseseznamem1"/>
              <w:ind w:left="0"/>
              <w:jc w:val="center"/>
              <w:rPr>
                <w:sz w:val="16"/>
                <w:szCs w:val="16"/>
              </w:rPr>
            </w:pPr>
            <w:r>
              <w:rPr>
                <w:sz w:val="16"/>
                <w:szCs w:val="16"/>
              </w:rPr>
              <w:t>1</w:t>
            </w:r>
          </w:p>
        </w:tc>
      </w:tr>
      <w:tr w:rsidR="00E72FFE" w14:paraId="0C04B442" w14:textId="77777777" w:rsidTr="00B632CF">
        <w:trPr>
          <w:jc w:val="center"/>
        </w:trPr>
        <w:tc>
          <w:tcPr>
            <w:tcW w:w="1276" w:type="dxa"/>
            <w:shd w:val="clear" w:color="auto" w:fill="auto"/>
            <w:vAlign w:val="center"/>
          </w:tcPr>
          <w:p w14:paraId="700F9DEB" w14:textId="77777777" w:rsidR="00E72FFE" w:rsidRDefault="00E72FFE" w:rsidP="00267615">
            <w:pPr>
              <w:pStyle w:val="Odstavecseseznamem1"/>
              <w:ind w:left="0"/>
              <w:rPr>
                <w:b/>
                <w:bCs/>
                <w:sz w:val="16"/>
                <w:szCs w:val="16"/>
              </w:rPr>
            </w:pPr>
            <w:r>
              <w:rPr>
                <w:b/>
                <w:bCs/>
                <w:sz w:val="16"/>
                <w:szCs w:val="16"/>
              </w:rPr>
              <w:t>1 02 11</w:t>
            </w:r>
          </w:p>
        </w:tc>
        <w:tc>
          <w:tcPr>
            <w:tcW w:w="1850" w:type="dxa"/>
            <w:shd w:val="clear" w:color="auto" w:fill="auto"/>
            <w:vAlign w:val="center"/>
          </w:tcPr>
          <w:p w14:paraId="222A3616" w14:textId="77777777" w:rsidR="00E72FFE" w:rsidRPr="00B40C29" w:rsidRDefault="00E72FFE" w:rsidP="00267615">
            <w:pPr>
              <w:pStyle w:val="Odstavecseseznamem1"/>
              <w:ind w:left="0"/>
              <w:rPr>
                <w:sz w:val="16"/>
                <w:szCs w:val="16"/>
              </w:rPr>
            </w:pPr>
            <w:r>
              <w:rPr>
                <w:sz w:val="16"/>
                <w:szCs w:val="16"/>
              </w:rPr>
              <w:t>Počet sociálních podniků vzniklých díky podpoře, které fungují i po skončení podpory</w:t>
            </w:r>
          </w:p>
        </w:tc>
        <w:tc>
          <w:tcPr>
            <w:tcW w:w="1007" w:type="dxa"/>
            <w:shd w:val="clear" w:color="auto" w:fill="auto"/>
            <w:vAlign w:val="center"/>
          </w:tcPr>
          <w:p w14:paraId="4869AB41" w14:textId="77777777" w:rsidR="00E72FFE" w:rsidRDefault="00E72FFE" w:rsidP="00267615">
            <w:pPr>
              <w:pStyle w:val="Odstavecseseznamem1"/>
              <w:ind w:left="0"/>
              <w:jc w:val="center"/>
              <w:rPr>
                <w:sz w:val="22"/>
                <w:szCs w:val="16"/>
                <w:vertAlign w:val="superscript"/>
              </w:rPr>
            </w:pPr>
            <w:r>
              <w:rPr>
                <w:sz w:val="22"/>
                <w:szCs w:val="16"/>
                <w:vertAlign w:val="superscript"/>
              </w:rPr>
              <w:t>podniky</w:t>
            </w:r>
          </w:p>
        </w:tc>
        <w:tc>
          <w:tcPr>
            <w:tcW w:w="1007" w:type="dxa"/>
            <w:shd w:val="clear" w:color="auto" w:fill="auto"/>
            <w:vAlign w:val="center"/>
          </w:tcPr>
          <w:p w14:paraId="18DBBE79" w14:textId="77777777" w:rsidR="00E72FFE" w:rsidRDefault="00E72FFE" w:rsidP="00267615">
            <w:pPr>
              <w:pStyle w:val="Odstavecseseznamem1"/>
              <w:ind w:left="0"/>
              <w:jc w:val="center"/>
              <w:rPr>
                <w:sz w:val="16"/>
                <w:szCs w:val="16"/>
              </w:rPr>
            </w:pPr>
            <w:r>
              <w:rPr>
                <w:sz w:val="16"/>
                <w:szCs w:val="16"/>
              </w:rPr>
              <w:t>0</w:t>
            </w:r>
          </w:p>
        </w:tc>
        <w:tc>
          <w:tcPr>
            <w:tcW w:w="1007" w:type="dxa"/>
            <w:shd w:val="clear" w:color="auto" w:fill="auto"/>
            <w:vAlign w:val="center"/>
          </w:tcPr>
          <w:p w14:paraId="4126E3FA" w14:textId="498015BD" w:rsidR="00E72FFE" w:rsidRDefault="00BE4DD4" w:rsidP="00267615">
            <w:pPr>
              <w:pStyle w:val="Odstavecseseznamem1"/>
              <w:ind w:left="0"/>
              <w:jc w:val="center"/>
              <w:rPr>
                <w:sz w:val="16"/>
                <w:szCs w:val="16"/>
              </w:rPr>
            </w:pPr>
            <w:r>
              <w:rPr>
                <w:sz w:val="16"/>
                <w:szCs w:val="16"/>
              </w:rPr>
              <w:t>1</w:t>
            </w:r>
          </w:p>
        </w:tc>
      </w:tr>
      <w:tr w:rsidR="00BE4DD4" w14:paraId="61F8A5CB" w14:textId="77777777" w:rsidTr="00B632CF">
        <w:trPr>
          <w:jc w:val="center"/>
        </w:trPr>
        <w:tc>
          <w:tcPr>
            <w:tcW w:w="1276" w:type="dxa"/>
            <w:shd w:val="clear" w:color="auto" w:fill="auto"/>
            <w:vAlign w:val="center"/>
          </w:tcPr>
          <w:p w14:paraId="31F8AB14" w14:textId="7EE84DB7" w:rsidR="00BE4DD4" w:rsidRDefault="00BE4DD4" w:rsidP="00267615">
            <w:pPr>
              <w:pStyle w:val="Odstavecseseznamem1"/>
              <w:ind w:left="0"/>
              <w:rPr>
                <w:b/>
                <w:bCs/>
                <w:sz w:val="16"/>
                <w:szCs w:val="16"/>
              </w:rPr>
            </w:pPr>
            <w:r>
              <w:rPr>
                <w:b/>
                <w:bCs/>
                <w:sz w:val="16"/>
                <w:szCs w:val="16"/>
              </w:rPr>
              <w:t>1 02 12</w:t>
            </w:r>
          </w:p>
        </w:tc>
        <w:tc>
          <w:tcPr>
            <w:tcW w:w="1850" w:type="dxa"/>
            <w:shd w:val="clear" w:color="auto" w:fill="auto"/>
            <w:vAlign w:val="center"/>
          </w:tcPr>
          <w:p w14:paraId="2BC7FF39" w14:textId="01D9E0BF" w:rsidR="00BE4DD4" w:rsidRDefault="00BE4DD4" w:rsidP="00267615">
            <w:pPr>
              <w:pStyle w:val="Odstavecseseznamem1"/>
              <w:ind w:left="0"/>
              <w:rPr>
                <w:sz w:val="16"/>
                <w:szCs w:val="16"/>
              </w:rPr>
            </w:pPr>
            <w:r>
              <w:rPr>
                <w:sz w:val="16"/>
                <w:szCs w:val="16"/>
              </w:rPr>
              <w:t>Počet podpořených již existujících sociálních podniků</w:t>
            </w:r>
          </w:p>
        </w:tc>
        <w:tc>
          <w:tcPr>
            <w:tcW w:w="1007" w:type="dxa"/>
            <w:shd w:val="clear" w:color="auto" w:fill="auto"/>
            <w:vAlign w:val="center"/>
          </w:tcPr>
          <w:p w14:paraId="32970932" w14:textId="4C81018D" w:rsidR="00BE4DD4" w:rsidRDefault="00BE4DD4" w:rsidP="00267615">
            <w:pPr>
              <w:pStyle w:val="Odstavecseseznamem1"/>
              <w:ind w:left="0"/>
              <w:jc w:val="center"/>
              <w:rPr>
                <w:sz w:val="22"/>
                <w:szCs w:val="16"/>
                <w:vertAlign w:val="superscript"/>
              </w:rPr>
            </w:pPr>
            <w:r>
              <w:rPr>
                <w:sz w:val="22"/>
                <w:szCs w:val="16"/>
                <w:vertAlign w:val="superscript"/>
              </w:rPr>
              <w:t>organizace</w:t>
            </w:r>
          </w:p>
        </w:tc>
        <w:tc>
          <w:tcPr>
            <w:tcW w:w="1007" w:type="dxa"/>
            <w:shd w:val="clear" w:color="auto" w:fill="auto"/>
            <w:vAlign w:val="center"/>
          </w:tcPr>
          <w:p w14:paraId="674894AF" w14:textId="25B11907" w:rsidR="00BE4DD4" w:rsidRDefault="00BE4DD4" w:rsidP="00267615">
            <w:pPr>
              <w:pStyle w:val="Odstavecseseznamem1"/>
              <w:ind w:left="0"/>
              <w:jc w:val="center"/>
              <w:rPr>
                <w:sz w:val="16"/>
                <w:szCs w:val="16"/>
              </w:rPr>
            </w:pPr>
            <w:r>
              <w:rPr>
                <w:sz w:val="16"/>
                <w:szCs w:val="16"/>
              </w:rPr>
              <w:t>0</w:t>
            </w:r>
          </w:p>
        </w:tc>
        <w:tc>
          <w:tcPr>
            <w:tcW w:w="1007" w:type="dxa"/>
            <w:shd w:val="clear" w:color="auto" w:fill="auto"/>
            <w:vAlign w:val="center"/>
          </w:tcPr>
          <w:p w14:paraId="667CEF63" w14:textId="5F77560F" w:rsidR="00BE4DD4" w:rsidRDefault="00BE4DD4" w:rsidP="00267615">
            <w:pPr>
              <w:pStyle w:val="Odstavecseseznamem1"/>
              <w:ind w:left="0"/>
              <w:jc w:val="center"/>
              <w:rPr>
                <w:sz w:val="16"/>
                <w:szCs w:val="16"/>
              </w:rPr>
            </w:pPr>
            <w:r>
              <w:rPr>
                <w:sz w:val="16"/>
                <w:szCs w:val="16"/>
              </w:rPr>
              <w:t>0</w:t>
            </w:r>
          </w:p>
        </w:tc>
      </w:tr>
      <w:tr w:rsidR="00BE4DD4" w14:paraId="57AC0E82" w14:textId="77777777" w:rsidTr="00B632CF">
        <w:trPr>
          <w:jc w:val="center"/>
        </w:trPr>
        <w:tc>
          <w:tcPr>
            <w:tcW w:w="1276" w:type="dxa"/>
            <w:shd w:val="clear" w:color="auto" w:fill="auto"/>
            <w:vAlign w:val="center"/>
          </w:tcPr>
          <w:p w14:paraId="5868669C" w14:textId="7B19D405" w:rsidR="00BE4DD4" w:rsidRDefault="00BE4DD4" w:rsidP="00BE4DD4">
            <w:pPr>
              <w:pStyle w:val="Odstavecseseznamem1"/>
              <w:ind w:left="0"/>
              <w:rPr>
                <w:b/>
                <w:bCs/>
                <w:sz w:val="16"/>
                <w:szCs w:val="16"/>
              </w:rPr>
            </w:pPr>
            <w:r>
              <w:rPr>
                <w:b/>
                <w:bCs/>
                <w:sz w:val="16"/>
                <w:szCs w:val="16"/>
              </w:rPr>
              <w:t>6 00 00</w:t>
            </w:r>
          </w:p>
        </w:tc>
        <w:tc>
          <w:tcPr>
            <w:tcW w:w="1850" w:type="dxa"/>
            <w:shd w:val="clear" w:color="auto" w:fill="auto"/>
            <w:vAlign w:val="center"/>
          </w:tcPr>
          <w:p w14:paraId="38355207" w14:textId="28E7C538" w:rsidR="00BE4DD4" w:rsidRDefault="00BE4DD4" w:rsidP="00BE4DD4">
            <w:pPr>
              <w:pStyle w:val="Odstavecseseznamem1"/>
              <w:ind w:left="0"/>
              <w:rPr>
                <w:sz w:val="16"/>
                <w:szCs w:val="16"/>
              </w:rPr>
            </w:pPr>
            <w:r w:rsidRPr="006F6904">
              <w:rPr>
                <w:sz w:val="16"/>
                <w:szCs w:val="16"/>
              </w:rPr>
              <w:t>Celkový počet účastníků</w:t>
            </w:r>
          </w:p>
        </w:tc>
        <w:tc>
          <w:tcPr>
            <w:tcW w:w="1007" w:type="dxa"/>
            <w:shd w:val="clear" w:color="auto" w:fill="auto"/>
            <w:vAlign w:val="center"/>
          </w:tcPr>
          <w:p w14:paraId="7098AAD6" w14:textId="5E85C37E" w:rsidR="00BE4DD4" w:rsidRDefault="00BE4DD4" w:rsidP="00BE4DD4">
            <w:pPr>
              <w:pStyle w:val="Odstavecseseznamem1"/>
              <w:ind w:left="0"/>
              <w:jc w:val="center"/>
              <w:rPr>
                <w:sz w:val="22"/>
                <w:szCs w:val="16"/>
                <w:vertAlign w:val="superscript"/>
              </w:rPr>
            </w:pPr>
            <w:r>
              <w:rPr>
                <w:sz w:val="16"/>
                <w:szCs w:val="16"/>
              </w:rPr>
              <w:t>Osoby</w:t>
            </w:r>
          </w:p>
        </w:tc>
        <w:tc>
          <w:tcPr>
            <w:tcW w:w="1007" w:type="dxa"/>
            <w:shd w:val="clear" w:color="auto" w:fill="auto"/>
            <w:vAlign w:val="center"/>
          </w:tcPr>
          <w:p w14:paraId="2BDEBAD8" w14:textId="4CA9A3EC"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1AB2C7EA" w14:textId="77B390B5" w:rsidR="00BE4DD4" w:rsidRDefault="00BE4DD4" w:rsidP="00BE4DD4">
            <w:pPr>
              <w:pStyle w:val="Odstavecseseznamem1"/>
              <w:ind w:left="0"/>
              <w:jc w:val="center"/>
              <w:rPr>
                <w:sz w:val="16"/>
                <w:szCs w:val="16"/>
              </w:rPr>
            </w:pPr>
            <w:r>
              <w:rPr>
                <w:sz w:val="16"/>
                <w:szCs w:val="16"/>
              </w:rPr>
              <w:t>20</w:t>
            </w:r>
          </w:p>
        </w:tc>
      </w:tr>
      <w:tr w:rsidR="00BE4DD4" w14:paraId="75B04D97" w14:textId="77777777" w:rsidTr="00B632CF">
        <w:trPr>
          <w:jc w:val="center"/>
        </w:trPr>
        <w:tc>
          <w:tcPr>
            <w:tcW w:w="1276" w:type="dxa"/>
            <w:shd w:val="clear" w:color="auto" w:fill="auto"/>
            <w:vAlign w:val="center"/>
          </w:tcPr>
          <w:p w14:paraId="67714480" w14:textId="16077888" w:rsidR="00BE4DD4" w:rsidRDefault="00BE4DD4" w:rsidP="00BE4DD4">
            <w:pPr>
              <w:pStyle w:val="Odstavecseseznamem1"/>
              <w:ind w:left="0"/>
              <w:rPr>
                <w:b/>
                <w:bCs/>
                <w:sz w:val="16"/>
                <w:szCs w:val="16"/>
              </w:rPr>
            </w:pPr>
            <w:r>
              <w:rPr>
                <w:b/>
                <w:bCs/>
                <w:sz w:val="16"/>
                <w:szCs w:val="16"/>
              </w:rPr>
              <w:t>5 51 05</w:t>
            </w:r>
          </w:p>
        </w:tc>
        <w:tc>
          <w:tcPr>
            <w:tcW w:w="1850" w:type="dxa"/>
            <w:shd w:val="clear" w:color="auto" w:fill="auto"/>
            <w:vAlign w:val="center"/>
          </w:tcPr>
          <w:p w14:paraId="7F5DD61C" w14:textId="76EF5871" w:rsidR="00BE4DD4" w:rsidRPr="006F6904" w:rsidRDefault="00BE4DD4" w:rsidP="00BE4DD4">
            <w:pPr>
              <w:pStyle w:val="Odstavecseseznamem1"/>
              <w:ind w:left="0"/>
              <w:rPr>
                <w:sz w:val="16"/>
                <w:szCs w:val="16"/>
              </w:rPr>
            </w:pPr>
            <w:r>
              <w:rPr>
                <w:sz w:val="16"/>
                <w:szCs w:val="16"/>
              </w:rPr>
              <w:t xml:space="preserve">Počet zaměstnavatelů, kteří podporují flexibilní formy práce </w:t>
            </w:r>
          </w:p>
        </w:tc>
        <w:tc>
          <w:tcPr>
            <w:tcW w:w="1007" w:type="dxa"/>
            <w:shd w:val="clear" w:color="auto" w:fill="auto"/>
            <w:vAlign w:val="center"/>
          </w:tcPr>
          <w:p w14:paraId="4DEBFACA" w14:textId="591A99A7" w:rsidR="00BE4DD4" w:rsidRDefault="00BE4DD4" w:rsidP="00BE4DD4">
            <w:pPr>
              <w:pStyle w:val="Odstavecseseznamem1"/>
              <w:ind w:left="0"/>
              <w:jc w:val="center"/>
              <w:rPr>
                <w:sz w:val="16"/>
                <w:szCs w:val="16"/>
              </w:rPr>
            </w:pPr>
            <w:r>
              <w:rPr>
                <w:sz w:val="16"/>
                <w:szCs w:val="16"/>
              </w:rPr>
              <w:t>Podniky</w:t>
            </w:r>
          </w:p>
        </w:tc>
        <w:tc>
          <w:tcPr>
            <w:tcW w:w="1007" w:type="dxa"/>
            <w:shd w:val="clear" w:color="auto" w:fill="auto"/>
            <w:vAlign w:val="center"/>
          </w:tcPr>
          <w:p w14:paraId="7100F2B8" w14:textId="22D765E4"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4C6C66CB" w14:textId="46B00B26" w:rsidR="00BE4DD4" w:rsidRDefault="00BE4DD4" w:rsidP="00BE4DD4">
            <w:pPr>
              <w:pStyle w:val="Odstavecseseznamem1"/>
              <w:ind w:left="0"/>
              <w:jc w:val="center"/>
              <w:rPr>
                <w:sz w:val="16"/>
                <w:szCs w:val="16"/>
              </w:rPr>
            </w:pPr>
            <w:r>
              <w:rPr>
                <w:sz w:val="16"/>
                <w:szCs w:val="16"/>
              </w:rPr>
              <w:t>1</w:t>
            </w:r>
          </w:p>
        </w:tc>
      </w:tr>
      <w:tr w:rsidR="00BE4DD4" w14:paraId="78CA145F" w14:textId="77777777" w:rsidTr="00B632CF">
        <w:trPr>
          <w:jc w:val="center"/>
        </w:trPr>
        <w:tc>
          <w:tcPr>
            <w:tcW w:w="1276" w:type="dxa"/>
            <w:shd w:val="clear" w:color="auto" w:fill="auto"/>
            <w:vAlign w:val="center"/>
          </w:tcPr>
          <w:p w14:paraId="7A69C4A2" w14:textId="74079FEF" w:rsidR="00BE4DD4" w:rsidRDefault="00BE4DD4" w:rsidP="00BE4DD4">
            <w:pPr>
              <w:pStyle w:val="Odstavecseseznamem1"/>
              <w:ind w:left="0"/>
              <w:rPr>
                <w:b/>
                <w:bCs/>
                <w:sz w:val="16"/>
                <w:szCs w:val="16"/>
              </w:rPr>
            </w:pPr>
            <w:r>
              <w:rPr>
                <w:b/>
                <w:bCs/>
                <w:sz w:val="16"/>
                <w:szCs w:val="16"/>
              </w:rPr>
              <w:t>6 29 00</w:t>
            </w:r>
          </w:p>
        </w:tc>
        <w:tc>
          <w:tcPr>
            <w:tcW w:w="1850" w:type="dxa"/>
            <w:shd w:val="clear" w:color="auto" w:fill="auto"/>
            <w:vAlign w:val="center"/>
          </w:tcPr>
          <w:p w14:paraId="46A96493" w14:textId="23BFAE0E" w:rsidR="00BE4DD4" w:rsidRDefault="00BE4DD4" w:rsidP="00BE4DD4">
            <w:pPr>
              <w:pStyle w:val="Odstavecseseznamem1"/>
              <w:ind w:left="0"/>
              <w:rPr>
                <w:sz w:val="16"/>
                <w:szCs w:val="16"/>
              </w:rPr>
            </w:pPr>
            <w:r>
              <w:rPr>
                <w:sz w:val="16"/>
                <w:szCs w:val="16"/>
              </w:rPr>
              <w:t>Účastníci zaměstnaní 6 měsíců po ukončení své účasti, včetně OSVČ</w:t>
            </w:r>
          </w:p>
        </w:tc>
        <w:tc>
          <w:tcPr>
            <w:tcW w:w="1007" w:type="dxa"/>
            <w:shd w:val="clear" w:color="auto" w:fill="auto"/>
            <w:vAlign w:val="center"/>
          </w:tcPr>
          <w:p w14:paraId="6B8440A1" w14:textId="625FEDA8" w:rsidR="00BE4DD4" w:rsidRDefault="00BE4DD4" w:rsidP="00BE4DD4">
            <w:pPr>
              <w:pStyle w:val="Odstavecseseznamem1"/>
              <w:ind w:left="0"/>
              <w:jc w:val="center"/>
              <w:rPr>
                <w:sz w:val="16"/>
                <w:szCs w:val="16"/>
              </w:rPr>
            </w:pPr>
            <w:r>
              <w:rPr>
                <w:sz w:val="16"/>
                <w:szCs w:val="16"/>
              </w:rPr>
              <w:t>Osoby</w:t>
            </w:r>
          </w:p>
        </w:tc>
        <w:tc>
          <w:tcPr>
            <w:tcW w:w="1007" w:type="dxa"/>
            <w:shd w:val="clear" w:color="auto" w:fill="auto"/>
            <w:vAlign w:val="center"/>
          </w:tcPr>
          <w:p w14:paraId="4BB0498A" w14:textId="703E7B3F"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45020016" w14:textId="1090217F" w:rsidR="00BE4DD4" w:rsidRDefault="00BE4DD4" w:rsidP="00BE4DD4">
            <w:pPr>
              <w:pStyle w:val="Odstavecseseznamem1"/>
              <w:ind w:left="0"/>
              <w:jc w:val="center"/>
              <w:rPr>
                <w:sz w:val="16"/>
                <w:szCs w:val="16"/>
              </w:rPr>
            </w:pPr>
            <w:r>
              <w:rPr>
                <w:sz w:val="16"/>
                <w:szCs w:val="16"/>
              </w:rPr>
              <w:t>10</w:t>
            </w:r>
          </w:p>
        </w:tc>
      </w:tr>
      <w:tr w:rsidR="00BE4DD4" w14:paraId="6972837F" w14:textId="77777777" w:rsidTr="00B632CF">
        <w:trPr>
          <w:jc w:val="center"/>
        </w:trPr>
        <w:tc>
          <w:tcPr>
            <w:tcW w:w="1276" w:type="dxa"/>
            <w:shd w:val="clear" w:color="auto" w:fill="auto"/>
            <w:vAlign w:val="center"/>
          </w:tcPr>
          <w:p w14:paraId="7BA79978" w14:textId="4E8842E3" w:rsidR="00BE4DD4" w:rsidRDefault="00BE4DD4" w:rsidP="00BE4DD4">
            <w:pPr>
              <w:pStyle w:val="Odstavecseseznamem1"/>
              <w:ind w:left="0"/>
              <w:rPr>
                <w:b/>
                <w:bCs/>
                <w:sz w:val="16"/>
                <w:szCs w:val="16"/>
              </w:rPr>
            </w:pPr>
            <w:r>
              <w:rPr>
                <w:b/>
                <w:bCs/>
                <w:sz w:val="16"/>
                <w:szCs w:val="16"/>
              </w:rPr>
              <w:t>6 26 00</w:t>
            </w:r>
          </w:p>
        </w:tc>
        <w:tc>
          <w:tcPr>
            <w:tcW w:w="1850" w:type="dxa"/>
            <w:shd w:val="clear" w:color="auto" w:fill="auto"/>
            <w:vAlign w:val="center"/>
          </w:tcPr>
          <w:p w14:paraId="67B789E7" w14:textId="1AA0A945" w:rsidR="00BE4DD4" w:rsidRDefault="00BE4DD4" w:rsidP="00BE4DD4">
            <w:pPr>
              <w:pStyle w:val="Odstavecseseznamem1"/>
              <w:ind w:left="0"/>
              <w:rPr>
                <w:sz w:val="16"/>
                <w:szCs w:val="16"/>
              </w:rPr>
            </w:pPr>
            <w:r>
              <w:rPr>
                <w:sz w:val="16"/>
                <w:szCs w:val="16"/>
              </w:rPr>
              <w:t>Účastníci, kteří získali kvalifikaci po ukončení své účasti</w:t>
            </w:r>
          </w:p>
        </w:tc>
        <w:tc>
          <w:tcPr>
            <w:tcW w:w="1007" w:type="dxa"/>
            <w:shd w:val="clear" w:color="auto" w:fill="auto"/>
            <w:vAlign w:val="center"/>
          </w:tcPr>
          <w:p w14:paraId="07323FC2" w14:textId="463CA0E4" w:rsidR="00BE4DD4" w:rsidRDefault="00BE4DD4" w:rsidP="00BE4DD4">
            <w:pPr>
              <w:pStyle w:val="Odstavecseseznamem1"/>
              <w:ind w:left="0"/>
              <w:jc w:val="center"/>
              <w:rPr>
                <w:sz w:val="16"/>
                <w:szCs w:val="16"/>
              </w:rPr>
            </w:pPr>
            <w:r>
              <w:rPr>
                <w:sz w:val="16"/>
                <w:szCs w:val="16"/>
              </w:rPr>
              <w:t>Osoby</w:t>
            </w:r>
          </w:p>
        </w:tc>
        <w:tc>
          <w:tcPr>
            <w:tcW w:w="1007" w:type="dxa"/>
            <w:shd w:val="clear" w:color="auto" w:fill="auto"/>
            <w:vAlign w:val="center"/>
          </w:tcPr>
          <w:p w14:paraId="2DC4AAFA" w14:textId="021C23DA"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6CE006D1" w14:textId="43EF9A02" w:rsidR="00BE4DD4" w:rsidRDefault="00BE4DD4" w:rsidP="00BE4DD4">
            <w:pPr>
              <w:pStyle w:val="Odstavecseseznamem1"/>
              <w:ind w:left="0"/>
              <w:jc w:val="center"/>
              <w:rPr>
                <w:sz w:val="16"/>
                <w:szCs w:val="16"/>
              </w:rPr>
            </w:pPr>
            <w:r>
              <w:rPr>
                <w:sz w:val="16"/>
                <w:szCs w:val="16"/>
              </w:rPr>
              <w:t>18</w:t>
            </w:r>
          </w:p>
        </w:tc>
      </w:tr>
      <w:tr w:rsidR="00BE4DD4" w14:paraId="0DCCEA6B" w14:textId="77777777" w:rsidTr="00B632CF">
        <w:trPr>
          <w:jc w:val="center"/>
        </w:trPr>
        <w:tc>
          <w:tcPr>
            <w:tcW w:w="1276" w:type="dxa"/>
            <w:shd w:val="clear" w:color="auto" w:fill="auto"/>
            <w:vAlign w:val="center"/>
          </w:tcPr>
          <w:p w14:paraId="1AFB5143" w14:textId="102D4478" w:rsidR="00BE4DD4" w:rsidRDefault="00BE4DD4" w:rsidP="00BE4DD4">
            <w:pPr>
              <w:pStyle w:val="Odstavecseseznamem1"/>
              <w:ind w:left="0"/>
              <w:rPr>
                <w:b/>
                <w:bCs/>
                <w:sz w:val="16"/>
                <w:szCs w:val="16"/>
              </w:rPr>
            </w:pPr>
            <w:r>
              <w:rPr>
                <w:b/>
                <w:bCs/>
                <w:sz w:val="16"/>
                <w:szCs w:val="16"/>
              </w:rPr>
              <w:t>6 27 00</w:t>
            </w:r>
          </w:p>
        </w:tc>
        <w:tc>
          <w:tcPr>
            <w:tcW w:w="1850" w:type="dxa"/>
            <w:shd w:val="clear" w:color="auto" w:fill="auto"/>
            <w:vAlign w:val="center"/>
          </w:tcPr>
          <w:p w14:paraId="3669474A" w14:textId="23A36B85" w:rsidR="00BE4DD4" w:rsidRDefault="00BE4DD4" w:rsidP="00BE4DD4">
            <w:pPr>
              <w:pStyle w:val="Odstavecseseznamem1"/>
              <w:ind w:left="0"/>
              <w:rPr>
                <w:sz w:val="16"/>
                <w:szCs w:val="16"/>
              </w:rPr>
            </w:pPr>
            <w:r>
              <w:rPr>
                <w:sz w:val="16"/>
                <w:szCs w:val="16"/>
              </w:rPr>
              <w:t>Účastníci zaměstnaní po ukončení své účasti, včetně OSVČ</w:t>
            </w:r>
          </w:p>
        </w:tc>
        <w:tc>
          <w:tcPr>
            <w:tcW w:w="1007" w:type="dxa"/>
            <w:shd w:val="clear" w:color="auto" w:fill="auto"/>
            <w:vAlign w:val="center"/>
          </w:tcPr>
          <w:p w14:paraId="7FE0B473" w14:textId="0ECABA26" w:rsidR="00BE4DD4" w:rsidRDefault="00BE4DD4" w:rsidP="00BE4DD4">
            <w:pPr>
              <w:pStyle w:val="Odstavecseseznamem1"/>
              <w:ind w:left="0"/>
              <w:jc w:val="center"/>
              <w:rPr>
                <w:sz w:val="16"/>
                <w:szCs w:val="16"/>
              </w:rPr>
            </w:pPr>
            <w:r>
              <w:rPr>
                <w:sz w:val="16"/>
                <w:szCs w:val="16"/>
              </w:rPr>
              <w:t>Osoby</w:t>
            </w:r>
          </w:p>
        </w:tc>
        <w:tc>
          <w:tcPr>
            <w:tcW w:w="1007" w:type="dxa"/>
            <w:shd w:val="clear" w:color="auto" w:fill="auto"/>
            <w:vAlign w:val="center"/>
          </w:tcPr>
          <w:p w14:paraId="6A77A66C" w14:textId="16E9C8AD"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0B3866D0" w14:textId="74B0BB17" w:rsidR="00BE4DD4" w:rsidRDefault="00BE4DD4" w:rsidP="00BE4DD4">
            <w:pPr>
              <w:pStyle w:val="Odstavecseseznamem1"/>
              <w:ind w:left="0"/>
              <w:jc w:val="center"/>
              <w:rPr>
                <w:sz w:val="16"/>
                <w:szCs w:val="16"/>
              </w:rPr>
            </w:pPr>
            <w:r>
              <w:rPr>
                <w:sz w:val="16"/>
                <w:szCs w:val="16"/>
              </w:rPr>
              <w:t>10</w:t>
            </w:r>
          </w:p>
        </w:tc>
      </w:tr>
      <w:tr w:rsidR="00BE4DD4" w14:paraId="7B342AE7" w14:textId="77777777" w:rsidTr="00B632CF">
        <w:trPr>
          <w:jc w:val="center"/>
        </w:trPr>
        <w:tc>
          <w:tcPr>
            <w:tcW w:w="1276" w:type="dxa"/>
            <w:shd w:val="clear" w:color="auto" w:fill="auto"/>
            <w:vAlign w:val="center"/>
          </w:tcPr>
          <w:p w14:paraId="568D5A38" w14:textId="73FD7D58" w:rsidR="00BE4DD4" w:rsidRDefault="00BE4DD4" w:rsidP="00BE4DD4">
            <w:pPr>
              <w:pStyle w:val="Odstavecseseznamem1"/>
              <w:ind w:left="0"/>
              <w:rPr>
                <w:b/>
                <w:bCs/>
                <w:sz w:val="16"/>
                <w:szCs w:val="16"/>
              </w:rPr>
            </w:pPr>
            <w:r>
              <w:rPr>
                <w:b/>
                <w:bCs/>
                <w:sz w:val="16"/>
                <w:szCs w:val="16"/>
              </w:rPr>
              <w:t>6 31 00</w:t>
            </w:r>
          </w:p>
        </w:tc>
        <w:tc>
          <w:tcPr>
            <w:tcW w:w="1850" w:type="dxa"/>
            <w:shd w:val="clear" w:color="auto" w:fill="auto"/>
            <w:vAlign w:val="center"/>
          </w:tcPr>
          <w:p w14:paraId="07CB0B29" w14:textId="734751F1" w:rsidR="00BE4DD4" w:rsidRDefault="00BE4DD4" w:rsidP="00BE4DD4">
            <w:pPr>
              <w:pStyle w:val="Odstavecseseznamem1"/>
              <w:ind w:left="0"/>
              <w:rPr>
                <w:sz w:val="16"/>
                <w:szCs w:val="16"/>
              </w:rPr>
            </w:pPr>
            <w:r>
              <w:rPr>
                <w:sz w:val="16"/>
                <w:szCs w:val="16"/>
              </w:rPr>
              <w:t>Účastníci ve věku nad 54 let zaměstnaní 6 měsíců po ukončení své účasti, včetně OSVČ</w:t>
            </w:r>
          </w:p>
        </w:tc>
        <w:tc>
          <w:tcPr>
            <w:tcW w:w="1007" w:type="dxa"/>
            <w:shd w:val="clear" w:color="auto" w:fill="auto"/>
            <w:vAlign w:val="center"/>
          </w:tcPr>
          <w:p w14:paraId="1377DE31" w14:textId="1D985FB0" w:rsidR="00BE4DD4" w:rsidRDefault="00BE4DD4" w:rsidP="00BE4DD4">
            <w:pPr>
              <w:pStyle w:val="Odstavecseseznamem1"/>
              <w:ind w:left="0"/>
              <w:jc w:val="center"/>
              <w:rPr>
                <w:sz w:val="16"/>
                <w:szCs w:val="16"/>
              </w:rPr>
            </w:pPr>
            <w:r>
              <w:rPr>
                <w:sz w:val="16"/>
                <w:szCs w:val="16"/>
              </w:rPr>
              <w:t>Osoby</w:t>
            </w:r>
          </w:p>
        </w:tc>
        <w:tc>
          <w:tcPr>
            <w:tcW w:w="1007" w:type="dxa"/>
            <w:shd w:val="clear" w:color="auto" w:fill="auto"/>
            <w:vAlign w:val="center"/>
          </w:tcPr>
          <w:p w14:paraId="7893BD69" w14:textId="13874DC9"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56D66D83" w14:textId="5B011AE1" w:rsidR="00BE4DD4" w:rsidRDefault="00BE4DD4" w:rsidP="00BE4DD4">
            <w:pPr>
              <w:pStyle w:val="Odstavecseseznamem1"/>
              <w:ind w:left="0"/>
              <w:jc w:val="center"/>
              <w:rPr>
                <w:sz w:val="16"/>
                <w:szCs w:val="16"/>
              </w:rPr>
            </w:pPr>
            <w:r>
              <w:rPr>
                <w:sz w:val="16"/>
                <w:szCs w:val="16"/>
              </w:rPr>
              <w:t>1</w:t>
            </w:r>
          </w:p>
        </w:tc>
      </w:tr>
      <w:tr w:rsidR="00BE4DD4" w14:paraId="6D7B1349" w14:textId="77777777" w:rsidTr="00B632CF">
        <w:trPr>
          <w:jc w:val="center"/>
        </w:trPr>
        <w:tc>
          <w:tcPr>
            <w:tcW w:w="1276" w:type="dxa"/>
            <w:shd w:val="clear" w:color="auto" w:fill="auto"/>
            <w:vAlign w:val="center"/>
          </w:tcPr>
          <w:p w14:paraId="7F122F64" w14:textId="1144044C" w:rsidR="00BE4DD4" w:rsidRDefault="00BE4DD4" w:rsidP="00BE4DD4">
            <w:pPr>
              <w:pStyle w:val="Odstavecseseznamem1"/>
              <w:ind w:left="0"/>
              <w:rPr>
                <w:b/>
                <w:bCs/>
                <w:sz w:val="16"/>
                <w:szCs w:val="16"/>
              </w:rPr>
            </w:pPr>
            <w:r>
              <w:rPr>
                <w:b/>
                <w:bCs/>
                <w:sz w:val="16"/>
                <w:szCs w:val="16"/>
              </w:rPr>
              <w:t>5 01 30</w:t>
            </w:r>
          </w:p>
        </w:tc>
        <w:tc>
          <w:tcPr>
            <w:tcW w:w="1850" w:type="dxa"/>
            <w:shd w:val="clear" w:color="auto" w:fill="auto"/>
            <w:vAlign w:val="center"/>
          </w:tcPr>
          <w:p w14:paraId="77B0FB12" w14:textId="624A0150" w:rsidR="00BE4DD4" w:rsidRDefault="00BE4DD4" w:rsidP="00BE4DD4">
            <w:pPr>
              <w:pStyle w:val="Odstavecseseznamem1"/>
              <w:ind w:left="0"/>
              <w:rPr>
                <w:sz w:val="16"/>
                <w:szCs w:val="16"/>
              </w:rPr>
            </w:pPr>
            <w:r>
              <w:rPr>
                <w:sz w:val="16"/>
                <w:szCs w:val="16"/>
              </w:rPr>
              <w:t>Počet osob pracujících v rámci flexibilních forem práce</w:t>
            </w:r>
          </w:p>
        </w:tc>
        <w:tc>
          <w:tcPr>
            <w:tcW w:w="1007" w:type="dxa"/>
            <w:shd w:val="clear" w:color="auto" w:fill="auto"/>
            <w:vAlign w:val="center"/>
          </w:tcPr>
          <w:p w14:paraId="5B9CE988" w14:textId="40F9DC1C" w:rsidR="00BE4DD4" w:rsidRDefault="00BE4DD4" w:rsidP="00BE4DD4">
            <w:pPr>
              <w:pStyle w:val="Odstavecseseznamem1"/>
              <w:ind w:left="0"/>
              <w:jc w:val="center"/>
              <w:rPr>
                <w:sz w:val="16"/>
                <w:szCs w:val="16"/>
              </w:rPr>
            </w:pPr>
            <w:r>
              <w:rPr>
                <w:sz w:val="16"/>
                <w:szCs w:val="16"/>
              </w:rPr>
              <w:t>Osoby</w:t>
            </w:r>
          </w:p>
        </w:tc>
        <w:tc>
          <w:tcPr>
            <w:tcW w:w="1007" w:type="dxa"/>
            <w:shd w:val="clear" w:color="auto" w:fill="auto"/>
            <w:vAlign w:val="center"/>
          </w:tcPr>
          <w:p w14:paraId="2DB7FA52" w14:textId="70394361" w:rsidR="00BE4DD4" w:rsidRDefault="00BE4DD4" w:rsidP="00BE4DD4">
            <w:pPr>
              <w:pStyle w:val="Odstavecseseznamem1"/>
              <w:ind w:left="0"/>
              <w:jc w:val="center"/>
              <w:rPr>
                <w:sz w:val="16"/>
                <w:szCs w:val="16"/>
              </w:rPr>
            </w:pPr>
            <w:r>
              <w:rPr>
                <w:sz w:val="16"/>
                <w:szCs w:val="16"/>
              </w:rPr>
              <w:t>0</w:t>
            </w:r>
          </w:p>
        </w:tc>
        <w:tc>
          <w:tcPr>
            <w:tcW w:w="1007" w:type="dxa"/>
            <w:shd w:val="clear" w:color="auto" w:fill="auto"/>
            <w:vAlign w:val="center"/>
          </w:tcPr>
          <w:p w14:paraId="060AF58F" w14:textId="34CA5CA9" w:rsidR="00BE4DD4" w:rsidRDefault="00BE4DD4" w:rsidP="00BE4DD4">
            <w:pPr>
              <w:pStyle w:val="Odstavecseseznamem1"/>
              <w:ind w:left="0"/>
              <w:jc w:val="center"/>
              <w:rPr>
                <w:sz w:val="16"/>
                <w:szCs w:val="16"/>
              </w:rPr>
            </w:pPr>
            <w:r>
              <w:rPr>
                <w:sz w:val="16"/>
                <w:szCs w:val="16"/>
              </w:rPr>
              <w:t>1</w:t>
            </w:r>
          </w:p>
        </w:tc>
      </w:tr>
    </w:tbl>
    <w:p w14:paraId="2B83F190" w14:textId="77777777" w:rsidR="00563604" w:rsidRDefault="00E3718B" w:rsidP="00267615">
      <w:pPr>
        <w:pStyle w:val="Nadpis2"/>
        <w:ind w:left="284"/>
        <w:rPr>
          <w:sz w:val="22"/>
          <w:szCs w:val="22"/>
        </w:rPr>
      </w:pPr>
      <w:bookmarkStart w:id="148" w:name="_Toc21687834"/>
      <w:r>
        <w:rPr>
          <w:b w:val="0"/>
          <w:i/>
        </w:rPr>
        <w:t>Specifický cíl</w:t>
      </w:r>
      <w:r w:rsidR="006B1DF9">
        <w:rPr>
          <w:b w:val="0"/>
          <w:i/>
        </w:rPr>
        <w:t xml:space="preserve"> 3.2 </w:t>
      </w:r>
      <w:r w:rsidR="00563604" w:rsidRPr="006B1DF9">
        <w:rPr>
          <w:b w:val="0"/>
          <w:i/>
        </w:rPr>
        <w:t>Zemědělská výroba</w:t>
      </w:r>
      <w:bookmarkEnd w:id="148"/>
    </w:p>
    <w:p w14:paraId="7FD6F3E1" w14:textId="77777777" w:rsidR="002B3B55" w:rsidRDefault="00563604" w:rsidP="00267615">
      <w:pPr>
        <w:pStyle w:val="ListParagraph1"/>
        <w:ind w:left="360"/>
        <w:jc w:val="both"/>
        <w:rPr>
          <w:sz w:val="22"/>
          <w:szCs w:val="22"/>
        </w:rPr>
      </w:pPr>
      <w:r>
        <w:rPr>
          <w:sz w:val="22"/>
          <w:szCs w:val="22"/>
        </w:rPr>
        <w:t>Z</w:t>
      </w:r>
      <w:r w:rsidRPr="00960A97">
        <w:rPr>
          <w:sz w:val="22"/>
          <w:szCs w:val="22"/>
        </w:rPr>
        <w:t>emědělství je významnou součástí ekonomiky MAS Rakovnicko. Převažuje rostlinná výroba, zejména pěstování obilovin, olejnin a chmele. Hlavním cílem je investicemi do zemědělských staveb a techniky zvýšit výkonnost zemědělských podniků, podpora diverzifikace zemědělských podnikatelů, zvyšování přidané hodnoty zemědělským produktům a podpora rozvoje cestovního ruchu prostřednictvím investic do agroturistiky.</w:t>
      </w:r>
    </w:p>
    <w:p w14:paraId="74570562" w14:textId="77777777" w:rsidR="002B3B55" w:rsidRDefault="002B3B55" w:rsidP="002B3B55">
      <w:pPr>
        <w:pStyle w:val="ListParagraph1"/>
        <w:ind w:left="2124" w:hanging="1764"/>
        <w:jc w:val="both"/>
        <w:rPr>
          <w:sz w:val="22"/>
          <w:szCs w:val="22"/>
        </w:rPr>
      </w:pPr>
      <w:r w:rsidRPr="002B3B55">
        <w:rPr>
          <w:sz w:val="22"/>
          <w:szCs w:val="22"/>
          <w:u w:val="single"/>
        </w:rPr>
        <w:t>Aktivity:</w:t>
      </w:r>
      <w:r>
        <w:rPr>
          <w:sz w:val="22"/>
          <w:szCs w:val="22"/>
        </w:rPr>
        <w:tab/>
      </w:r>
      <w:r w:rsidRPr="002B3B55">
        <w:rPr>
          <w:sz w:val="22"/>
          <w:szCs w:val="22"/>
        </w:rPr>
        <w:t>Podpora na investice do zemědělských podniků, rekonstrukce budov sloužících k zemědělskému podnikání, nákup technologie a podpora ekologicky šetrného hospodaření v regionu, podpora vzniku pracovních míst</w:t>
      </w:r>
      <w:r w:rsidR="00C23EDD">
        <w:rPr>
          <w:sz w:val="22"/>
          <w:szCs w:val="22"/>
        </w:rPr>
        <w:br/>
      </w:r>
      <w:r w:rsidRPr="002B3B55">
        <w:rPr>
          <w:sz w:val="22"/>
          <w:szCs w:val="22"/>
        </w:rPr>
        <w:t>a rozvoje zemědělské výroby.</w:t>
      </w:r>
      <w:r w:rsidRPr="002B3B55">
        <w:t xml:space="preserve"> </w:t>
      </w:r>
      <w:r w:rsidRPr="002B3B55">
        <w:rPr>
          <w:sz w:val="22"/>
          <w:szCs w:val="22"/>
        </w:rPr>
        <w:t>Podpora na investice do rozvoje či založení nezemědělských činností, rekonstrukce budov sloužících k zemědělskému podnikání, nákup technologie a podpora hospodaření šetrného vůči životnímu prostředí, podpora vzniku pracovních míst a rozvoje diverzifikace zemědělské výroby.</w:t>
      </w:r>
      <w:r w:rsidRPr="002B3B55">
        <w:t xml:space="preserve"> </w:t>
      </w:r>
      <w:r w:rsidRPr="002B3B55">
        <w:rPr>
          <w:sz w:val="22"/>
          <w:szCs w:val="22"/>
        </w:rPr>
        <w:t>Podpora rozvoje zemědělského podnikání zaměřeného na výrobu zemědělských produktů, technické vybavení související s výrobou, úpravy budov sloužící k zemědělskému podnikání, podpora zlepšování a inovací při výrobě produktů.</w:t>
      </w:r>
    </w:p>
    <w:p w14:paraId="49766A2D" w14:textId="77777777" w:rsidR="00563604" w:rsidRPr="00B6195D" w:rsidRDefault="00C6013E" w:rsidP="00267615">
      <w:pPr>
        <w:pStyle w:val="Nadpis3"/>
        <w:ind w:left="284"/>
        <w:rPr>
          <w:rFonts w:ascii="Times New Roman" w:hAnsi="Times New Roman" w:cs="Times New Roman"/>
          <w:b w:val="0"/>
          <w:i/>
          <w:sz w:val="24"/>
          <w:szCs w:val="24"/>
        </w:rPr>
      </w:pPr>
      <w:bookmarkStart w:id="149" w:name="_Toc21687835"/>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5131ED">
        <w:rPr>
          <w:rFonts w:ascii="Times New Roman" w:hAnsi="Times New Roman" w:cs="Times New Roman"/>
          <w:b w:val="0"/>
          <w:i/>
          <w:sz w:val="24"/>
          <w:szCs w:val="24"/>
        </w:rPr>
        <w:t xml:space="preserve"> 3.2.1. </w:t>
      </w:r>
      <w:r w:rsidR="00563604" w:rsidRPr="00B6195D">
        <w:rPr>
          <w:rFonts w:ascii="Times New Roman" w:hAnsi="Times New Roman" w:cs="Times New Roman"/>
          <w:b w:val="0"/>
          <w:i/>
          <w:sz w:val="24"/>
          <w:szCs w:val="24"/>
        </w:rPr>
        <w:t>Efektivní investice do živočišné a rostlinné výroby</w:t>
      </w:r>
      <w:bookmarkEnd w:id="149"/>
    </w:p>
    <w:p w14:paraId="5ED417A3" w14:textId="77777777" w:rsidR="00563604" w:rsidRDefault="00563604" w:rsidP="00267615">
      <w:pPr>
        <w:pStyle w:val="ListParagraph1"/>
        <w:ind w:left="360"/>
        <w:jc w:val="both"/>
        <w:rPr>
          <w:sz w:val="22"/>
          <w:szCs w:val="22"/>
        </w:rPr>
      </w:pPr>
      <w:r w:rsidRPr="00960A97">
        <w:rPr>
          <w:sz w:val="22"/>
          <w:szCs w:val="22"/>
        </w:rPr>
        <w:t xml:space="preserve">Zemědělství je významnou součástí ekonomiky MAS Rakovnicko. Převažuje rostlinná výroba, zejména pěstování obilovin, olejnin a chmele. Hlavním cílem je investicemi do zemědělských staveb a techniky zvýšit výkonnost zemědělských podniků, podpora diverzifikace zemědělských </w:t>
      </w:r>
      <w:r w:rsidR="001A34FA">
        <w:rPr>
          <w:sz w:val="22"/>
          <w:szCs w:val="22"/>
        </w:rPr>
        <w:t>činností</w:t>
      </w:r>
      <w:r w:rsidRPr="00960A97">
        <w:rPr>
          <w:sz w:val="22"/>
          <w:szCs w:val="22"/>
        </w:rPr>
        <w:t>, zvyšování přidané hodnoty zemědělským produktům</w:t>
      </w:r>
      <w:r w:rsidR="001A34FA">
        <w:rPr>
          <w:sz w:val="22"/>
          <w:szCs w:val="22"/>
        </w:rPr>
        <w:t>.</w:t>
      </w:r>
      <w:r w:rsidRPr="00960A97">
        <w:rPr>
          <w:sz w:val="22"/>
          <w:szCs w:val="22"/>
        </w:rPr>
        <w:t xml:space="preserve"> </w:t>
      </w:r>
    </w:p>
    <w:p w14:paraId="099BB983" w14:textId="669CD13B" w:rsidR="00563604" w:rsidRPr="002F13B4" w:rsidRDefault="00563604" w:rsidP="00267615">
      <w:pPr>
        <w:pStyle w:val="Bezmezer"/>
        <w:ind w:firstLine="360"/>
        <w:jc w:val="both"/>
        <w:rPr>
          <w:rFonts w:ascii="Times New Roman" w:hAnsi="Times New Roman"/>
        </w:rPr>
      </w:pPr>
      <w:r w:rsidRPr="005131ED">
        <w:rPr>
          <w:rFonts w:ascii="Times New Roman" w:hAnsi="Times New Roman"/>
          <w:u w:val="single"/>
        </w:rPr>
        <w:t>Vazba SC OP:</w:t>
      </w:r>
      <w:r w:rsidRPr="005131ED">
        <w:rPr>
          <w:rFonts w:ascii="Times New Roman" w:hAnsi="Times New Roman"/>
        </w:rPr>
        <w:t xml:space="preserve"> </w:t>
      </w:r>
      <w:r w:rsidRPr="005131ED">
        <w:rPr>
          <w:rFonts w:ascii="Times New Roman" w:hAnsi="Times New Roman"/>
        </w:rPr>
        <w:tab/>
      </w:r>
      <w:r w:rsidRPr="002F13B4">
        <w:rPr>
          <w:rFonts w:ascii="Times New Roman" w:hAnsi="Times New Roman"/>
        </w:rPr>
        <w:t>PRV 4.1 Podpora na investice do zemědělských podniků</w:t>
      </w:r>
    </w:p>
    <w:p w14:paraId="73CDB104" w14:textId="77777777" w:rsidR="00987780" w:rsidRDefault="00987780" w:rsidP="00987780">
      <w:pPr>
        <w:pStyle w:val="Bezmezer"/>
        <w:ind w:left="2120"/>
        <w:jc w:val="both"/>
        <w:rPr>
          <w:rFonts w:ascii="Times New Roman" w:hAnsi="Times New Roman"/>
        </w:rPr>
      </w:pPr>
      <w:r w:rsidRPr="002F13B4">
        <w:rPr>
          <w:rFonts w:ascii="Times New Roman" w:hAnsi="Times New Roman"/>
        </w:rPr>
        <w:t>PRV 19.2.1 Podpora provádění operací v rámci komunitně vedeného místního rozvoje</w:t>
      </w:r>
    </w:p>
    <w:p w14:paraId="36287C48" w14:textId="77777777" w:rsidR="00DE7518" w:rsidRDefault="00DE7518" w:rsidP="00DE7518">
      <w:pPr>
        <w:pStyle w:val="Bezmezer"/>
        <w:ind w:firstLine="360"/>
        <w:jc w:val="both"/>
        <w:rPr>
          <w:rFonts w:ascii="Times New Roman" w:hAnsi="Times New Roman"/>
          <w:b/>
          <w:u w:val="single"/>
        </w:rPr>
      </w:pPr>
    </w:p>
    <w:p w14:paraId="4A3497A5" w14:textId="77777777" w:rsidR="00DE7518" w:rsidRDefault="00DE7518" w:rsidP="00DE7518">
      <w:pPr>
        <w:pStyle w:val="Bezmezer"/>
        <w:ind w:firstLine="360"/>
        <w:jc w:val="both"/>
        <w:rPr>
          <w:rFonts w:ascii="Times New Roman" w:hAnsi="Times New Roman"/>
          <w:b/>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2 Zemědělský podnik - PRV</w:t>
      </w:r>
    </w:p>
    <w:p w14:paraId="5EAA6557" w14:textId="77777777" w:rsidR="00DE7518" w:rsidRPr="005131ED" w:rsidRDefault="00DE7518" w:rsidP="00267615">
      <w:pPr>
        <w:pStyle w:val="Bezmezer"/>
        <w:ind w:firstLine="360"/>
        <w:jc w:val="both"/>
        <w:rPr>
          <w:rFonts w:ascii="Times New Roman" w:hAnsi="Times New Roman"/>
        </w:rPr>
      </w:pPr>
    </w:p>
    <w:p w14:paraId="49FE909F" w14:textId="77777777" w:rsidR="00563604" w:rsidRPr="005131ED" w:rsidRDefault="00563604" w:rsidP="00267615">
      <w:pPr>
        <w:pStyle w:val="Bezmezer"/>
        <w:ind w:left="2832" w:hanging="1608"/>
        <w:jc w:val="both"/>
        <w:rPr>
          <w:rFonts w:ascii="Times New Roman" w:hAnsi="Times New Roman"/>
        </w:rPr>
      </w:pPr>
      <w:r w:rsidRPr="005131ED">
        <w:rPr>
          <w:rFonts w:ascii="Times New Roman" w:hAnsi="Times New Roman"/>
        </w:rPr>
        <w:tab/>
      </w:r>
      <w:r w:rsidRPr="005131ED">
        <w:rPr>
          <w:rFonts w:ascii="Times New Roman" w:hAnsi="Times New Roman"/>
        </w:rPr>
        <w:tab/>
      </w:r>
    </w:p>
    <w:p w14:paraId="45FF11AE" w14:textId="77777777" w:rsidR="00563604" w:rsidRPr="005131ED" w:rsidRDefault="00563604" w:rsidP="0025290C">
      <w:pPr>
        <w:pStyle w:val="Bezmezer"/>
        <w:ind w:firstLine="360"/>
        <w:rPr>
          <w:rFonts w:ascii="Times New Roman" w:hAnsi="Times New Roman"/>
        </w:rPr>
      </w:pPr>
      <w:r w:rsidRPr="005131ED">
        <w:rPr>
          <w:rFonts w:ascii="Times New Roman" w:hAnsi="Times New Roman"/>
          <w:u w:val="single"/>
        </w:rPr>
        <w:t>Vazba SCLLD:</w:t>
      </w:r>
      <w:r w:rsidRPr="005131ED">
        <w:rPr>
          <w:rFonts w:ascii="Times New Roman" w:hAnsi="Times New Roman"/>
        </w:rPr>
        <w:t xml:space="preserve"> </w:t>
      </w:r>
      <w:r w:rsidRPr="005131ED">
        <w:rPr>
          <w:rFonts w:ascii="Times New Roman" w:hAnsi="Times New Roman"/>
        </w:rPr>
        <w:tab/>
      </w:r>
      <w:r w:rsidR="0025290C">
        <w:rPr>
          <w:rFonts w:ascii="Times New Roman" w:hAnsi="Times New Roman"/>
        </w:rPr>
        <w:t xml:space="preserve">3.1.1 Podpora zakládání sociálních podniků </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r>
      <w:r w:rsidRPr="005131ED">
        <w:rPr>
          <w:rFonts w:ascii="Times New Roman" w:hAnsi="Times New Roman"/>
        </w:rPr>
        <w:t>3.2.2 Diverzifikace činnosti vesnických zemědělců</w:t>
      </w:r>
      <w:r w:rsidRPr="005131ED">
        <w:rPr>
          <w:rFonts w:ascii="Times New Roman" w:hAnsi="Times New Roman"/>
        </w:rPr>
        <w:tab/>
      </w:r>
      <w:r w:rsidRPr="005131ED">
        <w:rPr>
          <w:rFonts w:ascii="Times New Roman" w:hAnsi="Times New Roman"/>
        </w:rPr>
        <w:tab/>
      </w:r>
    </w:p>
    <w:p w14:paraId="65562BF5" w14:textId="77777777" w:rsidR="00563604" w:rsidRPr="005131ED" w:rsidRDefault="00563604" w:rsidP="00267615">
      <w:pPr>
        <w:pStyle w:val="Bezmezer"/>
        <w:ind w:left="1416" w:firstLine="708"/>
        <w:jc w:val="both"/>
        <w:rPr>
          <w:rFonts w:ascii="Times New Roman" w:hAnsi="Times New Roman"/>
        </w:rPr>
      </w:pPr>
      <w:r w:rsidRPr="005131ED">
        <w:rPr>
          <w:rFonts w:ascii="Times New Roman" w:hAnsi="Times New Roman"/>
        </w:rPr>
        <w:t>3.2.3 Přidaná hodnota zemědělským produktům</w:t>
      </w:r>
      <w:r w:rsidRPr="005131ED">
        <w:rPr>
          <w:rFonts w:ascii="Times New Roman" w:hAnsi="Times New Roman"/>
        </w:rPr>
        <w:tab/>
      </w:r>
      <w:r w:rsidRPr="005131ED">
        <w:rPr>
          <w:rFonts w:ascii="Times New Roman" w:hAnsi="Times New Roman"/>
        </w:rPr>
        <w:tab/>
      </w:r>
    </w:p>
    <w:p w14:paraId="35E1377D" w14:textId="77777777" w:rsidR="00563604" w:rsidRPr="00266CC1" w:rsidRDefault="00563604" w:rsidP="00267615">
      <w:pPr>
        <w:pStyle w:val="Bezmezer"/>
        <w:ind w:left="1416" w:firstLine="708"/>
        <w:jc w:val="both"/>
      </w:pPr>
      <w:r w:rsidRPr="005131ED">
        <w:rPr>
          <w:rFonts w:ascii="Times New Roman" w:hAnsi="Times New Roman"/>
        </w:rPr>
        <w:t>5.2.3 Podpora rozvoje agroturistiky</w:t>
      </w:r>
      <w:r w:rsidRPr="005131ED">
        <w:rPr>
          <w:rFonts w:ascii="Times New Roman" w:hAnsi="Times New Roman"/>
        </w:rPr>
        <w:tab/>
      </w:r>
      <w:r w:rsidRPr="00960A97">
        <w:tab/>
      </w:r>
      <w:r w:rsidRPr="00FB38B0">
        <w:tab/>
      </w:r>
      <w:r w:rsidRPr="00631B55">
        <w:tab/>
      </w:r>
      <w:r w:rsidRPr="005362FC">
        <w:tab/>
      </w:r>
      <w:r w:rsidRPr="00266CC1">
        <w:tab/>
      </w:r>
      <w:r w:rsidRPr="00266CC1">
        <w:tab/>
      </w:r>
      <w:r w:rsidRPr="00266CC1">
        <w:tab/>
      </w:r>
      <w:r w:rsidRPr="00266CC1">
        <w:tab/>
      </w:r>
      <w:r w:rsidRPr="00266CC1">
        <w:tab/>
      </w:r>
      <w:r w:rsidRPr="00266CC1">
        <w:tab/>
      </w:r>
      <w:r w:rsidRPr="00266CC1">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6B2CC418" w14:textId="77777777" w:rsidTr="006029E7">
        <w:trPr>
          <w:trHeight w:val="617"/>
          <w:jc w:val="center"/>
        </w:trPr>
        <w:tc>
          <w:tcPr>
            <w:tcW w:w="1276" w:type="dxa"/>
            <w:tcBorders>
              <w:bottom w:val="single" w:sz="12" w:space="0" w:color="8EAADB"/>
            </w:tcBorders>
            <w:shd w:val="clear" w:color="auto" w:fill="auto"/>
            <w:vAlign w:val="center"/>
          </w:tcPr>
          <w:p w14:paraId="1C1A75F4"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3E2BC651"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063DF81"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28215AF"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386886E"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30FB41E3" w14:textId="77777777" w:rsidTr="00735B50">
        <w:trPr>
          <w:jc w:val="center"/>
        </w:trPr>
        <w:tc>
          <w:tcPr>
            <w:tcW w:w="1276" w:type="dxa"/>
            <w:shd w:val="clear" w:color="auto" w:fill="auto"/>
            <w:vAlign w:val="center"/>
          </w:tcPr>
          <w:p w14:paraId="2F6BBF49" w14:textId="77777777" w:rsidR="00900998" w:rsidRPr="00735B50" w:rsidRDefault="0086211D" w:rsidP="00267615">
            <w:pPr>
              <w:pStyle w:val="Odstavecseseznamem1"/>
              <w:ind w:left="0"/>
              <w:rPr>
                <w:b/>
                <w:bCs/>
                <w:sz w:val="16"/>
                <w:szCs w:val="16"/>
              </w:rPr>
            </w:pPr>
            <w:r w:rsidRPr="0086211D">
              <w:rPr>
                <w:b/>
                <w:bCs/>
                <w:sz w:val="16"/>
                <w:szCs w:val="16"/>
              </w:rPr>
              <w:t>9 37 01</w:t>
            </w:r>
          </w:p>
        </w:tc>
        <w:tc>
          <w:tcPr>
            <w:tcW w:w="1850" w:type="dxa"/>
            <w:shd w:val="clear" w:color="auto" w:fill="auto"/>
            <w:vAlign w:val="center"/>
          </w:tcPr>
          <w:p w14:paraId="53962305" w14:textId="77777777" w:rsidR="00900998" w:rsidRPr="00735B50" w:rsidRDefault="0086211D" w:rsidP="00B40C29">
            <w:pPr>
              <w:pStyle w:val="Odstavecseseznamem1"/>
              <w:ind w:left="0"/>
              <w:rPr>
                <w:sz w:val="16"/>
                <w:szCs w:val="16"/>
              </w:rPr>
            </w:pPr>
            <w:r w:rsidRPr="0086211D">
              <w:rPr>
                <w:sz w:val="16"/>
                <w:szCs w:val="16"/>
              </w:rPr>
              <w:t>Počet podpořených  podniků</w:t>
            </w:r>
            <w:r w:rsidR="00B40C29">
              <w:rPr>
                <w:sz w:val="16"/>
                <w:szCs w:val="16"/>
              </w:rPr>
              <w:t>/příjemců</w:t>
            </w:r>
          </w:p>
        </w:tc>
        <w:tc>
          <w:tcPr>
            <w:tcW w:w="1007" w:type="dxa"/>
            <w:shd w:val="clear" w:color="auto" w:fill="auto"/>
            <w:vAlign w:val="center"/>
          </w:tcPr>
          <w:p w14:paraId="41CA45F1" w14:textId="77777777" w:rsidR="00900998" w:rsidRPr="006029E7" w:rsidRDefault="006029E7" w:rsidP="00267615">
            <w:pPr>
              <w:pStyle w:val="Odstavecseseznamem1"/>
              <w:ind w:left="0"/>
              <w:jc w:val="center"/>
              <w:rPr>
                <w:sz w:val="20"/>
                <w:szCs w:val="16"/>
                <w:vertAlign w:val="superscript"/>
              </w:rPr>
            </w:pPr>
            <w:r w:rsidRPr="00BE4DD4">
              <w:rPr>
                <w:sz w:val="16"/>
                <w:szCs w:val="16"/>
              </w:rPr>
              <w:t>podniků</w:t>
            </w:r>
          </w:p>
        </w:tc>
        <w:tc>
          <w:tcPr>
            <w:tcW w:w="1007" w:type="dxa"/>
            <w:shd w:val="clear" w:color="auto" w:fill="auto"/>
            <w:vAlign w:val="center"/>
          </w:tcPr>
          <w:p w14:paraId="07EA0133" w14:textId="77777777" w:rsidR="00900998" w:rsidRPr="00735B50" w:rsidRDefault="006029E7" w:rsidP="00267615">
            <w:pPr>
              <w:pStyle w:val="Odstavecseseznamem1"/>
              <w:ind w:left="0"/>
              <w:jc w:val="center"/>
              <w:rPr>
                <w:sz w:val="16"/>
                <w:szCs w:val="16"/>
              </w:rPr>
            </w:pPr>
            <w:r>
              <w:rPr>
                <w:sz w:val="16"/>
                <w:szCs w:val="16"/>
              </w:rPr>
              <w:t>0</w:t>
            </w:r>
          </w:p>
        </w:tc>
        <w:tc>
          <w:tcPr>
            <w:tcW w:w="1007" w:type="dxa"/>
            <w:shd w:val="clear" w:color="auto" w:fill="auto"/>
            <w:vAlign w:val="center"/>
          </w:tcPr>
          <w:p w14:paraId="373CC26B" w14:textId="60E8B602" w:rsidR="00900998" w:rsidRPr="00DE723D" w:rsidRDefault="00DE723D" w:rsidP="00267615">
            <w:pPr>
              <w:pStyle w:val="Odstavecseseznamem1"/>
              <w:ind w:left="0"/>
              <w:jc w:val="center"/>
              <w:rPr>
                <w:sz w:val="16"/>
                <w:szCs w:val="16"/>
              </w:rPr>
            </w:pPr>
            <w:r>
              <w:rPr>
                <w:sz w:val="16"/>
                <w:szCs w:val="16"/>
              </w:rPr>
              <w:t>33</w:t>
            </w:r>
          </w:p>
        </w:tc>
      </w:tr>
      <w:tr w:rsidR="0086211D" w14:paraId="433C4A43" w14:textId="77777777" w:rsidTr="00904065">
        <w:trPr>
          <w:jc w:val="center"/>
        </w:trPr>
        <w:tc>
          <w:tcPr>
            <w:tcW w:w="1276" w:type="dxa"/>
            <w:shd w:val="clear" w:color="auto" w:fill="auto"/>
            <w:vAlign w:val="center"/>
          </w:tcPr>
          <w:p w14:paraId="321B7217" w14:textId="77777777" w:rsidR="0086211D" w:rsidRPr="00735B50" w:rsidRDefault="00F44723" w:rsidP="00267615">
            <w:pPr>
              <w:pStyle w:val="Odstavecseseznamem1"/>
              <w:ind w:left="0"/>
              <w:rPr>
                <w:b/>
                <w:bCs/>
                <w:sz w:val="16"/>
                <w:szCs w:val="16"/>
              </w:rPr>
            </w:pPr>
            <w:r>
              <w:rPr>
                <w:b/>
                <w:bCs/>
                <w:sz w:val="16"/>
                <w:szCs w:val="16"/>
              </w:rPr>
              <w:t>9 48 00</w:t>
            </w:r>
          </w:p>
        </w:tc>
        <w:tc>
          <w:tcPr>
            <w:tcW w:w="1850" w:type="dxa"/>
            <w:shd w:val="clear" w:color="auto" w:fill="auto"/>
            <w:vAlign w:val="center"/>
          </w:tcPr>
          <w:p w14:paraId="61F4A0EA" w14:textId="77777777" w:rsidR="0086211D" w:rsidRPr="00735B50" w:rsidRDefault="00F44723" w:rsidP="00267615">
            <w:pPr>
              <w:pStyle w:val="Odstavecseseznamem1"/>
              <w:ind w:left="0"/>
              <w:rPr>
                <w:sz w:val="16"/>
                <w:szCs w:val="16"/>
              </w:rPr>
            </w:pPr>
            <w:r>
              <w:rPr>
                <w:sz w:val="16"/>
                <w:szCs w:val="16"/>
              </w:rPr>
              <w:t>Pracovní místa vytvořená v rámci projektů</w:t>
            </w:r>
          </w:p>
        </w:tc>
        <w:tc>
          <w:tcPr>
            <w:tcW w:w="1007" w:type="dxa"/>
            <w:shd w:val="clear" w:color="auto" w:fill="auto"/>
            <w:vAlign w:val="center"/>
          </w:tcPr>
          <w:p w14:paraId="00CE1292" w14:textId="26202EA8" w:rsidR="0086211D" w:rsidRPr="00735B50" w:rsidRDefault="00BE4DD4" w:rsidP="00267615">
            <w:pPr>
              <w:pStyle w:val="Odstavecseseznamem1"/>
              <w:ind w:left="0"/>
              <w:jc w:val="center"/>
              <w:rPr>
                <w:sz w:val="16"/>
                <w:szCs w:val="16"/>
              </w:rPr>
            </w:pPr>
            <w:r>
              <w:rPr>
                <w:sz w:val="16"/>
                <w:szCs w:val="16"/>
              </w:rPr>
              <w:t>FTE</w:t>
            </w:r>
          </w:p>
        </w:tc>
        <w:tc>
          <w:tcPr>
            <w:tcW w:w="1007" w:type="dxa"/>
            <w:shd w:val="clear" w:color="auto" w:fill="auto"/>
            <w:vAlign w:val="center"/>
          </w:tcPr>
          <w:p w14:paraId="7CAB0B2E" w14:textId="77777777" w:rsidR="0086211D" w:rsidRPr="00735B50" w:rsidRDefault="00B40C29" w:rsidP="00267615">
            <w:pPr>
              <w:pStyle w:val="Odstavecseseznamem1"/>
              <w:ind w:left="0"/>
              <w:jc w:val="center"/>
              <w:rPr>
                <w:sz w:val="16"/>
                <w:szCs w:val="16"/>
              </w:rPr>
            </w:pPr>
            <w:r>
              <w:rPr>
                <w:sz w:val="16"/>
                <w:szCs w:val="16"/>
              </w:rPr>
              <w:t>0</w:t>
            </w:r>
          </w:p>
        </w:tc>
        <w:tc>
          <w:tcPr>
            <w:tcW w:w="1007" w:type="dxa"/>
            <w:shd w:val="clear" w:color="auto" w:fill="auto"/>
            <w:vAlign w:val="center"/>
          </w:tcPr>
          <w:p w14:paraId="48D8E0FE" w14:textId="5A9B5580" w:rsidR="0086211D" w:rsidRPr="00DE723D" w:rsidRDefault="00DE723D" w:rsidP="00267615">
            <w:pPr>
              <w:pStyle w:val="Odstavecseseznamem1"/>
              <w:ind w:left="0"/>
              <w:jc w:val="center"/>
              <w:rPr>
                <w:sz w:val="16"/>
                <w:szCs w:val="16"/>
              </w:rPr>
            </w:pPr>
            <w:r>
              <w:rPr>
                <w:sz w:val="16"/>
                <w:szCs w:val="16"/>
              </w:rPr>
              <w:t>9,05</w:t>
            </w:r>
          </w:p>
        </w:tc>
      </w:tr>
    </w:tbl>
    <w:p w14:paraId="7AF9CBF2" w14:textId="77777777" w:rsidR="00900998" w:rsidRPr="00266CC1" w:rsidRDefault="00900998" w:rsidP="00267615">
      <w:pPr>
        <w:pStyle w:val="Bezmezer"/>
        <w:ind w:left="2832" w:hanging="1608"/>
        <w:jc w:val="both"/>
      </w:pPr>
    </w:p>
    <w:p w14:paraId="5C11FA6C" w14:textId="77777777" w:rsidR="00563604" w:rsidRPr="00B6195D" w:rsidRDefault="00C6013E" w:rsidP="00267615">
      <w:pPr>
        <w:pStyle w:val="Nadpis3"/>
        <w:ind w:left="284"/>
        <w:rPr>
          <w:rFonts w:ascii="Times New Roman" w:hAnsi="Times New Roman" w:cs="Times New Roman"/>
          <w:b w:val="0"/>
          <w:i/>
          <w:sz w:val="24"/>
          <w:szCs w:val="24"/>
        </w:rPr>
      </w:pPr>
      <w:bookmarkStart w:id="150" w:name="_Toc21687836"/>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092518">
        <w:rPr>
          <w:rFonts w:ascii="Times New Roman" w:hAnsi="Times New Roman" w:cs="Times New Roman"/>
          <w:b w:val="0"/>
          <w:i/>
          <w:sz w:val="24"/>
          <w:szCs w:val="24"/>
        </w:rPr>
        <w:t xml:space="preserve"> 3.2.2. </w:t>
      </w:r>
      <w:r w:rsidR="00563604" w:rsidRPr="00B6195D">
        <w:rPr>
          <w:rFonts w:ascii="Times New Roman" w:hAnsi="Times New Roman" w:cs="Times New Roman"/>
          <w:b w:val="0"/>
          <w:i/>
          <w:sz w:val="24"/>
          <w:szCs w:val="24"/>
        </w:rPr>
        <w:t>Diverzifikace činností vesnických zemědělců</w:t>
      </w:r>
      <w:bookmarkEnd w:id="150"/>
    </w:p>
    <w:p w14:paraId="38C0F6A6" w14:textId="77777777" w:rsidR="00563604" w:rsidRDefault="00563604" w:rsidP="00267615">
      <w:pPr>
        <w:pStyle w:val="ListParagraph1"/>
        <w:ind w:left="360"/>
        <w:jc w:val="both"/>
        <w:rPr>
          <w:sz w:val="22"/>
          <w:szCs w:val="22"/>
        </w:rPr>
      </w:pPr>
      <w:r w:rsidRPr="001D46C5">
        <w:rPr>
          <w:sz w:val="22"/>
          <w:szCs w:val="22"/>
        </w:rPr>
        <w:t>Podpora na investice na založení a rozvoj nezemědělských činností</w:t>
      </w:r>
      <w:r>
        <w:rPr>
          <w:sz w:val="22"/>
          <w:szCs w:val="22"/>
        </w:rPr>
        <w:t>.</w:t>
      </w:r>
    </w:p>
    <w:p w14:paraId="5DC309FB" w14:textId="77777777" w:rsidR="00563604" w:rsidRPr="00092518" w:rsidRDefault="00563604" w:rsidP="00267615">
      <w:pPr>
        <w:pStyle w:val="Bezmezer"/>
        <w:ind w:firstLine="360"/>
        <w:jc w:val="both"/>
        <w:rPr>
          <w:rFonts w:ascii="Times New Roman" w:hAnsi="Times New Roman"/>
        </w:rPr>
      </w:pPr>
      <w:r w:rsidRPr="00092518">
        <w:rPr>
          <w:rFonts w:ascii="Times New Roman" w:hAnsi="Times New Roman"/>
          <w:u w:val="single"/>
        </w:rPr>
        <w:t>Vazba SC OP:</w:t>
      </w:r>
      <w:r w:rsidRPr="00092518">
        <w:rPr>
          <w:rFonts w:ascii="Times New Roman" w:hAnsi="Times New Roman"/>
        </w:rPr>
        <w:t xml:space="preserve"> </w:t>
      </w:r>
      <w:r w:rsidRPr="00092518">
        <w:rPr>
          <w:rFonts w:ascii="Times New Roman" w:hAnsi="Times New Roman"/>
        </w:rPr>
        <w:tab/>
        <w:t>PRV 6.4.1 Investice do nezemědělských činností</w:t>
      </w:r>
      <w:r w:rsidRPr="00092518">
        <w:rPr>
          <w:rFonts w:ascii="Times New Roman" w:hAnsi="Times New Roman"/>
        </w:rPr>
        <w:tab/>
      </w:r>
      <w:r w:rsidRPr="00092518">
        <w:rPr>
          <w:rFonts w:ascii="Times New Roman" w:hAnsi="Times New Roman"/>
        </w:rPr>
        <w:tab/>
      </w:r>
    </w:p>
    <w:p w14:paraId="1E62CD8F" w14:textId="59954B27" w:rsidR="00563604" w:rsidRDefault="00563604" w:rsidP="00267615">
      <w:pPr>
        <w:pStyle w:val="Bezmezer"/>
        <w:ind w:left="1416" w:firstLine="708"/>
        <w:jc w:val="both"/>
        <w:rPr>
          <w:rFonts w:ascii="Times New Roman" w:hAnsi="Times New Roman"/>
        </w:rPr>
      </w:pPr>
      <w:r w:rsidRPr="00092518">
        <w:rPr>
          <w:rFonts w:ascii="Times New Roman" w:hAnsi="Times New Roman"/>
        </w:rPr>
        <w:t>PRV 6.4.3 Investice na podporu energie z obnovitelných zdrojů</w:t>
      </w:r>
      <w:r w:rsidRPr="00092518">
        <w:rPr>
          <w:rFonts w:ascii="Times New Roman" w:hAnsi="Times New Roman"/>
        </w:rPr>
        <w:tab/>
      </w:r>
    </w:p>
    <w:p w14:paraId="3AF7811C" w14:textId="77777777" w:rsidR="003F0110" w:rsidRDefault="003F0110" w:rsidP="003F0110">
      <w:pPr>
        <w:pStyle w:val="Bezmezer"/>
        <w:ind w:left="2120"/>
        <w:jc w:val="both"/>
        <w:rPr>
          <w:rFonts w:ascii="Times New Roman" w:hAnsi="Times New Roman"/>
        </w:rPr>
      </w:pPr>
      <w:r w:rsidRPr="002F13B4">
        <w:rPr>
          <w:rFonts w:ascii="Times New Roman" w:hAnsi="Times New Roman"/>
        </w:rPr>
        <w:t>PRV 19.2.1 Podpora provádění operací v rámci komunitně vedeného místního rozvoje</w:t>
      </w:r>
    </w:p>
    <w:p w14:paraId="4F70F1C2" w14:textId="77777777" w:rsidR="003F0110" w:rsidRDefault="003F0110" w:rsidP="00267615">
      <w:pPr>
        <w:pStyle w:val="Bezmezer"/>
        <w:ind w:left="1416" w:firstLine="708"/>
        <w:jc w:val="both"/>
        <w:rPr>
          <w:rFonts w:ascii="Times New Roman" w:hAnsi="Times New Roman"/>
        </w:rPr>
      </w:pPr>
    </w:p>
    <w:p w14:paraId="4F74A597" w14:textId="77777777" w:rsidR="00DE7518" w:rsidRDefault="00DE7518" w:rsidP="00DE7518">
      <w:pPr>
        <w:pStyle w:val="Bezmezer"/>
        <w:ind w:firstLine="360"/>
        <w:jc w:val="both"/>
        <w:rPr>
          <w:rFonts w:ascii="Times New Roman" w:hAnsi="Times New Roman"/>
          <w:b/>
          <w:u w:val="single"/>
        </w:rPr>
      </w:pPr>
    </w:p>
    <w:p w14:paraId="49016600" w14:textId="52A8DB67" w:rsidR="00DE7518" w:rsidRDefault="00DE7518" w:rsidP="00DE7518">
      <w:pPr>
        <w:pStyle w:val="Bezmezer"/>
        <w:ind w:firstLine="360"/>
        <w:jc w:val="both"/>
        <w:rPr>
          <w:rFonts w:ascii="Times New Roman" w:hAnsi="Times New Roman"/>
          <w:b/>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 xml:space="preserve">Toto opatření je z části naplněno aktivitami opatření 10 </w:t>
      </w:r>
      <w:r>
        <w:rPr>
          <w:rFonts w:ascii="Times New Roman" w:hAnsi="Times New Roman"/>
          <w:b/>
        </w:rPr>
        <w:tab/>
        <w:t xml:space="preserve">Podnikání, jelikož podpora agroturistiky je součástí diverzifikace zemědělských činností, </w:t>
      </w:r>
      <w:r>
        <w:rPr>
          <w:rFonts w:ascii="Times New Roman" w:hAnsi="Times New Roman"/>
          <w:b/>
        </w:rPr>
        <w:tab/>
        <w:t>avšak přímou 100</w:t>
      </w:r>
      <w:r w:rsidR="00003876">
        <w:rPr>
          <w:rFonts w:ascii="Times New Roman" w:hAnsi="Times New Roman"/>
          <w:b/>
        </w:rPr>
        <w:t xml:space="preserve"> </w:t>
      </w:r>
      <w:r>
        <w:rPr>
          <w:rFonts w:ascii="Times New Roman" w:hAnsi="Times New Roman"/>
          <w:b/>
        </w:rPr>
        <w:t xml:space="preserve">% vazbu toto opatření na Fichi 10 nemá. Aktivity v rámci PRV 6.4.3 </w:t>
      </w:r>
      <w:r>
        <w:rPr>
          <w:rFonts w:ascii="Times New Roman" w:hAnsi="Times New Roman"/>
          <w:b/>
        </w:rPr>
        <w:tab/>
        <w:t>budou řešeny mimo CLLD, tedy individuálně.</w:t>
      </w:r>
    </w:p>
    <w:p w14:paraId="55B2E72A" w14:textId="77777777" w:rsidR="00DE7518" w:rsidRPr="00092518" w:rsidRDefault="00DE7518" w:rsidP="00267615">
      <w:pPr>
        <w:pStyle w:val="Bezmezer"/>
        <w:ind w:left="1416" w:firstLine="708"/>
        <w:jc w:val="both"/>
        <w:rPr>
          <w:rFonts w:ascii="Times New Roman" w:hAnsi="Times New Roman"/>
        </w:rPr>
      </w:pPr>
    </w:p>
    <w:p w14:paraId="4B5B15F1" w14:textId="77777777" w:rsidR="00563604" w:rsidRPr="00092518" w:rsidRDefault="00563604" w:rsidP="00267615">
      <w:pPr>
        <w:pStyle w:val="Bezmezer"/>
        <w:ind w:left="2832" w:hanging="1608"/>
        <w:jc w:val="both"/>
        <w:rPr>
          <w:rFonts w:ascii="Times New Roman" w:hAnsi="Times New Roman"/>
        </w:rPr>
      </w:pPr>
      <w:r w:rsidRPr="00092518">
        <w:rPr>
          <w:rFonts w:ascii="Times New Roman" w:hAnsi="Times New Roman"/>
        </w:rPr>
        <w:tab/>
      </w:r>
      <w:r w:rsidRPr="00092518">
        <w:rPr>
          <w:rFonts w:ascii="Times New Roman" w:hAnsi="Times New Roman"/>
        </w:rPr>
        <w:tab/>
      </w:r>
    </w:p>
    <w:p w14:paraId="006596AC" w14:textId="77777777" w:rsidR="00563604" w:rsidRPr="00092518" w:rsidRDefault="00563604" w:rsidP="0025290C">
      <w:pPr>
        <w:pStyle w:val="Bezmezer"/>
        <w:ind w:firstLine="426"/>
        <w:rPr>
          <w:rFonts w:ascii="Times New Roman" w:hAnsi="Times New Roman"/>
        </w:rPr>
      </w:pPr>
      <w:r w:rsidRPr="00092518">
        <w:rPr>
          <w:rFonts w:ascii="Times New Roman" w:hAnsi="Times New Roman"/>
          <w:u w:val="single"/>
        </w:rPr>
        <w:t>Vazba SCLLD:</w:t>
      </w:r>
      <w:r w:rsidRPr="00092518">
        <w:rPr>
          <w:rFonts w:ascii="Times New Roman" w:hAnsi="Times New Roman"/>
        </w:rPr>
        <w:t xml:space="preserve"> </w:t>
      </w:r>
      <w:r w:rsidRPr="00092518">
        <w:rPr>
          <w:rFonts w:ascii="Times New Roman" w:hAnsi="Times New Roman"/>
        </w:rPr>
        <w:tab/>
      </w:r>
      <w:r w:rsidR="0025290C">
        <w:rPr>
          <w:rFonts w:ascii="Times New Roman" w:hAnsi="Times New Roman"/>
        </w:rPr>
        <w:t>3.1.1 Podpora zakládání sociálních podniků</w:t>
      </w:r>
      <w:r w:rsidR="005B64F5">
        <w:rPr>
          <w:rFonts w:ascii="Times New Roman" w:hAnsi="Times New Roman"/>
        </w:rPr>
        <w:br/>
      </w:r>
      <w:r w:rsidR="005B64F5">
        <w:rPr>
          <w:rFonts w:ascii="Times New Roman" w:hAnsi="Times New Roman"/>
        </w:rPr>
        <w:tab/>
      </w:r>
      <w:r w:rsidR="005B64F5">
        <w:rPr>
          <w:rFonts w:ascii="Times New Roman" w:hAnsi="Times New Roman"/>
        </w:rPr>
        <w:tab/>
      </w:r>
      <w:r w:rsidR="005B64F5">
        <w:rPr>
          <w:rFonts w:ascii="Times New Roman" w:hAnsi="Times New Roman"/>
        </w:rPr>
        <w:tab/>
        <w:t xml:space="preserve">3.1.2 </w:t>
      </w:r>
      <w:r w:rsidR="005B64F5" w:rsidRPr="005B64F5">
        <w:rPr>
          <w:rFonts w:ascii="Times New Roman" w:hAnsi="Times New Roman"/>
        </w:rPr>
        <w:t>Snižování lokální nezaměstnanosti</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r>
      <w:r w:rsidRPr="00092518">
        <w:rPr>
          <w:rFonts w:ascii="Times New Roman" w:hAnsi="Times New Roman"/>
        </w:rPr>
        <w:t>3.2.1 Efektivní investice do živočišné a rostlinné výroby</w:t>
      </w:r>
      <w:r w:rsidRPr="00092518">
        <w:rPr>
          <w:rFonts w:ascii="Times New Roman" w:hAnsi="Times New Roman"/>
        </w:rPr>
        <w:tab/>
      </w:r>
    </w:p>
    <w:p w14:paraId="5451E8F9" w14:textId="77777777" w:rsidR="00563604" w:rsidRPr="00092518" w:rsidRDefault="00563604" w:rsidP="005B64F5">
      <w:pPr>
        <w:pStyle w:val="Bezmezer"/>
        <w:ind w:left="1416" w:firstLine="708"/>
        <w:rPr>
          <w:rFonts w:ascii="Times New Roman" w:hAnsi="Times New Roman"/>
        </w:rPr>
      </w:pPr>
      <w:r w:rsidRPr="00092518">
        <w:rPr>
          <w:rFonts w:ascii="Times New Roman" w:hAnsi="Times New Roman"/>
        </w:rPr>
        <w:t>3.2.3 Přidaná hodnota zemědělským produktům</w:t>
      </w:r>
      <w:r w:rsidRPr="00092518">
        <w:rPr>
          <w:rFonts w:ascii="Times New Roman" w:hAnsi="Times New Roman"/>
        </w:rPr>
        <w:tab/>
      </w:r>
      <w:r w:rsidR="005B64F5">
        <w:rPr>
          <w:rFonts w:ascii="Times New Roman" w:hAnsi="Times New Roman"/>
        </w:rPr>
        <w:br/>
      </w:r>
      <w:r w:rsidR="005B64F5">
        <w:rPr>
          <w:rFonts w:ascii="Times New Roman" w:hAnsi="Times New Roman"/>
        </w:rPr>
        <w:tab/>
        <w:t>3.3.1</w:t>
      </w:r>
      <w:r w:rsidR="005B64F5" w:rsidRPr="005B64F5">
        <w:t xml:space="preserve"> </w:t>
      </w:r>
      <w:r w:rsidR="005B64F5" w:rsidRPr="005B64F5">
        <w:rPr>
          <w:rFonts w:ascii="Times New Roman" w:hAnsi="Times New Roman"/>
        </w:rPr>
        <w:t>Podpora malého podnikání využívajícího lokální zdroje</w:t>
      </w:r>
      <w:r w:rsidR="005B64F5">
        <w:rPr>
          <w:rFonts w:ascii="Times New Roman" w:hAnsi="Times New Roman"/>
        </w:rPr>
        <w:br/>
      </w:r>
      <w:r w:rsidR="005B64F5">
        <w:rPr>
          <w:rFonts w:ascii="Times New Roman" w:hAnsi="Times New Roman"/>
        </w:rPr>
        <w:tab/>
        <w:t xml:space="preserve">3.3.2 </w:t>
      </w:r>
      <w:r w:rsidR="005B64F5" w:rsidRPr="005B64F5">
        <w:rPr>
          <w:rFonts w:ascii="Times New Roman" w:hAnsi="Times New Roman"/>
        </w:rPr>
        <w:t>Podpora tradiční produkce a řemesel</w:t>
      </w:r>
    </w:p>
    <w:p w14:paraId="656383E7" w14:textId="77777777" w:rsidR="00563604" w:rsidRDefault="00563604" w:rsidP="00267615">
      <w:pPr>
        <w:pStyle w:val="Bezmezer"/>
        <w:ind w:left="1416" w:firstLine="708"/>
        <w:jc w:val="both"/>
      </w:pPr>
      <w:r w:rsidRPr="00092518">
        <w:rPr>
          <w:rFonts w:ascii="Times New Roman" w:hAnsi="Times New Roman"/>
        </w:rPr>
        <w:t>5.2.3 Podpora rozvoje agroturistiky</w:t>
      </w:r>
      <w:r w:rsidRPr="00CF296E">
        <w:tab/>
      </w:r>
      <w:r w:rsidRPr="00CF296E">
        <w:tab/>
      </w:r>
      <w:r w:rsidRPr="00960A97">
        <w:tab/>
      </w:r>
      <w:r w:rsidRPr="00FB38B0">
        <w:tab/>
      </w:r>
    </w:p>
    <w:p w14:paraId="35C82F47" w14:textId="77777777" w:rsidR="00900998" w:rsidRDefault="0090099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67C3F88C" w14:textId="77777777" w:rsidTr="00735B50">
        <w:trPr>
          <w:jc w:val="center"/>
        </w:trPr>
        <w:tc>
          <w:tcPr>
            <w:tcW w:w="1276" w:type="dxa"/>
            <w:tcBorders>
              <w:bottom w:val="single" w:sz="12" w:space="0" w:color="8EAADB"/>
            </w:tcBorders>
            <w:shd w:val="clear" w:color="auto" w:fill="auto"/>
            <w:vAlign w:val="center"/>
          </w:tcPr>
          <w:p w14:paraId="5BCA8205"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2EAE1BF"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7E30D65"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C85873B" w14:textId="77777777" w:rsidR="00900998" w:rsidRPr="00467B7A" w:rsidRDefault="00900998" w:rsidP="00267615">
            <w:pPr>
              <w:pStyle w:val="Odstavecseseznamem1"/>
              <w:ind w:left="0"/>
              <w:rPr>
                <w:b/>
                <w:bCs/>
                <w:sz w:val="16"/>
                <w:szCs w:val="16"/>
              </w:rPr>
            </w:pPr>
            <w:r w:rsidRPr="00467B7A">
              <w:rPr>
                <w:b/>
                <w:bCs/>
                <w:sz w:val="16"/>
                <w:szCs w:val="16"/>
              </w:rPr>
              <w:t>Výchozí hodnota</w:t>
            </w:r>
          </w:p>
        </w:tc>
        <w:tc>
          <w:tcPr>
            <w:tcW w:w="1007" w:type="dxa"/>
            <w:tcBorders>
              <w:bottom w:val="single" w:sz="12" w:space="0" w:color="8EAADB"/>
            </w:tcBorders>
            <w:shd w:val="clear" w:color="auto" w:fill="auto"/>
            <w:vAlign w:val="center"/>
          </w:tcPr>
          <w:p w14:paraId="19A19AFF" w14:textId="77777777" w:rsidR="00900998" w:rsidRPr="00467B7A" w:rsidRDefault="00900998" w:rsidP="00267615">
            <w:pPr>
              <w:pStyle w:val="Odstavecseseznamem1"/>
              <w:ind w:left="0"/>
              <w:rPr>
                <w:b/>
                <w:bCs/>
                <w:sz w:val="16"/>
                <w:szCs w:val="16"/>
              </w:rPr>
            </w:pPr>
            <w:r w:rsidRPr="00467B7A">
              <w:rPr>
                <w:b/>
                <w:bCs/>
                <w:sz w:val="16"/>
                <w:szCs w:val="16"/>
              </w:rPr>
              <w:t>Cílová hodnota</w:t>
            </w:r>
          </w:p>
        </w:tc>
      </w:tr>
      <w:tr w:rsidR="00735B50" w14:paraId="59CE8602" w14:textId="77777777" w:rsidTr="00735B50">
        <w:trPr>
          <w:jc w:val="center"/>
        </w:trPr>
        <w:tc>
          <w:tcPr>
            <w:tcW w:w="1276" w:type="dxa"/>
            <w:shd w:val="clear" w:color="auto" w:fill="auto"/>
            <w:vAlign w:val="center"/>
          </w:tcPr>
          <w:p w14:paraId="6422F520" w14:textId="77777777" w:rsidR="00900998" w:rsidRPr="00735B50" w:rsidRDefault="00181B7A" w:rsidP="00267615">
            <w:pPr>
              <w:pStyle w:val="Odstavecseseznamem1"/>
              <w:ind w:left="0"/>
              <w:rPr>
                <w:b/>
                <w:bCs/>
                <w:sz w:val="16"/>
                <w:szCs w:val="16"/>
              </w:rPr>
            </w:pPr>
            <w:r>
              <w:rPr>
                <w:b/>
                <w:bCs/>
                <w:sz w:val="16"/>
                <w:szCs w:val="16"/>
              </w:rPr>
              <w:t>9 48 00</w:t>
            </w:r>
          </w:p>
        </w:tc>
        <w:tc>
          <w:tcPr>
            <w:tcW w:w="1850" w:type="dxa"/>
            <w:shd w:val="clear" w:color="auto" w:fill="auto"/>
            <w:vAlign w:val="center"/>
          </w:tcPr>
          <w:p w14:paraId="2C22C21D" w14:textId="77777777" w:rsidR="00900998" w:rsidRPr="00735B50" w:rsidRDefault="00181B7A" w:rsidP="00267615">
            <w:pPr>
              <w:pStyle w:val="Odstavecseseznamem1"/>
              <w:ind w:left="0"/>
              <w:rPr>
                <w:sz w:val="16"/>
                <w:szCs w:val="16"/>
              </w:rPr>
            </w:pPr>
            <w:r>
              <w:rPr>
                <w:sz w:val="16"/>
                <w:szCs w:val="16"/>
              </w:rPr>
              <w:t>Pracovní místa vytvořená v rámci projektů</w:t>
            </w:r>
          </w:p>
        </w:tc>
        <w:tc>
          <w:tcPr>
            <w:tcW w:w="1007" w:type="dxa"/>
            <w:shd w:val="clear" w:color="auto" w:fill="auto"/>
            <w:vAlign w:val="center"/>
          </w:tcPr>
          <w:p w14:paraId="4C7DA52E" w14:textId="2E64863D" w:rsidR="00900998" w:rsidRPr="00735B50" w:rsidRDefault="00C96BE7" w:rsidP="00267615">
            <w:pPr>
              <w:pStyle w:val="Odstavecseseznamem1"/>
              <w:ind w:left="0"/>
              <w:jc w:val="center"/>
              <w:rPr>
                <w:sz w:val="16"/>
                <w:szCs w:val="16"/>
                <w:vertAlign w:val="superscript"/>
              </w:rPr>
            </w:pPr>
            <w:r w:rsidRPr="00C96BE7">
              <w:rPr>
                <w:sz w:val="20"/>
                <w:szCs w:val="20"/>
                <w:vertAlign w:val="superscript"/>
              </w:rPr>
              <w:t>FTE</w:t>
            </w:r>
          </w:p>
        </w:tc>
        <w:tc>
          <w:tcPr>
            <w:tcW w:w="1007" w:type="dxa"/>
            <w:shd w:val="clear" w:color="auto" w:fill="auto"/>
            <w:vAlign w:val="center"/>
          </w:tcPr>
          <w:p w14:paraId="0B36BCF7" w14:textId="77777777" w:rsidR="00900998" w:rsidRPr="00735B50" w:rsidRDefault="006029E7" w:rsidP="00267615">
            <w:pPr>
              <w:pStyle w:val="Odstavecseseznamem1"/>
              <w:ind w:left="0"/>
              <w:jc w:val="center"/>
              <w:rPr>
                <w:sz w:val="16"/>
                <w:szCs w:val="16"/>
              </w:rPr>
            </w:pPr>
            <w:r>
              <w:rPr>
                <w:sz w:val="16"/>
                <w:szCs w:val="16"/>
              </w:rPr>
              <w:t>0</w:t>
            </w:r>
          </w:p>
        </w:tc>
        <w:tc>
          <w:tcPr>
            <w:tcW w:w="1007" w:type="dxa"/>
            <w:shd w:val="clear" w:color="auto" w:fill="auto"/>
            <w:vAlign w:val="center"/>
          </w:tcPr>
          <w:p w14:paraId="4DFC0EBF" w14:textId="142BE31F" w:rsidR="00900998" w:rsidRPr="00467B7A" w:rsidRDefault="00467B7A" w:rsidP="00267615">
            <w:pPr>
              <w:pStyle w:val="Odstavecseseznamem1"/>
              <w:ind w:left="0"/>
              <w:jc w:val="center"/>
              <w:rPr>
                <w:sz w:val="16"/>
                <w:szCs w:val="16"/>
              </w:rPr>
            </w:pPr>
            <w:r>
              <w:rPr>
                <w:sz w:val="16"/>
                <w:szCs w:val="16"/>
              </w:rPr>
              <w:t>0</w:t>
            </w:r>
          </w:p>
        </w:tc>
      </w:tr>
      <w:tr w:rsidR="00607D66" w14:paraId="4387D1E9" w14:textId="77777777" w:rsidTr="006832D8">
        <w:trPr>
          <w:jc w:val="center"/>
        </w:trPr>
        <w:tc>
          <w:tcPr>
            <w:tcW w:w="1276" w:type="dxa"/>
            <w:shd w:val="clear" w:color="auto" w:fill="auto"/>
            <w:vAlign w:val="center"/>
          </w:tcPr>
          <w:p w14:paraId="62F7E5A6" w14:textId="77777777" w:rsidR="00607D66" w:rsidRPr="00735B50" w:rsidRDefault="00607D66" w:rsidP="00267615">
            <w:pPr>
              <w:pStyle w:val="Odstavecseseznamem1"/>
              <w:ind w:left="0"/>
              <w:rPr>
                <w:b/>
                <w:bCs/>
                <w:sz w:val="16"/>
                <w:szCs w:val="16"/>
              </w:rPr>
            </w:pPr>
            <w:r w:rsidRPr="00607D66">
              <w:rPr>
                <w:b/>
                <w:bCs/>
                <w:sz w:val="16"/>
                <w:szCs w:val="16"/>
              </w:rPr>
              <w:t>9 37 01</w:t>
            </w:r>
          </w:p>
        </w:tc>
        <w:tc>
          <w:tcPr>
            <w:tcW w:w="1850" w:type="dxa"/>
            <w:shd w:val="clear" w:color="auto" w:fill="auto"/>
            <w:vAlign w:val="center"/>
          </w:tcPr>
          <w:p w14:paraId="5B31F2DC" w14:textId="77777777" w:rsidR="00607D66" w:rsidRPr="00735B50" w:rsidRDefault="00450693" w:rsidP="00147E9C">
            <w:pPr>
              <w:pStyle w:val="Odstavecseseznamem1"/>
              <w:ind w:left="0"/>
              <w:rPr>
                <w:sz w:val="16"/>
                <w:szCs w:val="16"/>
              </w:rPr>
            </w:pPr>
            <w:r w:rsidRPr="0086211D">
              <w:rPr>
                <w:sz w:val="16"/>
                <w:szCs w:val="16"/>
              </w:rPr>
              <w:t>Počet podpořených  podniků</w:t>
            </w:r>
            <w:r>
              <w:rPr>
                <w:sz w:val="16"/>
                <w:szCs w:val="16"/>
              </w:rPr>
              <w:t>/příjemců</w:t>
            </w:r>
          </w:p>
        </w:tc>
        <w:tc>
          <w:tcPr>
            <w:tcW w:w="1007" w:type="dxa"/>
            <w:shd w:val="clear" w:color="auto" w:fill="auto"/>
            <w:vAlign w:val="center"/>
          </w:tcPr>
          <w:p w14:paraId="263ECECB" w14:textId="77777777" w:rsidR="00607D66" w:rsidRPr="00735B50" w:rsidRDefault="00450693" w:rsidP="00267615">
            <w:pPr>
              <w:pStyle w:val="Odstavecseseznamem1"/>
              <w:ind w:left="0"/>
              <w:jc w:val="center"/>
              <w:rPr>
                <w:sz w:val="16"/>
                <w:szCs w:val="16"/>
              </w:rPr>
            </w:pPr>
            <w:r>
              <w:rPr>
                <w:sz w:val="16"/>
                <w:szCs w:val="16"/>
              </w:rPr>
              <w:t>podniků</w:t>
            </w:r>
          </w:p>
        </w:tc>
        <w:tc>
          <w:tcPr>
            <w:tcW w:w="1007" w:type="dxa"/>
            <w:shd w:val="clear" w:color="auto" w:fill="auto"/>
            <w:vAlign w:val="center"/>
          </w:tcPr>
          <w:p w14:paraId="529018A9" w14:textId="77777777" w:rsidR="00607D66" w:rsidRPr="00735B50" w:rsidRDefault="006029E7" w:rsidP="00267615">
            <w:pPr>
              <w:pStyle w:val="Odstavecseseznamem1"/>
              <w:ind w:left="0"/>
              <w:jc w:val="center"/>
              <w:rPr>
                <w:sz w:val="16"/>
                <w:szCs w:val="16"/>
              </w:rPr>
            </w:pPr>
            <w:r>
              <w:rPr>
                <w:sz w:val="16"/>
                <w:szCs w:val="16"/>
              </w:rPr>
              <w:t>0</w:t>
            </w:r>
          </w:p>
        </w:tc>
        <w:tc>
          <w:tcPr>
            <w:tcW w:w="1007" w:type="dxa"/>
            <w:shd w:val="clear" w:color="auto" w:fill="auto"/>
            <w:vAlign w:val="center"/>
          </w:tcPr>
          <w:p w14:paraId="7D0F0034" w14:textId="72B4EB02" w:rsidR="00607D66" w:rsidRPr="00467B7A" w:rsidRDefault="00467B7A" w:rsidP="00267615">
            <w:pPr>
              <w:pStyle w:val="Odstavecseseznamem1"/>
              <w:ind w:left="0"/>
              <w:jc w:val="center"/>
              <w:rPr>
                <w:sz w:val="16"/>
                <w:szCs w:val="16"/>
              </w:rPr>
            </w:pPr>
            <w:r>
              <w:rPr>
                <w:sz w:val="16"/>
                <w:szCs w:val="16"/>
              </w:rPr>
              <w:t>0</w:t>
            </w:r>
          </w:p>
        </w:tc>
      </w:tr>
    </w:tbl>
    <w:p w14:paraId="4C8CBDC5" w14:textId="77777777" w:rsidR="00900998" w:rsidRPr="00266CC1" w:rsidRDefault="00900998" w:rsidP="00267615">
      <w:pPr>
        <w:pStyle w:val="Bezmezer"/>
        <w:ind w:left="2832" w:hanging="1608"/>
        <w:jc w:val="both"/>
      </w:pPr>
    </w:p>
    <w:p w14:paraId="4E591E82" w14:textId="77777777" w:rsidR="00563604" w:rsidRDefault="00C6013E" w:rsidP="00267615">
      <w:pPr>
        <w:pStyle w:val="Nadpis3"/>
        <w:ind w:left="284"/>
        <w:rPr>
          <w:rFonts w:ascii="Times New Roman" w:hAnsi="Times New Roman" w:cs="Times New Roman"/>
          <w:b w:val="0"/>
          <w:i/>
          <w:sz w:val="24"/>
          <w:szCs w:val="24"/>
        </w:rPr>
      </w:pPr>
      <w:bookmarkStart w:id="151" w:name="_Toc21687837"/>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DF0691">
        <w:rPr>
          <w:rFonts w:ascii="Times New Roman" w:hAnsi="Times New Roman" w:cs="Times New Roman"/>
          <w:b w:val="0"/>
          <w:i/>
          <w:sz w:val="24"/>
          <w:szCs w:val="24"/>
        </w:rPr>
        <w:t xml:space="preserve"> 3.2.3. </w:t>
      </w:r>
      <w:r w:rsidR="00563604" w:rsidRPr="00B6195D">
        <w:rPr>
          <w:rFonts w:ascii="Times New Roman" w:hAnsi="Times New Roman" w:cs="Times New Roman"/>
          <w:b w:val="0"/>
          <w:i/>
          <w:sz w:val="24"/>
          <w:szCs w:val="24"/>
        </w:rPr>
        <w:t>Přidaná hodnota zemědělským produktům</w:t>
      </w:r>
      <w:bookmarkEnd w:id="151"/>
    </w:p>
    <w:p w14:paraId="4BF4494D" w14:textId="77777777" w:rsidR="00EA090E" w:rsidRPr="00EA090E" w:rsidRDefault="00EA090E" w:rsidP="00EA090E"/>
    <w:p w14:paraId="75ACF446" w14:textId="77777777" w:rsidR="00EA090E" w:rsidRDefault="00EA090E" w:rsidP="00EA090E">
      <w:pPr>
        <w:pStyle w:val="Bezmezer"/>
        <w:ind w:firstLine="360"/>
        <w:jc w:val="both"/>
        <w:rPr>
          <w:rFonts w:ascii="Times New Roman" w:eastAsia="Times New Roman" w:hAnsi="Times New Roman"/>
          <w:lang w:eastAsia="cs-CZ"/>
        </w:rPr>
      </w:pPr>
      <w:r w:rsidRPr="00EA090E">
        <w:rPr>
          <w:rFonts w:ascii="Times New Roman" w:eastAsia="Times New Roman" w:hAnsi="Times New Roman"/>
          <w:lang w:eastAsia="cs-CZ"/>
        </w:rPr>
        <w:t xml:space="preserve">Zemědělství je významnou součástí ekonomiky MAS Rakovnicko. Převažuje rostlinná výroba, zejména pěstování obilovin, olejnin a chmele. Hlavním cílem je investicemi do zemědělských staveb </w:t>
      </w:r>
      <w:r w:rsidR="00C23EDD">
        <w:rPr>
          <w:rFonts w:ascii="Times New Roman" w:eastAsia="Times New Roman" w:hAnsi="Times New Roman"/>
          <w:lang w:eastAsia="cs-CZ"/>
        </w:rPr>
        <w:br/>
      </w:r>
      <w:r w:rsidRPr="00EA090E">
        <w:rPr>
          <w:rFonts w:ascii="Times New Roman" w:eastAsia="Times New Roman" w:hAnsi="Times New Roman"/>
          <w:lang w:eastAsia="cs-CZ"/>
        </w:rPr>
        <w:t xml:space="preserve">a techniky zvýšit výkonnost zemědělských podniků, zvyšování přidané hodnoty zemědělským produktům, podpora diverzifikace zemědělských </w:t>
      </w:r>
      <w:r>
        <w:rPr>
          <w:rFonts w:ascii="Times New Roman" w:eastAsia="Times New Roman" w:hAnsi="Times New Roman"/>
          <w:lang w:eastAsia="cs-CZ"/>
        </w:rPr>
        <w:t xml:space="preserve">podnikatelů s čímž úzce souvisí další </w:t>
      </w:r>
      <w:r w:rsidRPr="00EA090E">
        <w:rPr>
          <w:rFonts w:ascii="Times New Roman" w:eastAsia="Times New Roman" w:hAnsi="Times New Roman"/>
          <w:lang w:eastAsia="cs-CZ"/>
        </w:rPr>
        <w:t xml:space="preserve">opatření </w:t>
      </w:r>
      <w:r w:rsidR="00C23EDD">
        <w:rPr>
          <w:rFonts w:ascii="Times New Roman" w:eastAsia="Times New Roman" w:hAnsi="Times New Roman"/>
          <w:lang w:eastAsia="cs-CZ"/>
        </w:rPr>
        <w:br/>
      </w:r>
      <w:r w:rsidRPr="00EA090E">
        <w:rPr>
          <w:rFonts w:ascii="Times New Roman" w:eastAsia="Times New Roman" w:hAnsi="Times New Roman"/>
          <w:lang w:eastAsia="cs-CZ"/>
        </w:rPr>
        <w:t xml:space="preserve">na podporu rozvoje agroturistiky. </w:t>
      </w:r>
    </w:p>
    <w:p w14:paraId="07241174" w14:textId="77777777" w:rsidR="00EA090E" w:rsidRDefault="00EA090E" w:rsidP="00267615">
      <w:pPr>
        <w:pStyle w:val="Bezmezer"/>
        <w:ind w:firstLine="360"/>
        <w:jc w:val="both"/>
        <w:rPr>
          <w:rFonts w:ascii="Times New Roman" w:eastAsia="Times New Roman" w:hAnsi="Times New Roman"/>
          <w:lang w:eastAsia="cs-CZ"/>
        </w:rPr>
      </w:pPr>
    </w:p>
    <w:p w14:paraId="0DBE3189" w14:textId="476DA9B2" w:rsidR="00DE7518" w:rsidRDefault="00563604" w:rsidP="00267615">
      <w:pPr>
        <w:pStyle w:val="Bezmezer"/>
        <w:ind w:firstLine="360"/>
        <w:jc w:val="both"/>
        <w:rPr>
          <w:rFonts w:ascii="Times New Roman" w:hAnsi="Times New Roman"/>
        </w:rPr>
      </w:pPr>
      <w:r w:rsidRPr="00DE5C55">
        <w:rPr>
          <w:rFonts w:ascii="Times New Roman" w:hAnsi="Times New Roman"/>
          <w:u w:val="single"/>
        </w:rPr>
        <w:t>Vazba SC OP:</w:t>
      </w:r>
      <w:r w:rsidRPr="00DE5C55">
        <w:rPr>
          <w:rFonts w:ascii="Times New Roman" w:hAnsi="Times New Roman"/>
        </w:rPr>
        <w:t xml:space="preserve"> </w:t>
      </w:r>
      <w:r w:rsidRPr="00DE5C55">
        <w:rPr>
          <w:rFonts w:ascii="Times New Roman" w:hAnsi="Times New Roman"/>
        </w:rPr>
        <w:tab/>
        <w:t>PRV 4.2.1 Zpracování a uvádění na trh zemědělských produktů</w:t>
      </w:r>
      <w:r w:rsidRPr="00DE5C55">
        <w:rPr>
          <w:rFonts w:ascii="Times New Roman" w:hAnsi="Times New Roman"/>
        </w:rPr>
        <w:tab/>
      </w:r>
    </w:p>
    <w:p w14:paraId="0F7C7E55" w14:textId="77777777" w:rsidR="00987780" w:rsidRDefault="00987780" w:rsidP="00987780">
      <w:pPr>
        <w:pStyle w:val="Bezmezer"/>
        <w:ind w:left="2124"/>
        <w:jc w:val="both"/>
        <w:rPr>
          <w:rFonts w:ascii="Times New Roman" w:hAnsi="Times New Roman"/>
        </w:rPr>
      </w:pPr>
      <w:r w:rsidRPr="002F13B4">
        <w:rPr>
          <w:rFonts w:ascii="Times New Roman" w:hAnsi="Times New Roman"/>
        </w:rPr>
        <w:t>PRV 19.2.1 Podpora provádění operací v rámci komunitně vedeného místního rozvoje</w:t>
      </w:r>
    </w:p>
    <w:p w14:paraId="547F168E" w14:textId="77777777" w:rsidR="00DE7518" w:rsidRDefault="00DE7518" w:rsidP="00DE7518">
      <w:pPr>
        <w:pStyle w:val="Bezmezer"/>
        <w:ind w:firstLine="360"/>
        <w:jc w:val="both"/>
        <w:rPr>
          <w:rFonts w:ascii="Times New Roman" w:hAnsi="Times New Roman"/>
          <w:b/>
          <w:u w:val="single"/>
        </w:rPr>
      </w:pPr>
    </w:p>
    <w:p w14:paraId="2A9131DC" w14:textId="03FB1EA3" w:rsidR="00DE7518" w:rsidRDefault="00DE7518" w:rsidP="00DE7518">
      <w:pPr>
        <w:pStyle w:val="Bezmezer"/>
        <w:ind w:firstLine="360"/>
        <w:jc w:val="both"/>
        <w:rPr>
          <w:rFonts w:ascii="Times New Roman" w:hAnsi="Times New Roman"/>
          <w:b/>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13 Zemědělský produkt - PRV</w:t>
      </w:r>
    </w:p>
    <w:p w14:paraId="1F328A75" w14:textId="77777777" w:rsidR="00DE5C55" w:rsidRDefault="00563604" w:rsidP="00267615">
      <w:pPr>
        <w:pStyle w:val="Bezmezer"/>
        <w:ind w:firstLine="360"/>
        <w:jc w:val="both"/>
        <w:rPr>
          <w:rFonts w:ascii="Times New Roman" w:hAnsi="Times New Roman"/>
          <w:u w:val="single"/>
        </w:rPr>
      </w:pPr>
      <w:r w:rsidRPr="00DE5C55">
        <w:rPr>
          <w:rFonts w:ascii="Times New Roman" w:hAnsi="Times New Roman"/>
        </w:rPr>
        <w:tab/>
      </w:r>
    </w:p>
    <w:p w14:paraId="70F6738E" w14:textId="77777777" w:rsidR="00563604" w:rsidRPr="00DE5C55" w:rsidRDefault="00563604" w:rsidP="0025290C">
      <w:pPr>
        <w:pStyle w:val="Bezmezer"/>
        <w:ind w:firstLine="360"/>
        <w:rPr>
          <w:rFonts w:ascii="Times New Roman" w:hAnsi="Times New Roman"/>
        </w:rPr>
      </w:pPr>
      <w:r w:rsidRPr="00DE5C55">
        <w:rPr>
          <w:rFonts w:ascii="Times New Roman" w:hAnsi="Times New Roman"/>
          <w:u w:val="single"/>
        </w:rPr>
        <w:t>Vazba SCLLD:</w:t>
      </w:r>
      <w:r w:rsidRPr="00DE5C55">
        <w:rPr>
          <w:rFonts w:ascii="Times New Roman" w:hAnsi="Times New Roman"/>
        </w:rPr>
        <w:t xml:space="preserve"> </w:t>
      </w:r>
      <w:r w:rsidRPr="00DE5C55">
        <w:rPr>
          <w:rFonts w:ascii="Times New Roman" w:hAnsi="Times New Roman"/>
        </w:rPr>
        <w:tab/>
      </w:r>
      <w:r w:rsidR="0025290C">
        <w:rPr>
          <w:rFonts w:ascii="Times New Roman" w:hAnsi="Times New Roman"/>
        </w:rPr>
        <w:t>3.1.1 Podpora zakládání sociálních podniků</w:t>
      </w:r>
      <w:r w:rsidR="0025290C">
        <w:rPr>
          <w:rFonts w:ascii="Times New Roman" w:hAnsi="Times New Roman"/>
        </w:rPr>
        <w:br/>
      </w:r>
      <w:r w:rsidR="0025290C">
        <w:rPr>
          <w:rFonts w:ascii="Times New Roman" w:hAnsi="Times New Roman"/>
        </w:rPr>
        <w:tab/>
      </w:r>
      <w:r w:rsidR="0025290C">
        <w:rPr>
          <w:rFonts w:ascii="Times New Roman" w:hAnsi="Times New Roman"/>
        </w:rPr>
        <w:tab/>
      </w:r>
      <w:r w:rsidR="0025290C">
        <w:rPr>
          <w:rFonts w:ascii="Times New Roman" w:hAnsi="Times New Roman"/>
        </w:rPr>
        <w:tab/>
      </w:r>
      <w:r w:rsidRPr="00DE5C55">
        <w:rPr>
          <w:rFonts w:ascii="Times New Roman" w:hAnsi="Times New Roman"/>
        </w:rPr>
        <w:t>3.2.1 Efektivní investice do živočišné a rostlinné výroby</w:t>
      </w:r>
      <w:r w:rsidRPr="00DE5C55">
        <w:rPr>
          <w:rFonts w:ascii="Times New Roman" w:hAnsi="Times New Roman"/>
        </w:rPr>
        <w:tab/>
      </w:r>
    </w:p>
    <w:p w14:paraId="39BC129C" w14:textId="77777777" w:rsidR="00563604" w:rsidRPr="00DE5C55" w:rsidRDefault="00563604" w:rsidP="00267615">
      <w:pPr>
        <w:pStyle w:val="Bezmezer"/>
        <w:ind w:left="1416" w:firstLine="708"/>
        <w:jc w:val="both"/>
        <w:rPr>
          <w:rFonts w:ascii="Times New Roman" w:hAnsi="Times New Roman"/>
        </w:rPr>
      </w:pPr>
      <w:r w:rsidRPr="00DE5C55">
        <w:rPr>
          <w:rFonts w:ascii="Times New Roman" w:hAnsi="Times New Roman"/>
        </w:rPr>
        <w:t>3.2.2 Diverzifikace činnosti vesnických zemědělců</w:t>
      </w:r>
      <w:r w:rsidRPr="00DE5C55">
        <w:rPr>
          <w:rFonts w:ascii="Times New Roman" w:hAnsi="Times New Roman"/>
        </w:rPr>
        <w:tab/>
      </w:r>
      <w:r w:rsidRPr="00DE5C55">
        <w:rPr>
          <w:rFonts w:ascii="Times New Roman" w:hAnsi="Times New Roman"/>
        </w:rPr>
        <w:tab/>
      </w:r>
    </w:p>
    <w:p w14:paraId="7F22C69B" w14:textId="77777777" w:rsidR="00563604" w:rsidRDefault="00563604" w:rsidP="00267615">
      <w:pPr>
        <w:pStyle w:val="Bezmezer"/>
        <w:ind w:left="1416" w:firstLine="708"/>
        <w:jc w:val="both"/>
      </w:pPr>
      <w:r w:rsidRPr="00DE5C55">
        <w:rPr>
          <w:rFonts w:ascii="Times New Roman" w:hAnsi="Times New Roman"/>
        </w:rPr>
        <w:t>5.2.3 Podpora rozvoje agroturistiky</w:t>
      </w:r>
      <w:r w:rsidRPr="00286D67">
        <w:tab/>
      </w:r>
      <w:r w:rsidRPr="00286D67">
        <w:tab/>
      </w:r>
      <w:r w:rsidRPr="00CF296E">
        <w:tab/>
      </w:r>
      <w:r w:rsidRPr="00960A97">
        <w:tab/>
      </w:r>
    </w:p>
    <w:p w14:paraId="742A23A3" w14:textId="77777777" w:rsidR="00900998" w:rsidRDefault="0090099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735B50" w14:paraId="689FD3F6" w14:textId="77777777" w:rsidTr="00735B50">
        <w:trPr>
          <w:jc w:val="center"/>
        </w:trPr>
        <w:tc>
          <w:tcPr>
            <w:tcW w:w="1276" w:type="dxa"/>
            <w:tcBorders>
              <w:bottom w:val="single" w:sz="12" w:space="0" w:color="8EAADB"/>
            </w:tcBorders>
            <w:shd w:val="clear" w:color="auto" w:fill="auto"/>
            <w:vAlign w:val="center"/>
          </w:tcPr>
          <w:p w14:paraId="0FA623D2" w14:textId="77777777" w:rsidR="00900998" w:rsidRPr="00735B50" w:rsidRDefault="0090099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3B8EFA6" w14:textId="77777777" w:rsidR="00900998" w:rsidRPr="00735B50" w:rsidRDefault="0090099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8CEB4A2" w14:textId="77777777" w:rsidR="00900998" w:rsidRPr="00735B50" w:rsidRDefault="0090099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CF4721C" w14:textId="77777777" w:rsidR="00900998" w:rsidRPr="00735B50" w:rsidRDefault="0090099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8CA6C0B" w14:textId="77777777" w:rsidR="00900998" w:rsidRPr="00735B50" w:rsidRDefault="00900998" w:rsidP="00267615">
            <w:pPr>
              <w:pStyle w:val="Odstavecseseznamem1"/>
              <w:ind w:left="0"/>
              <w:rPr>
                <w:b/>
                <w:bCs/>
                <w:sz w:val="16"/>
                <w:szCs w:val="16"/>
              </w:rPr>
            </w:pPr>
            <w:r w:rsidRPr="00735B50">
              <w:rPr>
                <w:b/>
                <w:bCs/>
                <w:sz w:val="16"/>
                <w:szCs w:val="16"/>
              </w:rPr>
              <w:t>Cílová hodnota</w:t>
            </w:r>
          </w:p>
        </w:tc>
      </w:tr>
      <w:tr w:rsidR="00735B50" w14:paraId="76DEC5A8" w14:textId="77777777" w:rsidTr="00735B50">
        <w:trPr>
          <w:jc w:val="center"/>
        </w:trPr>
        <w:tc>
          <w:tcPr>
            <w:tcW w:w="1276" w:type="dxa"/>
            <w:shd w:val="clear" w:color="auto" w:fill="auto"/>
            <w:vAlign w:val="center"/>
          </w:tcPr>
          <w:p w14:paraId="569368C5" w14:textId="77777777" w:rsidR="00900998" w:rsidRPr="00735B50" w:rsidRDefault="00607D66" w:rsidP="00181B7A">
            <w:pPr>
              <w:pStyle w:val="Odstavecseseznamem1"/>
              <w:ind w:left="0"/>
              <w:rPr>
                <w:b/>
                <w:bCs/>
                <w:sz w:val="16"/>
                <w:szCs w:val="16"/>
              </w:rPr>
            </w:pPr>
            <w:r w:rsidRPr="00607D66">
              <w:rPr>
                <w:b/>
                <w:bCs/>
                <w:sz w:val="16"/>
                <w:szCs w:val="16"/>
              </w:rPr>
              <w:t xml:space="preserve">9 </w:t>
            </w:r>
            <w:r w:rsidR="00181B7A">
              <w:rPr>
                <w:b/>
                <w:bCs/>
                <w:sz w:val="16"/>
                <w:szCs w:val="16"/>
              </w:rPr>
              <w:t>37 01</w:t>
            </w:r>
          </w:p>
        </w:tc>
        <w:tc>
          <w:tcPr>
            <w:tcW w:w="1850" w:type="dxa"/>
            <w:shd w:val="clear" w:color="auto" w:fill="auto"/>
            <w:vAlign w:val="center"/>
          </w:tcPr>
          <w:p w14:paraId="702736B0" w14:textId="77777777" w:rsidR="00900998" w:rsidRPr="00735B50" w:rsidRDefault="00181B7A" w:rsidP="00267615">
            <w:pPr>
              <w:pStyle w:val="Odstavecseseznamem1"/>
              <w:ind w:left="0"/>
              <w:rPr>
                <w:sz w:val="16"/>
                <w:szCs w:val="16"/>
              </w:rPr>
            </w:pPr>
            <w:r w:rsidRPr="00181B7A">
              <w:rPr>
                <w:sz w:val="16"/>
                <w:szCs w:val="16"/>
              </w:rPr>
              <w:t>Počet podpořených zemědělských podniků/příjemců</w:t>
            </w:r>
          </w:p>
        </w:tc>
        <w:tc>
          <w:tcPr>
            <w:tcW w:w="1007" w:type="dxa"/>
            <w:shd w:val="clear" w:color="auto" w:fill="auto"/>
            <w:vAlign w:val="center"/>
          </w:tcPr>
          <w:p w14:paraId="2B69F812" w14:textId="77777777" w:rsidR="00900998" w:rsidRPr="00735B50" w:rsidRDefault="00181B7A" w:rsidP="00267615">
            <w:pPr>
              <w:pStyle w:val="Odstavecseseznamem1"/>
              <w:ind w:left="0"/>
              <w:jc w:val="center"/>
              <w:rPr>
                <w:sz w:val="16"/>
                <w:szCs w:val="16"/>
              </w:rPr>
            </w:pPr>
            <w:r>
              <w:rPr>
                <w:sz w:val="16"/>
                <w:szCs w:val="16"/>
              </w:rPr>
              <w:t>Podnik</w:t>
            </w:r>
          </w:p>
        </w:tc>
        <w:tc>
          <w:tcPr>
            <w:tcW w:w="1007" w:type="dxa"/>
            <w:shd w:val="clear" w:color="auto" w:fill="auto"/>
            <w:vAlign w:val="center"/>
          </w:tcPr>
          <w:p w14:paraId="1B5EA761" w14:textId="77777777" w:rsidR="00900998" w:rsidRPr="00735B50" w:rsidRDefault="00181B7A" w:rsidP="00267615">
            <w:pPr>
              <w:pStyle w:val="Odstavecseseznamem1"/>
              <w:ind w:left="0"/>
              <w:jc w:val="center"/>
              <w:rPr>
                <w:sz w:val="16"/>
                <w:szCs w:val="16"/>
              </w:rPr>
            </w:pPr>
            <w:r>
              <w:rPr>
                <w:sz w:val="16"/>
                <w:szCs w:val="16"/>
              </w:rPr>
              <w:t>0</w:t>
            </w:r>
          </w:p>
        </w:tc>
        <w:tc>
          <w:tcPr>
            <w:tcW w:w="1007" w:type="dxa"/>
            <w:shd w:val="clear" w:color="auto" w:fill="auto"/>
            <w:vAlign w:val="center"/>
          </w:tcPr>
          <w:p w14:paraId="1947E9BD" w14:textId="21A8A842" w:rsidR="00900998" w:rsidRPr="00735B50" w:rsidRDefault="00E33869" w:rsidP="00267615">
            <w:pPr>
              <w:pStyle w:val="Odstavecseseznamem1"/>
              <w:ind w:left="0"/>
              <w:jc w:val="center"/>
              <w:rPr>
                <w:sz w:val="16"/>
                <w:szCs w:val="16"/>
              </w:rPr>
            </w:pPr>
            <w:r>
              <w:rPr>
                <w:sz w:val="16"/>
                <w:szCs w:val="16"/>
              </w:rPr>
              <w:t>1</w:t>
            </w:r>
          </w:p>
        </w:tc>
      </w:tr>
      <w:tr w:rsidR="00607D66" w14:paraId="327EE558" w14:textId="77777777" w:rsidTr="00735B50">
        <w:trPr>
          <w:jc w:val="center"/>
        </w:trPr>
        <w:tc>
          <w:tcPr>
            <w:tcW w:w="1276" w:type="dxa"/>
            <w:shd w:val="clear" w:color="auto" w:fill="auto"/>
            <w:vAlign w:val="center"/>
          </w:tcPr>
          <w:p w14:paraId="5B51C19B" w14:textId="77777777" w:rsidR="00607D66" w:rsidRPr="00735B50" w:rsidRDefault="00181B7A" w:rsidP="00267615">
            <w:pPr>
              <w:pStyle w:val="Odstavecseseznamem1"/>
              <w:ind w:left="0"/>
              <w:rPr>
                <w:b/>
                <w:bCs/>
                <w:sz w:val="16"/>
                <w:szCs w:val="16"/>
              </w:rPr>
            </w:pPr>
            <w:r>
              <w:rPr>
                <w:b/>
                <w:bCs/>
                <w:sz w:val="16"/>
                <w:szCs w:val="16"/>
              </w:rPr>
              <w:t>9 48 00</w:t>
            </w:r>
          </w:p>
        </w:tc>
        <w:tc>
          <w:tcPr>
            <w:tcW w:w="1850" w:type="dxa"/>
            <w:shd w:val="clear" w:color="auto" w:fill="auto"/>
            <w:vAlign w:val="center"/>
          </w:tcPr>
          <w:p w14:paraId="6A7D2FA6" w14:textId="77777777" w:rsidR="00607D66" w:rsidRPr="00735B50" w:rsidRDefault="00181B7A" w:rsidP="00267615">
            <w:pPr>
              <w:pStyle w:val="Odstavecseseznamem1"/>
              <w:ind w:left="0"/>
              <w:rPr>
                <w:sz w:val="16"/>
                <w:szCs w:val="16"/>
              </w:rPr>
            </w:pPr>
            <w:r w:rsidRPr="00181B7A">
              <w:rPr>
                <w:sz w:val="16"/>
                <w:szCs w:val="16"/>
              </w:rPr>
              <w:t>Pracovní místa vytvořená v rámci projektů</w:t>
            </w:r>
          </w:p>
        </w:tc>
        <w:tc>
          <w:tcPr>
            <w:tcW w:w="1007" w:type="dxa"/>
            <w:shd w:val="clear" w:color="auto" w:fill="auto"/>
            <w:vAlign w:val="center"/>
          </w:tcPr>
          <w:p w14:paraId="5F99D310" w14:textId="2ED4045F" w:rsidR="00607D66" w:rsidRPr="00BE4DD4" w:rsidRDefault="00BE4DD4" w:rsidP="00267615">
            <w:pPr>
              <w:pStyle w:val="Odstavecseseznamem1"/>
              <w:ind w:left="0"/>
              <w:jc w:val="center"/>
              <w:rPr>
                <w:sz w:val="16"/>
                <w:szCs w:val="16"/>
              </w:rPr>
            </w:pPr>
            <w:r w:rsidRPr="00BE4DD4">
              <w:rPr>
                <w:sz w:val="16"/>
                <w:szCs w:val="16"/>
              </w:rPr>
              <w:t>FTE</w:t>
            </w:r>
          </w:p>
        </w:tc>
        <w:tc>
          <w:tcPr>
            <w:tcW w:w="1007" w:type="dxa"/>
            <w:shd w:val="clear" w:color="auto" w:fill="auto"/>
            <w:vAlign w:val="center"/>
          </w:tcPr>
          <w:p w14:paraId="2B42EBE6" w14:textId="77777777" w:rsidR="00607D66" w:rsidRPr="00735B50" w:rsidRDefault="00181B7A" w:rsidP="00267615">
            <w:pPr>
              <w:pStyle w:val="Odstavecseseznamem1"/>
              <w:ind w:left="0"/>
              <w:jc w:val="center"/>
              <w:rPr>
                <w:sz w:val="16"/>
                <w:szCs w:val="16"/>
              </w:rPr>
            </w:pPr>
            <w:r>
              <w:rPr>
                <w:sz w:val="16"/>
                <w:szCs w:val="16"/>
              </w:rPr>
              <w:t>0</w:t>
            </w:r>
          </w:p>
        </w:tc>
        <w:tc>
          <w:tcPr>
            <w:tcW w:w="1007" w:type="dxa"/>
            <w:shd w:val="clear" w:color="auto" w:fill="auto"/>
            <w:vAlign w:val="center"/>
          </w:tcPr>
          <w:p w14:paraId="41609D4A" w14:textId="5E4BC19E" w:rsidR="00607D66" w:rsidRPr="00735B50" w:rsidRDefault="00E33869" w:rsidP="00267615">
            <w:pPr>
              <w:pStyle w:val="Odstavecseseznamem1"/>
              <w:ind w:left="0"/>
              <w:jc w:val="center"/>
              <w:rPr>
                <w:sz w:val="16"/>
                <w:szCs w:val="16"/>
              </w:rPr>
            </w:pPr>
            <w:r>
              <w:rPr>
                <w:sz w:val="16"/>
                <w:szCs w:val="16"/>
              </w:rPr>
              <w:t>0</w:t>
            </w:r>
          </w:p>
        </w:tc>
      </w:tr>
    </w:tbl>
    <w:p w14:paraId="4931230E" w14:textId="77777777" w:rsidR="00900998" w:rsidRPr="00266CC1" w:rsidRDefault="00900998" w:rsidP="00267615">
      <w:pPr>
        <w:pStyle w:val="Bezmezer"/>
        <w:ind w:left="2832" w:hanging="1608"/>
        <w:jc w:val="both"/>
      </w:pPr>
    </w:p>
    <w:p w14:paraId="39931AB6" w14:textId="77777777" w:rsidR="00E318D1" w:rsidRDefault="00C6013E" w:rsidP="00267615">
      <w:pPr>
        <w:pStyle w:val="Nadpis2"/>
        <w:ind w:left="284"/>
        <w:rPr>
          <w:sz w:val="22"/>
          <w:szCs w:val="22"/>
        </w:rPr>
      </w:pPr>
      <w:bookmarkStart w:id="152" w:name="_Toc21687838"/>
      <w:r>
        <w:rPr>
          <w:b w:val="0"/>
          <w:i/>
        </w:rPr>
        <w:t>Specifický cíl</w:t>
      </w:r>
      <w:r w:rsidR="006B1DF9">
        <w:rPr>
          <w:b w:val="0"/>
          <w:i/>
        </w:rPr>
        <w:t xml:space="preserve"> 3.3 </w:t>
      </w:r>
      <w:r w:rsidR="00563604" w:rsidRPr="006B1DF9">
        <w:rPr>
          <w:b w:val="0"/>
          <w:i/>
        </w:rPr>
        <w:t>Podpora místního podnikání</w:t>
      </w:r>
      <w:bookmarkEnd w:id="152"/>
      <w:r w:rsidR="00563604" w:rsidRPr="006B1DF9">
        <w:rPr>
          <w:b w:val="0"/>
          <w:i/>
        </w:rPr>
        <w:br/>
      </w:r>
    </w:p>
    <w:p w14:paraId="7D1AB1DD" w14:textId="7CD95B5E" w:rsidR="00E00636" w:rsidRPr="00E318D1" w:rsidRDefault="00563604" w:rsidP="00E318D1">
      <w:pPr>
        <w:pStyle w:val="ListParagraph1"/>
        <w:ind w:left="426"/>
        <w:jc w:val="both"/>
        <w:rPr>
          <w:sz w:val="22"/>
          <w:szCs w:val="22"/>
        </w:rPr>
      </w:pPr>
      <w:r w:rsidRPr="00E318D1">
        <w:rPr>
          <w:sz w:val="22"/>
          <w:szCs w:val="22"/>
        </w:rPr>
        <w:t xml:space="preserve">Zakládání nebo rozvoj nezemědělských činností na venkově, vytváření nových pracovních míst </w:t>
      </w:r>
      <w:r w:rsidR="00C23EDD" w:rsidRPr="00E318D1">
        <w:rPr>
          <w:sz w:val="22"/>
          <w:szCs w:val="22"/>
        </w:rPr>
        <w:br/>
      </w:r>
      <w:r w:rsidRPr="00E318D1">
        <w:rPr>
          <w:sz w:val="22"/>
          <w:szCs w:val="22"/>
        </w:rPr>
        <w:t>a posílení ekonomického potenciálu ve venkovských oblastech.</w:t>
      </w:r>
    </w:p>
    <w:p w14:paraId="04266D11" w14:textId="77777777" w:rsidR="00563604" w:rsidRPr="00E00636" w:rsidRDefault="00E00636" w:rsidP="00E318D1">
      <w:pPr>
        <w:ind w:left="426"/>
        <w:rPr>
          <w:b/>
          <w:bCs/>
          <w:iCs/>
          <w:u w:val="single"/>
        </w:rPr>
      </w:pPr>
      <w:bookmarkStart w:id="153" w:name="_Toc448833486"/>
      <w:bookmarkStart w:id="154" w:name="_Toc455061190"/>
      <w:r w:rsidRPr="00E00636">
        <w:rPr>
          <w:u w:val="single"/>
        </w:rPr>
        <w:t>Aktivity:</w:t>
      </w:r>
      <w:r>
        <w:tab/>
      </w:r>
      <w:r w:rsidRPr="00E00636">
        <w:t xml:space="preserve">Rozvoj podnikatelských aktivit využívajícího lokální zdroje, podpora vzniku </w:t>
      </w:r>
      <w:r w:rsidR="00181B7A">
        <w:tab/>
      </w:r>
      <w:r w:rsidR="00181B7A">
        <w:tab/>
      </w:r>
      <w:r w:rsidR="00181B7A">
        <w:tab/>
      </w:r>
      <w:r w:rsidRPr="00E00636">
        <w:t>pracovních míst, podpora návratu cílové skupiny na trh práce</w:t>
      </w:r>
      <w:r>
        <w:t>.</w:t>
      </w:r>
      <w:bookmarkEnd w:id="153"/>
      <w:bookmarkEnd w:id="154"/>
      <w:r>
        <w:t xml:space="preserve"> </w:t>
      </w:r>
      <w:r w:rsidR="00563604" w:rsidRPr="00E00636">
        <w:rPr>
          <w:u w:val="single"/>
        </w:rPr>
        <w:br/>
      </w:r>
    </w:p>
    <w:p w14:paraId="5132C95E" w14:textId="77777777" w:rsidR="00563604" w:rsidRPr="00B6195D" w:rsidRDefault="00C6013E" w:rsidP="00267615">
      <w:pPr>
        <w:pStyle w:val="Nadpis3"/>
        <w:ind w:left="284"/>
        <w:rPr>
          <w:rFonts w:ascii="Times New Roman" w:hAnsi="Times New Roman" w:cs="Times New Roman"/>
          <w:b w:val="0"/>
          <w:i/>
          <w:sz w:val="24"/>
          <w:szCs w:val="24"/>
        </w:rPr>
      </w:pPr>
      <w:bookmarkStart w:id="155" w:name="_Toc21687839"/>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DE5C55">
        <w:rPr>
          <w:rFonts w:ascii="Times New Roman" w:hAnsi="Times New Roman" w:cs="Times New Roman"/>
          <w:b w:val="0"/>
          <w:i/>
          <w:sz w:val="24"/>
          <w:szCs w:val="24"/>
        </w:rPr>
        <w:t xml:space="preserve"> 3.3.1. </w:t>
      </w:r>
      <w:r w:rsidR="00563604" w:rsidRPr="00B6195D">
        <w:rPr>
          <w:rFonts w:ascii="Times New Roman" w:hAnsi="Times New Roman" w:cs="Times New Roman"/>
          <w:b w:val="0"/>
          <w:i/>
          <w:sz w:val="24"/>
          <w:szCs w:val="24"/>
        </w:rPr>
        <w:t>Podpora malého podnikání využívajícího lokální zdroje</w:t>
      </w:r>
      <w:bookmarkEnd w:id="155"/>
    </w:p>
    <w:p w14:paraId="2463EAB9" w14:textId="77777777" w:rsidR="00563604" w:rsidRPr="002F13B4" w:rsidRDefault="00C6013E" w:rsidP="00267615">
      <w:pPr>
        <w:pStyle w:val="ListParagraph1"/>
        <w:ind w:left="360"/>
        <w:jc w:val="both"/>
        <w:rPr>
          <w:sz w:val="22"/>
          <w:szCs w:val="22"/>
        </w:rPr>
      </w:pPr>
      <w:r>
        <w:rPr>
          <w:sz w:val="22"/>
          <w:szCs w:val="22"/>
        </w:rPr>
        <w:t>O</w:t>
      </w:r>
      <w:r w:rsidR="00011811">
        <w:rPr>
          <w:sz w:val="22"/>
          <w:szCs w:val="22"/>
        </w:rPr>
        <w:t>patření</w:t>
      </w:r>
      <w:r w:rsidR="00563604" w:rsidRPr="00296337">
        <w:rPr>
          <w:sz w:val="22"/>
          <w:szCs w:val="22"/>
        </w:rPr>
        <w:t xml:space="preserve"> na podporu drobných podnikatelů, kteří zpracovávají suroviny z místních zdrojů, při své činnosti nezatěžují životní prostředí a poskytují služby pro místní obyvatelstvo a návštěvníky. </w:t>
      </w:r>
      <w:r w:rsidRPr="002F13B4">
        <w:rPr>
          <w:sz w:val="22"/>
          <w:szCs w:val="22"/>
        </w:rPr>
        <w:t>O</w:t>
      </w:r>
      <w:r w:rsidR="00011811" w:rsidRPr="002F13B4">
        <w:rPr>
          <w:sz w:val="22"/>
          <w:szCs w:val="22"/>
        </w:rPr>
        <w:t>patření</w:t>
      </w:r>
      <w:r w:rsidR="00563604" w:rsidRPr="002F13B4">
        <w:rPr>
          <w:sz w:val="22"/>
          <w:szCs w:val="22"/>
        </w:rPr>
        <w:t xml:space="preserve"> podporuje růst zaměstnanosti místních obyvatel. </w:t>
      </w:r>
    </w:p>
    <w:p w14:paraId="29F00956" w14:textId="1B4FBBD8" w:rsidR="0062201A" w:rsidRPr="002F13B4" w:rsidRDefault="00563604" w:rsidP="0062201A">
      <w:pPr>
        <w:pStyle w:val="Bezmezer"/>
        <w:ind w:left="142"/>
        <w:jc w:val="both"/>
        <w:rPr>
          <w:rFonts w:ascii="Times New Roman" w:hAnsi="Times New Roman"/>
        </w:rPr>
      </w:pPr>
      <w:r w:rsidRPr="002F13B4">
        <w:rPr>
          <w:rFonts w:ascii="Times New Roman" w:hAnsi="Times New Roman"/>
          <w:u w:val="single"/>
        </w:rPr>
        <w:t>Vazba SC OP:</w:t>
      </w:r>
      <w:r w:rsidRPr="002F13B4">
        <w:rPr>
          <w:rFonts w:ascii="Times New Roman" w:hAnsi="Times New Roman"/>
        </w:rPr>
        <w:t xml:space="preserve"> </w:t>
      </w:r>
      <w:r w:rsidRPr="002F13B4">
        <w:rPr>
          <w:rFonts w:ascii="Times New Roman" w:hAnsi="Times New Roman"/>
        </w:rPr>
        <w:tab/>
      </w:r>
      <w:r w:rsidR="0062201A" w:rsidRPr="002F13B4">
        <w:rPr>
          <w:rFonts w:ascii="Times New Roman" w:hAnsi="Times New Roman"/>
        </w:rPr>
        <w:t xml:space="preserve">PRV 19.2.1 Podpora provádění operací v rámci komunitně vedeného místního </w:t>
      </w:r>
      <w:r w:rsidR="0062201A" w:rsidRPr="002F13B4">
        <w:rPr>
          <w:rFonts w:ascii="Times New Roman" w:hAnsi="Times New Roman"/>
        </w:rPr>
        <w:tab/>
      </w:r>
      <w:r w:rsidR="0062201A" w:rsidRPr="002F13B4">
        <w:rPr>
          <w:rFonts w:ascii="Times New Roman" w:hAnsi="Times New Roman"/>
        </w:rPr>
        <w:tab/>
      </w:r>
      <w:r w:rsidR="0062201A" w:rsidRPr="002F13B4">
        <w:rPr>
          <w:rFonts w:ascii="Times New Roman" w:hAnsi="Times New Roman"/>
        </w:rPr>
        <w:tab/>
        <w:t>rozvoje</w:t>
      </w:r>
    </w:p>
    <w:p w14:paraId="64A96C88" w14:textId="77777777" w:rsidR="0062201A" w:rsidRDefault="0062201A" w:rsidP="0062201A">
      <w:pPr>
        <w:pStyle w:val="Bezmezer"/>
        <w:ind w:left="2120"/>
        <w:jc w:val="both"/>
        <w:rPr>
          <w:rFonts w:ascii="Times New Roman" w:hAnsi="Times New Roman"/>
        </w:rPr>
      </w:pPr>
      <w:r w:rsidRPr="002F13B4">
        <w:rPr>
          <w:rFonts w:ascii="Times New Roman" w:hAnsi="Times New Roman"/>
        </w:rPr>
        <w:t>PRV 6.4 Podpora na investice na založení a rozvoj nezemědělských činností</w:t>
      </w:r>
    </w:p>
    <w:p w14:paraId="6A43057F" w14:textId="77777777" w:rsidR="00765F0B" w:rsidRDefault="00765F0B" w:rsidP="00765F0B">
      <w:pPr>
        <w:pStyle w:val="Bezmezer"/>
        <w:ind w:firstLine="360"/>
        <w:jc w:val="both"/>
        <w:rPr>
          <w:rFonts w:ascii="Times New Roman" w:hAnsi="Times New Roman"/>
        </w:rPr>
      </w:pPr>
    </w:p>
    <w:p w14:paraId="2836C0C4" w14:textId="3E9E1D34" w:rsidR="00765F0B" w:rsidRDefault="00765F0B" w:rsidP="00765F0B">
      <w:pPr>
        <w:pStyle w:val="Bezmezer"/>
        <w:ind w:firstLine="360"/>
        <w:jc w:val="both"/>
        <w:rPr>
          <w:rFonts w:ascii="Times New Roman" w:hAnsi="Times New Roman"/>
          <w:b/>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 xml:space="preserve">10 Podnikání </w:t>
      </w:r>
      <w:r w:rsidR="000718C9">
        <w:rPr>
          <w:rFonts w:ascii="Times New Roman" w:hAnsi="Times New Roman"/>
          <w:b/>
        </w:rPr>
        <w:t>–</w:t>
      </w:r>
      <w:r>
        <w:rPr>
          <w:rFonts w:ascii="Times New Roman" w:hAnsi="Times New Roman"/>
          <w:b/>
        </w:rPr>
        <w:t xml:space="preserve"> PRV</w:t>
      </w:r>
    </w:p>
    <w:p w14:paraId="26530BBD" w14:textId="77777777" w:rsidR="002E4F70" w:rsidRPr="000B5EE6" w:rsidRDefault="002E4F70" w:rsidP="002E4F70">
      <w:pPr>
        <w:pStyle w:val="Bezmezer"/>
        <w:ind w:left="2840"/>
        <w:jc w:val="both"/>
        <w:rPr>
          <w:rFonts w:ascii="Times New Roman" w:hAnsi="Times New Roman"/>
        </w:rPr>
      </w:pPr>
      <w:r w:rsidRPr="009E2040">
        <w:rPr>
          <w:rFonts w:ascii="Times New Roman" w:hAnsi="Times New Roman"/>
          <w:b/>
        </w:rPr>
        <w:t>20 Základní služby a obnova vesnic – PRV (vedlejší vazba)</w:t>
      </w:r>
    </w:p>
    <w:p w14:paraId="780BC10B" w14:textId="77777777" w:rsidR="00563604" w:rsidRPr="00DE5C55" w:rsidRDefault="00563604" w:rsidP="002E4F70">
      <w:pPr>
        <w:pStyle w:val="Bezmezer"/>
        <w:jc w:val="both"/>
        <w:rPr>
          <w:rFonts w:ascii="Times New Roman" w:hAnsi="Times New Roman"/>
        </w:rPr>
      </w:pPr>
      <w:r w:rsidRPr="00DE5C55">
        <w:rPr>
          <w:rFonts w:ascii="Times New Roman" w:hAnsi="Times New Roman"/>
        </w:rPr>
        <w:tab/>
      </w:r>
    </w:p>
    <w:p w14:paraId="75F9AFCA" w14:textId="77777777" w:rsidR="00BD698D" w:rsidRDefault="00563604" w:rsidP="00267615">
      <w:pPr>
        <w:pStyle w:val="Bezmezer"/>
        <w:ind w:firstLine="360"/>
        <w:jc w:val="both"/>
        <w:rPr>
          <w:rFonts w:ascii="Times New Roman" w:hAnsi="Times New Roman"/>
        </w:rPr>
      </w:pPr>
      <w:r w:rsidRPr="00DE5C55">
        <w:rPr>
          <w:rFonts w:ascii="Times New Roman" w:hAnsi="Times New Roman"/>
          <w:u w:val="single"/>
        </w:rPr>
        <w:t>Vazba SCLLD:</w:t>
      </w:r>
      <w:r w:rsidRPr="00DE5C55">
        <w:rPr>
          <w:rFonts w:ascii="Times New Roman" w:hAnsi="Times New Roman"/>
        </w:rPr>
        <w:t xml:space="preserve"> </w:t>
      </w:r>
      <w:r w:rsidRPr="00DE5C55">
        <w:rPr>
          <w:rFonts w:ascii="Times New Roman" w:hAnsi="Times New Roman"/>
        </w:rPr>
        <w:tab/>
      </w:r>
      <w:r w:rsidR="00BD698D">
        <w:rPr>
          <w:rFonts w:ascii="Times New Roman" w:hAnsi="Times New Roman"/>
        </w:rPr>
        <w:t>3.1.1 Podpora zakládání sociálních podniků</w:t>
      </w:r>
    </w:p>
    <w:p w14:paraId="06D9CEB3" w14:textId="77777777" w:rsidR="00BD698D" w:rsidRDefault="00BD698D"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3.1.2 Snižování lokální nezaměstnanosti</w:t>
      </w:r>
    </w:p>
    <w:p w14:paraId="6CDB554F" w14:textId="77777777" w:rsidR="00BD698D" w:rsidRDefault="00BD698D"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3.2.2 Diverzifikace činnosti vesnických zemědělců</w:t>
      </w:r>
    </w:p>
    <w:p w14:paraId="35649EF4" w14:textId="77777777" w:rsidR="00563604" w:rsidRPr="00DE5C55" w:rsidRDefault="00BD698D" w:rsidP="00267615">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63604" w:rsidRPr="00DE5C55">
        <w:rPr>
          <w:rFonts w:ascii="Times New Roman" w:hAnsi="Times New Roman"/>
        </w:rPr>
        <w:t>3.3.2 Podpora tradiční produkce a řemesel</w:t>
      </w:r>
    </w:p>
    <w:p w14:paraId="7032B5CD" w14:textId="77777777" w:rsidR="00115038" w:rsidRDefault="0011503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248"/>
      </w:tblGrid>
      <w:tr w:rsidR="00115038" w14:paraId="227ACC03" w14:textId="77777777" w:rsidTr="002E4F70">
        <w:trPr>
          <w:jc w:val="center"/>
        </w:trPr>
        <w:tc>
          <w:tcPr>
            <w:tcW w:w="1276" w:type="dxa"/>
            <w:tcBorders>
              <w:bottom w:val="single" w:sz="12" w:space="0" w:color="8EAADB"/>
            </w:tcBorders>
            <w:shd w:val="clear" w:color="auto" w:fill="auto"/>
            <w:vAlign w:val="center"/>
          </w:tcPr>
          <w:p w14:paraId="64757E65"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A7ECB87"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D529D8F"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5735489"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248" w:type="dxa"/>
            <w:tcBorders>
              <w:bottom w:val="single" w:sz="12" w:space="0" w:color="8EAADB"/>
            </w:tcBorders>
            <w:shd w:val="clear" w:color="auto" w:fill="auto"/>
            <w:vAlign w:val="center"/>
          </w:tcPr>
          <w:p w14:paraId="547EE096"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1619E55C" w14:textId="77777777" w:rsidTr="002E4F70">
        <w:trPr>
          <w:jc w:val="center"/>
        </w:trPr>
        <w:tc>
          <w:tcPr>
            <w:tcW w:w="1276" w:type="dxa"/>
            <w:shd w:val="clear" w:color="auto" w:fill="auto"/>
            <w:vAlign w:val="center"/>
          </w:tcPr>
          <w:p w14:paraId="5BF149AF" w14:textId="77777777" w:rsidR="00115038" w:rsidRPr="00735B50" w:rsidRDefault="009A7193" w:rsidP="00181B7A">
            <w:pPr>
              <w:pStyle w:val="Odstavecseseznamem1"/>
              <w:ind w:left="0"/>
              <w:rPr>
                <w:b/>
                <w:bCs/>
                <w:sz w:val="16"/>
                <w:szCs w:val="16"/>
              </w:rPr>
            </w:pPr>
            <w:r w:rsidRPr="009A7193">
              <w:rPr>
                <w:b/>
                <w:bCs/>
                <w:sz w:val="16"/>
                <w:szCs w:val="16"/>
              </w:rPr>
              <w:t xml:space="preserve">9 </w:t>
            </w:r>
            <w:r w:rsidR="00181B7A">
              <w:rPr>
                <w:b/>
                <w:bCs/>
                <w:sz w:val="16"/>
                <w:szCs w:val="16"/>
              </w:rPr>
              <w:t>37 01</w:t>
            </w:r>
          </w:p>
        </w:tc>
        <w:tc>
          <w:tcPr>
            <w:tcW w:w="1850" w:type="dxa"/>
            <w:shd w:val="clear" w:color="auto" w:fill="auto"/>
            <w:vAlign w:val="center"/>
          </w:tcPr>
          <w:p w14:paraId="52A49A10" w14:textId="77777777" w:rsidR="00115038" w:rsidRPr="00735B50" w:rsidRDefault="009A7193" w:rsidP="00765F0B">
            <w:pPr>
              <w:pStyle w:val="Odstavecseseznamem1"/>
              <w:ind w:left="0"/>
              <w:rPr>
                <w:sz w:val="16"/>
                <w:szCs w:val="16"/>
              </w:rPr>
            </w:pPr>
            <w:r w:rsidRPr="009A7193">
              <w:rPr>
                <w:sz w:val="16"/>
                <w:szCs w:val="16"/>
              </w:rPr>
              <w:t xml:space="preserve">Počet podpořených </w:t>
            </w:r>
            <w:r w:rsidR="00765F0B">
              <w:rPr>
                <w:sz w:val="16"/>
                <w:szCs w:val="16"/>
              </w:rPr>
              <w:t>podniků/příjemců</w:t>
            </w:r>
          </w:p>
        </w:tc>
        <w:tc>
          <w:tcPr>
            <w:tcW w:w="1007" w:type="dxa"/>
            <w:shd w:val="clear" w:color="auto" w:fill="auto"/>
            <w:vAlign w:val="center"/>
          </w:tcPr>
          <w:p w14:paraId="0FB72956" w14:textId="77777777" w:rsidR="00115038" w:rsidRPr="00735B50" w:rsidRDefault="00765F0B" w:rsidP="00267615">
            <w:pPr>
              <w:pStyle w:val="Odstavecseseznamem1"/>
              <w:ind w:left="0"/>
              <w:jc w:val="center"/>
              <w:rPr>
                <w:sz w:val="16"/>
                <w:szCs w:val="16"/>
              </w:rPr>
            </w:pPr>
            <w:r>
              <w:rPr>
                <w:sz w:val="16"/>
                <w:szCs w:val="16"/>
              </w:rPr>
              <w:t>podniků</w:t>
            </w:r>
          </w:p>
        </w:tc>
        <w:tc>
          <w:tcPr>
            <w:tcW w:w="1007" w:type="dxa"/>
            <w:shd w:val="clear" w:color="auto" w:fill="auto"/>
            <w:vAlign w:val="center"/>
          </w:tcPr>
          <w:p w14:paraId="00B993B3" w14:textId="77777777" w:rsidR="00115038" w:rsidRPr="00735B50" w:rsidRDefault="006029E7" w:rsidP="00267615">
            <w:pPr>
              <w:pStyle w:val="Odstavecseseznamem1"/>
              <w:ind w:left="0"/>
              <w:jc w:val="center"/>
              <w:rPr>
                <w:sz w:val="16"/>
                <w:szCs w:val="16"/>
              </w:rPr>
            </w:pPr>
            <w:r>
              <w:rPr>
                <w:sz w:val="16"/>
                <w:szCs w:val="16"/>
              </w:rPr>
              <w:t>0</w:t>
            </w:r>
          </w:p>
        </w:tc>
        <w:tc>
          <w:tcPr>
            <w:tcW w:w="1248" w:type="dxa"/>
            <w:shd w:val="clear" w:color="auto" w:fill="auto"/>
            <w:vAlign w:val="center"/>
          </w:tcPr>
          <w:p w14:paraId="6A63EA21" w14:textId="1EEF9749" w:rsidR="00115038" w:rsidRPr="00735B50" w:rsidRDefault="004B33CC" w:rsidP="00267615">
            <w:pPr>
              <w:pStyle w:val="Odstavecseseznamem1"/>
              <w:ind w:left="0"/>
              <w:jc w:val="center"/>
              <w:rPr>
                <w:sz w:val="16"/>
                <w:szCs w:val="16"/>
              </w:rPr>
            </w:pPr>
            <w:r>
              <w:rPr>
                <w:sz w:val="16"/>
                <w:szCs w:val="16"/>
              </w:rPr>
              <w:t>4</w:t>
            </w:r>
          </w:p>
        </w:tc>
      </w:tr>
      <w:tr w:rsidR="00181B7A" w14:paraId="674FCEDF" w14:textId="77777777" w:rsidTr="002E4F70">
        <w:trPr>
          <w:jc w:val="center"/>
        </w:trPr>
        <w:tc>
          <w:tcPr>
            <w:tcW w:w="1276" w:type="dxa"/>
            <w:shd w:val="clear" w:color="auto" w:fill="auto"/>
            <w:vAlign w:val="center"/>
          </w:tcPr>
          <w:p w14:paraId="7A80B28A" w14:textId="77777777" w:rsidR="00181B7A" w:rsidRDefault="00184A4E" w:rsidP="00267615">
            <w:pPr>
              <w:pStyle w:val="Odstavecseseznamem1"/>
              <w:ind w:left="0"/>
              <w:rPr>
                <w:b/>
                <w:bCs/>
                <w:sz w:val="16"/>
                <w:szCs w:val="16"/>
              </w:rPr>
            </w:pPr>
            <w:r>
              <w:rPr>
                <w:b/>
                <w:bCs/>
                <w:sz w:val="16"/>
                <w:szCs w:val="16"/>
              </w:rPr>
              <w:t>9 48 00</w:t>
            </w:r>
          </w:p>
        </w:tc>
        <w:tc>
          <w:tcPr>
            <w:tcW w:w="1850" w:type="dxa"/>
            <w:shd w:val="clear" w:color="auto" w:fill="auto"/>
            <w:vAlign w:val="center"/>
          </w:tcPr>
          <w:p w14:paraId="364E5A36" w14:textId="77777777" w:rsidR="00181B7A" w:rsidRDefault="00184A4E" w:rsidP="00A51B6B">
            <w:pPr>
              <w:pStyle w:val="Odstavecseseznamem1"/>
              <w:ind w:left="0"/>
              <w:rPr>
                <w:sz w:val="16"/>
                <w:szCs w:val="16"/>
              </w:rPr>
            </w:pPr>
            <w:r>
              <w:rPr>
                <w:sz w:val="16"/>
                <w:szCs w:val="16"/>
              </w:rPr>
              <w:t xml:space="preserve">Pracovní místa vytvořená v rámci </w:t>
            </w:r>
            <w:r w:rsidR="00A51B6B">
              <w:rPr>
                <w:sz w:val="16"/>
                <w:szCs w:val="16"/>
              </w:rPr>
              <w:t>projektů</w:t>
            </w:r>
          </w:p>
        </w:tc>
        <w:tc>
          <w:tcPr>
            <w:tcW w:w="1007" w:type="dxa"/>
            <w:shd w:val="clear" w:color="auto" w:fill="auto"/>
            <w:vAlign w:val="center"/>
          </w:tcPr>
          <w:p w14:paraId="76E789AE" w14:textId="4D19EB9B" w:rsidR="00181B7A" w:rsidRDefault="004B33CC" w:rsidP="00267615">
            <w:pPr>
              <w:pStyle w:val="Odstavecseseznamem1"/>
              <w:ind w:left="0"/>
              <w:jc w:val="center"/>
              <w:rPr>
                <w:sz w:val="16"/>
                <w:szCs w:val="16"/>
              </w:rPr>
            </w:pPr>
            <w:r>
              <w:rPr>
                <w:sz w:val="16"/>
                <w:szCs w:val="16"/>
              </w:rPr>
              <w:t>FTE</w:t>
            </w:r>
          </w:p>
        </w:tc>
        <w:tc>
          <w:tcPr>
            <w:tcW w:w="1007" w:type="dxa"/>
            <w:shd w:val="clear" w:color="auto" w:fill="auto"/>
            <w:vAlign w:val="center"/>
          </w:tcPr>
          <w:p w14:paraId="2B99BDAA" w14:textId="77777777" w:rsidR="00181B7A" w:rsidRDefault="00E67191" w:rsidP="00267615">
            <w:pPr>
              <w:pStyle w:val="Odstavecseseznamem1"/>
              <w:ind w:left="0"/>
              <w:jc w:val="center"/>
              <w:rPr>
                <w:sz w:val="16"/>
                <w:szCs w:val="16"/>
              </w:rPr>
            </w:pPr>
            <w:r>
              <w:rPr>
                <w:sz w:val="16"/>
                <w:szCs w:val="16"/>
              </w:rPr>
              <w:t>0</w:t>
            </w:r>
          </w:p>
        </w:tc>
        <w:tc>
          <w:tcPr>
            <w:tcW w:w="1248" w:type="dxa"/>
            <w:shd w:val="clear" w:color="auto" w:fill="auto"/>
            <w:vAlign w:val="center"/>
          </w:tcPr>
          <w:p w14:paraId="440DFA80" w14:textId="5CE60118" w:rsidR="00181B7A" w:rsidRDefault="002E4F70" w:rsidP="00267615">
            <w:pPr>
              <w:pStyle w:val="Odstavecseseznamem1"/>
              <w:ind w:left="0"/>
              <w:jc w:val="center"/>
              <w:rPr>
                <w:sz w:val="16"/>
                <w:szCs w:val="16"/>
              </w:rPr>
            </w:pPr>
            <w:r>
              <w:rPr>
                <w:sz w:val="16"/>
                <w:szCs w:val="16"/>
              </w:rPr>
              <w:t>1</w:t>
            </w:r>
          </w:p>
        </w:tc>
      </w:tr>
      <w:tr w:rsidR="002E4F70" w:rsidRPr="009E2040" w14:paraId="39E80A70" w14:textId="77777777" w:rsidTr="002E4F70">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2D6169F" w14:textId="77777777" w:rsidR="002E4F70" w:rsidRPr="009E2040" w:rsidRDefault="002E4F70" w:rsidP="00803E65">
            <w:pPr>
              <w:pStyle w:val="Odstavecseseznamem1"/>
              <w:ind w:left="0"/>
              <w:rPr>
                <w:b/>
                <w:bCs/>
                <w:sz w:val="16"/>
                <w:szCs w:val="16"/>
              </w:rPr>
            </w:pPr>
            <w:r w:rsidRPr="009E2040">
              <w:rPr>
                <w:b/>
                <w:bCs/>
                <w:sz w:val="16"/>
                <w:szCs w:val="16"/>
              </w:rPr>
              <w:t>9 27 02</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A2E8AB5" w14:textId="77777777" w:rsidR="002E4F70" w:rsidRPr="009E2040" w:rsidRDefault="002E4F70" w:rsidP="00803E65">
            <w:pPr>
              <w:pStyle w:val="Odstavecseseznamem1"/>
              <w:ind w:left="0"/>
              <w:rPr>
                <w:sz w:val="16"/>
                <w:szCs w:val="16"/>
              </w:rPr>
            </w:pPr>
            <w:r w:rsidRPr="009E2040">
              <w:rPr>
                <w:sz w:val="16"/>
                <w:szCs w:val="16"/>
              </w:rPr>
              <w:t>Počet podpořených operací (akcí)</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68C1D65" w14:textId="77777777" w:rsidR="002E4F70" w:rsidRPr="009E2040" w:rsidRDefault="002E4F70" w:rsidP="00803E65">
            <w:pPr>
              <w:pStyle w:val="Odstavecseseznamem1"/>
              <w:ind w:left="0"/>
              <w:jc w:val="center"/>
              <w:rPr>
                <w:sz w:val="16"/>
                <w:szCs w:val="16"/>
              </w:rPr>
            </w:pPr>
            <w:r w:rsidRPr="009E2040">
              <w:rPr>
                <w:sz w:val="16"/>
                <w:szCs w:val="16"/>
              </w:rPr>
              <w:t>Operace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85064C9" w14:textId="77777777" w:rsidR="002E4F70" w:rsidRPr="009E2040" w:rsidRDefault="002E4F70" w:rsidP="00803E65">
            <w:pPr>
              <w:pStyle w:val="Odstavecseseznamem1"/>
              <w:ind w:left="0"/>
              <w:jc w:val="center"/>
              <w:rPr>
                <w:sz w:val="16"/>
                <w:szCs w:val="16"/>
              </w:rPr>
            </w:pPr>
            <w:r w:rsidRPr="009E2040">
              <w:rPr>
                <w:sz w:val="16"/>
                <w:szCs w:val="16"/>
              </w:rPr>
              <w:t>0</w:t>
            </w:r>
          </w:p>
        </w:tc>
        <w:tc>
          <w:tcPr>
            <w:tcW w:w="1248"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F375C97" w14:textId="77777777" w:rsidR="002E4F70" w:rsidRPr="009E2040" w:rsidRDefault="002E4F70" w:rsidP="00803E65">
            <w:pPr>
              <w:pStyle w:val="Odstavecseseznamem1"/>
              <w:ind w:left="0"/>
              <w:jc w:val="center"/>
              <w:rPr>
                <w:sz w:val="16"/>
                <w:szCs w:val="16"/>
              </w:rPr>
            </w:pPr>
            <w:r w:rsidRPr="009E2040">
              <w:rPr>
                <w:sz w:val="16"/>
                <w:szCs w:val="16"/>
              </w:rPr>
              <w:t>1</w:t>
            </w:r>
          </w:p>
        </w:tc>
      </w:tr>
      <w:tr w:rsidR="002E4F70" w:rsidRPr="009E2040" w14:paraId="470D3961" w14:textId="77777777" w:rsidTr="002E4F70">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5E52EA6" w14:textId="77777777" w:rsidR="002E4F70" w:rsidRPr="009E2040" w:rsidRDefault="002E4F70" w:rsidP="00803E65">
            <w:pPr>
              <w:pStyle w:val="Odstavecseseznamem1"/>
              <w:ind w:left="0"/>
              <w:rPr>
                <w:b/>
                <w:bCs/>
                <w:sz w:val="16"/>
                <w:szCs w:val="16"/>
              </w:rPr>
            </w:pPr>
            <w:r w:rsidRPr="009E2040">
              <w:rPr>
                <w:b/>
                <w:bCs/>
                <w:sz w:val="16"/>
                <w:szCs w:val="16"/>
              </w:rPr>
              <w:t>9 48 00</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43B667B" w14:textId="77777777" w:rsidR="002E4F70" w:rsidRPr="009E2040" w:rsidRDefault="002E4F70" w:rsidP="00803E65">
            <w:pPr>
              <w:pStyle w:val="Odstavecseseznamem1"/>
              <w:ind w:left="0"/>
              <w:rPr>
                <w:sz w:val="16"/>
                <w:szCs w:val="16"/>
              </w:rPr>
            </w:pPr>
            <w:r w:rsidRPr="009E2040">
              <w:rPr>
                <w:sz w:val="16"/>
                <w:szCs w:val="16"/>
              </w:rPr>
              <w:t>Pracovní místa vytvořená v rámci podpořených projektů (LEADER)</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5D73DCC" w14:textId="77777777" w:rsidR="002E4F70" w:rsidRPr="009E2040" w:rsidRDefault="002E4F70" w:rsidP="00803E65">
            <w:pPr>
              <w:pStyle w:val="Odstavecseseznamem1"/>
              <w:ind w:left="0"/>
              <w:jc w:val="center"/>
              <w:rPr>
                <w:sz w:val="16"/>
                <w:szCs w:val="16"/>
              </w:rPr>
            </w:pPr>
            <w:r w:rsidRPr="009E2040">
              <w:rPr>
                <w:sz w:val="16"/>
                <w:szCs w:val="16"/>
              </w:rPr>
              <w:t>FTE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D6A8F07" w14:textId="77777777" w:rsidR="002E4F70" w:rsidRPr="009E2040" w:rsidRDefault="002E4F70" w:rsidP="00803E65">
            <w:pPr>
              <w:pStyle w:val="Odstavecseseznamem1"/>
              <w:ind w:left="0"/>
              <w:jc w:val="center"/>
              <w:rPr>
                <w:sz w:val="16"/>
                <w:szCs w:val="16"/>
              </w:rPr>
            </w:pPr>
            <w:r w:rsidRPr="009E2040">
              <w:rPr>
                <w:sz w:val="16"/>
                <w:szCs w:val="16"/>
              </w:rPr>
              <w:t>0</w:t>
            </w:r>
          </w:p>
        </w:tc>
        <w:tc>
          <w:tcPr>
            <w:tcW w:w="1248"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BFDEA2B" w14:textId="77777777" w:rsidR="002E4F70" w:rsidRPr="009E2040" w:rsidRDefault="002E4F70" w:rsidP="00803E65">
            <w:pPr>
              <w:pStyle w:val="Odstavecseseznamem1"/>
              <w:ind w:left="0"/>
              <w:jc w:val="center"/>
              <w:rPr>
                <w:sz w:val="16"/>
                <w:szCs w:val="16"/>
              </w:rPr>
            </w:pPr>
            <w:r w:rsidRPr="009E2040">
              <w:rPr>
                <w:sz w:val="16"/>
                <w:szCs w:val="16"/>
              </w:rPr>
              <w:t>0</w:t>
            </w:r>
          </w:p>
        </w:tc>
      </w:tr>
    </w:tbl>
    <w:p w14:paraId="7BC04110" w14:textId="77777777" w:rsidR="00115038" w:rsidRPr="009E2040" w:rsidRDefault="00115038" w:rsidP="00267615">
      <w:pPr>
        <w:pStyle w:val="Bezmezer"/>
        <w:ind w:left="2832" w:hanging="1608"/>
        <w:jc w:val="both"/>
      </w:pPr>
    </w:p>
    <w:p w14:paraId="198CECEA" w14:textId="77777777" w:rsidR="00563604" w:rsidRPr="009E2040" w:rsidRDefault="00C6013E" w:rsidP="00267615">
      <w:pPr>
        <w:pStyle w:val="Nadpis3"/>
        <w:ind w:left="284"/>
        <w:rPr>
          <w:rFonts w:ascii="Times New Roman" w:hAnsi="Times New Roman" w:cs="Times New Roman"/>
          <w:b w:val="0"/>
          <w:i/>
          <w:sz w:val="24"/>
          <w:szCs w:val="24"/>
        </w:rPr>
      </w:pPr>
      <w:bookmarkStart w:id="156" w:name="_Toc21687840"/>
      <w:r w:rsidRPr="009E2040">
        <w:rPr>
          <w:rFonts w:ascii="Times New Roman" w:hAnsi="Times New Roman" w:cs="Times New Roman"/>
          <w:b w:val="0"/>
          <w:i/>
          <w:sz w:val="24"/>
          <w:szCs w:val="24"/>
        </w:rPr>
        <w:t>O</w:t>
      </w:r>
      <w:r w:rsidR="00011811" w:rsidRPr="009E2040">
        <w:rPr>
          <w:rFonts w:ascii="Times New Roman" w:hAnsi="Times New Roman" w:cs="Times New Roman"/>
          <w:b w:val="0"/>
          <w:i/>
          <w:sz w:val="24"/>
          <w:szCs w:val="24"/>
        </w:rPr>
        <w:t>patření</w:t>
      </w:r>
      <w:r w:rsidR="00360DB0" w:rsidRPr="009E2040">
        <w:rPr>
          <w:rFonts w:ascii="Times New Roman" w:hAnsi="Times New Roman" w:cs="Times New Roman"/>
          <w:b w:val="0"/>
          <w:i/>
          <w:sz w:val="24"/>
          <w:szCs w:val="24"/>
        </w:rPr>
        <w:t xml:space="preserve"> 3.3.2. </w:t>
      </w:r>
      <w:r w:rsidR="00563604" w:rsidRPr="009E2040">
        <w:rPr>
          <w:rFonts w:ascii="Times New Roman" w:hAnsi="Times New Roman" w:cs="Times New Roman"/>
          <w:b w:val="0"/>
          <w:i/>
          <w:sz w:val="24"/>
          <w:szCs w:val="24"/>
        </w:rPr>
        <w:t>Podpora tradiční produkce a řemesel</w:t>
      </w:r>
      <w:bookmarkEnd w:id="156"/>
    </w:p>
    <w:p w14:paraId="4E698847" w14:textId="77777777" w:rsidR="00563604" w:rsidRPr="009E2040" w:rsidRDefault="00563604" w:rsidP="00267615">
      <w:pPr>
        <w:pStyle w:val="ListParagraph1"/>
        <w:ind w:left="360"/>
        <w:jc w:val="both"/>
        <w:rPr>
          <w:sz w:val="22"/>
          <w:szCs w:val="22"/>
        </w:rPr>
      </w:pPr>
      <w:r w:rsidRPr="009E2040">
        <w:rPr>
          <w:sz w:val="22"/>
          <w:szCs w:val="22"/>
        </w:rPr>
        <w:t xml:space="preserve">Podpora výroby regionálních a místních produktů, které jsou založeny zejména na využití místních surovin a zdrojů, využívající původní receptury a postupy. Podpora řemeslné produkce, zejména ruční výroby užitných, dekorativních a uměleckých výrobků pro posílení místního trhu </w:t>
      </w:r>
      <w:r w:rsidR="00C23EDD" w:rsidRPr="009E2040">
        <w:rPr>
          <w:sz w:val="22"/>
          <w:szCs w:val="22"/>
        </w:rPr>
        <w:br/>
      </w:r>
      <w:r w:rsidRPr="009E2040">
        <w:rPr>
          <w:sz w:val="22"/>
          <w:szCs w:val="22"/>
        </w:rPr>
        <w:t xml:space="preserve">a obchodu, prezentaci území MAS. </w:t>
      </w:r>
    </w:p>
    <w:p w14:paraId="65678A28" w14:textId="570100E0" w:rsidR="009348B8" w:rsidRPr="009E2040" w:rsidRDefault="00563604" w:rsidP="009348B8">
      <w:pPr>
        <w:pStyle w:val="Bezmezer"/>
        <w:ind w:left="2120" w:hanging="1760"/>
        <w:jc w:val="both"/>
        <w:rPr>
          <w:rFonts w:ascii="Times New Roman" w:hAnsi="Times New Roman"/>
        </w:rPr>
      </w:pPr>
      <w:r w:rsidRPr="009E2040">
        <w:rPr>
          <w:rFonts w:ascii="Times New Roman" w:hAnsi="Times New Roman"/>
          <w:u w:val="single"/>
        </w:rPr>
        <w:t>Vazba SC OP:</w:t>
      </w:r>
      <w:r w:rsidRPr="009E2040">
        <w:rPr>
          <w:rFonts w:ascii="Times New Roman" w:hAnsi="Times New Roman"/>
        </w:rPr>
        <w:t xml:space="preserve"> </w:t>
      </w:r>
      <w:r w:rsidRPr="009E2040">
        <w:rPr>
          <w:rFonts w:ascii="Times New Roman" w:hAnsi="Times New Roman"/>
        </w:rPr>
        <w:tab/>
      </w:r>
      <w:r w:rsidR="009348B8" w:rsidRPr="009E2040">
        <w:rPr>
          <w:rFonts w:ascii="Times New Roman" w:hAnsi="Times New Roman"/>
        </w:rPr>
        <w:t>PRV 6.4 Podpora na investice na založení a rozvoj nezemědělských činností</w:t>
      </w:r>
    </w:p>
    <w:p w14:paraId="27FAA87D" w14:textId="77777777" w:rsidR="009348B8" w:rsidRDefault="009348B8" w:rsidP="009348B8">
      <w:pPr>
        <w:pStyle w:val="Bezmezer"/>
        <w:ind w:left="2120"/>
        <w:jc w:val="both"/>
        <w:rPr>
          <w:rFonts w:ascii="Times New Roman" w:hAnsi="Times New Roman"/>
        </w:rPr>
      </w:pPr>
      <w:r w:rsidRPr="009E2040">
        <w:rPr>
          <w:rFonts w:ascii="Times New Roman" w:hAnsi="Times New Roman"/>
        </w:rPr>
        <w:t>PRV 19.2.1 Podpora provádění operací v rámci komunitně vedeného místního rozvoje</w:t>
      </w:r>
    </w:p>
    <w:p w14:paraId="5439286A" w14:textId="77777777" w:rsidR="009348B8" w:rsidRDefault="009348B8" w:rsidP="00A54B47">
      <w:pPr>
        <w:pStyle w:val="Bezmezer"/>
        <w:ind w:left="2120" w:hanging="1760"/>
        <w:jc w:val="both"/>
        <w:rPr>
          <w:rFonts w:ascii="Times New Roman" w:hAnsi="Times New Roman"/>
        </w:rPr>
      </w:pPr>
    </w:p>
    <w:p w14:paraId="5FA4FEDC" w14:textId="77777777" w:rsidR="00BD698D" w:rsidRDefault="00BD698D" w:rsidP="00267615">
      <w:pPr>
        <w:pStyle w:val="Bezmezer"/>
        <w:ind w:firstLine="360"/>
        <w:jc w:val="both"/>
        <w:rPr>
          <w:rFonts w:ascii="Times New Roman" w:hAnsi="Times New Roman"/>
          <w:b/>
          <w:u w:val="single"/>
        </w:rPr>
      </w:pPr>
    </w:p>
    <w:p w14:paraId="57D2331C" w14:textId="63943A39" w:rsidR="00D54435" w:rsidRPr="00360DB0" w:rsidRDefault="00BD698D" w:rsidP="00267615">
      <w:pPr>
        <w:pStyle w:val="Bezmezer"/>
        <w:ind w:firstLine="360"/>
        <w:jc w:val="both"/>
        <w:rPr>
          <w:rFonts w:ascii="Times New Roman" w:hAnsi="Times New Roman"/>
        </w:rPr>
      </w:pPr>
      <w:r w:rsidRPr="008A581D">
        <w:rPr>
          <w:rFonts w:ascii="Times New Roman" w:hAnsi="Times New Roman"/>
          <w:b/>
          <w:u w:val="single"/>
        </w:rPr>
        <w:t>Opatření CLLD/Fiche:</w:t>
      </w:r>
      <w:r w:rsidRPr="008A581D">
        <w:rPr>
          <w:rFonts w:ascii="Times New Roman" w:hAnsi="Times New Roman"/>
        </w:rPr>
        <w:t xml:space="preserve">  </w:t>
      </w:r>
      <w:r w:rsidRPr="008A581D">
        <w:rPr>
          <w:rFonts w:ascii="Times New Roman" w:hAnsi="Times New Roman"/>
        </w:rPr>
        <w:tab/>
      </w:r>
      <w:r>
        <w:rPr>
          <w:rFonts w:ascii="Times New Roman" w:hAnsi="Times New Roman"/>
          <w:b/>
        </w:rPr>
        <w:t>10 Podnikání - PRV</w:t>
      </w:r>
      <w:r w:rsidR="00D54435">
        <w:rPr>
          <w:rFonts w:ascii="Times New Roman" w:hAnsi="Times New Roman"/>
        </w:rPr>
        <w:tab/>
      </w:r>
      <w:r w:rsidR="00D54435">
        <w:rPr>
          <w:rFonts w:ascii="Times New Roman" w:hAnsi="Times New Roman"/>
        </w:rPr>
        <w:tab/>
      </w:r>
    </w:p>
    <w:p w14:paraId="35FF964F" w14:textId="77777777" w:rsidR="00563604" w:rsidRPr="00360DB0" w:rsidRDefault="00563604" w:rsidP="00267615">
      <w:pPr>
        <w:pStyle w:val="Bezmezer"/>
        <w:ind w:left="2832" w:hanging="1608"/>
        <w:jc w:val="both"/>
        <w:rPr>
          <w:rFonts w:ascii="Times New Roman" w:hAnsi="Times New Roman"/>
        </w:rPr>
      </w:pPr>
      <w:r w:rsidRPr="00360DB0">
        <w:rPr>
          <w:rFonts w:ascii="Times New Roman" w:hAnsi="Times New Roman"/>
        </w:rPr>
        <w:tab/>
      </w:r>
    </w:p>
    <w:p w14:paraId="29362613" w14:textId="77777777" w:rsidR="00BD698D" w:rsidRDefault="00563604" w:rsidP="00BD698D">
      <w:pPr>
        <w:pStyle w:val="Bezmezer"/>
        <w:ind w:firstLine="360"/>
        <w:jc w:val="both"/>
        <w:rPr>
          <w:rFonts w:ascii="Times New Roman" w:hAnsi="Times New Roman"/>
        </w:rPr>
      </w:pPr>
      <w:r w:rsidRPr="00360DB0">
        <w:rPr>
          <w:rFonts w:ascii="Times New Roman" w:hAnsi="Times New Roman"/>
          <w:u w:val="single"/>
        </w:rPr>
        <w:t>Vazba SCLLD:</w:t>
      </w:r>
      <w:r w:rsidRPr="00360DB0">
        <w:rPr>
          <w:rFonts w:ascii="Times New Roman" w:hAnsi="Times New Roman"/>
        </w:rPr>
        <w:t xml:space="preserve"> </w:t>
      </w:r>
      <w:r w:rsidRPr="00360DB0">
        <w:rPr>
          <w:rFonts w:ascii="Times New Roman" w:hAnsi="Times New Roman"/>
        </w:rPr>
        <w:tab/>
      </w:r>
      <w:r w:rsidR="00BD698D">
        <w:rPr>
          <w:rFonts w:ascii="Times New Roman" w:hAnsi="Times New Roman"/>
        </w:rPr>
        <w:t>3.1.1 Podpora zakládání sociálních podniků</w:t>
      </w:r>
    </w:p>
    <w:p w14:paraId="1D5F646C" w14:textId="77777777" w:rsidR="00BD698D" w:rsidRDefault="00BD698D" w:rsidP="00BD698D">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3.1.2 Snižování lokální nezaměstnanosti</w:t>
      </w:r>
    </w:p>
    <w:p w14:paraId="6F9C3B94" w14:textId="77777777" w:rsidR="00BD698D" w:rsidRDefault="00BD698D" w:rsidP="00BD698D">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3.2.2 Diverzifikace činnosti vesnických zemědělců</w:t>
      </w:r>
    </w:p>
    <w:p w14:paraId="57A68D62" w14:textId="77777777" w:rsidR="00563604" w:rsidRDefault="00BD698D" w:rsidP="005B64F5">
      <w:pPr>
        <w:pStyle w:val="Bezmezer"/>
        <w:ind w:firstLine="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63604" w:rsidRPr="00360DB0">
        <w:rPr>
          <w:rFonts w:ascii="Times New Roman" w:hAnsi="Times New Roman"/>
        </w:rPr>
        <w:t>3.3.1 Podpora malého podnikání využívajícího lokální zdroje</w:t>
      </w:r>
      <w:r w:rsidR="005B64F5">
        <w:rPr>
          <w:rFonts w:ascii="Times New Roman" w:hAnsi="Times New Roman"/>
        </w:rPr>
        <w:br/>
      </w:r>
      <w:r w:rsidR="005B64F5">
        <w:rPr>
          <w:rFonts w:ascii="Times New Roman" w:hAnsi="Times New Roman"/>
        </w:rPr>
        <w:tab/>
      </w:r>
      <w:r w:rsidR="005B64F5">
        <w:rPr>
          <w:rFonts w:ascii="Times New Roman" w:hAnsi="Times New Roman"/>
        </w:rPr>
        <w:tab/>
      </w:r>
      <w:r w:rsidR="005B64F5">
        <w:rPr>
          <w:rFonts w:ascii="Times New Roman" w:hAnsi="Times New Roman"/>
        </w:rPr>
        <w:tab/>
      </w:r>
      <w:r w:rsidR="005B64F5" w:rsidRPr="005B64F5">
        <w:rPr>
          <w:rFonts w:ascii="Times New Roman" w:hAnsi="Times New Roman"/>
        </w:rPr>
        <w:t>6.2.1 Národní projekty spolupráce MAS</w:t>
      </w:r>
      <w:r w:rsidR="005B64F5">
        <w:rPr>
          <w:rFonts w:ascii="Times New Roman" w:hAnsi="Times New Roman"/>
        </w:rPr>
        <w:br/>
      </w:r>
      <w:r w:rsidR="005B64F5">
        <w:rPr>
          <w:rFonts w:ascii="Times New Roman" w:hAnsi="Times New Roman"/>
        </w:rPr>
        <w:tab/>
      </w:r>
      <w:r w:rsidR="005B64F5">
        <w:rPr>
          <w:rFonts w:ascii="Times New Roman" w:hAnsi="Times New Roman"/>
        </w:rPr>
        <w:tab/>
      </w:r>
      <w:r w:rsidR="005B64F5">
        <w:rPr>
          <w:rFonts w:ascii="Times New Roman" w:hAnsi="Times New Roman"/>
        </w:rPr>
        <w:tab/>
        <w:t>6.2.2 Projekty spolupráce partnerů MAS</w:t>
      </w:r>
    </w:p>
    <w:p w14:paraId="2B8AC2BE" w14:textId="77777777" w:rsidR="00BD698D" w:rsidRDefault="00BD698D" w:rsidP="00267615">
      <w:pPr>
        <w:pStyle w:val="Bezmezer"/>
        <w:ind w:firstLine="360"/>
        <w:jc w:val="both"/>
        <w:rPr>
          <w:rFonts w:ascii="Times New Roman" w:hAnsi="Times New Roman"/>
        </w:rPr>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BD698D" w14:paraId="2763D5E6" w14:textId="77777777" w:rsidTr="00E56995">
        <w:trPr>
          <w:jc w:val="center"/>
        </w:trPr>
        <w:tc>
          <w:tcPr>
            <w:tcW w:w="1276" w:type="dxa"/>
            <w:tcBorders>
              <w:bottom w:val="single" w:sz="12" w:space="0" w:color="8EAADB"/>
            </w:tcBorders>
            <w:shd w:val="clear" w:color="auto" w:fill="auto"/>
            <w:vAlign w:val="center"/>
          </w:tcPr>
          <w:p w14:paraId="055DBA36" w14:textId="77777777" w:rsidR="00BD698D" w:rsidRPr="00735B50" w:rsidRDefault="00BD698D" w:rsidP="00E5699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7BD4C28" w14:textId="77777777" w:rsidR="00BD698D" w:rsidRPr="00735B50" w:rsidRDefault="00BD698D" w:rsidP="00E5699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41F909F" w14:textId="77777777" w:rsidR="00BD698D" w:rsidRPr="00735B50" w:rsidRDefault="00BD698D" w:rsidP="00E5699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9FBE16E" w14:textId="77777777" w:rsidR="00BD698D" w:rsidRPr="00735B50" w:rsidRDefault="00BD698D" w:rsidP="00E5699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0F03FF3F" w14:textId="77777777" w:rsidR="00BD698D" w:rsidRPr="00735B50" w:rsidRDefault="00BD698D" w:rsidP="00E56995">
            <w:pPr>
              <w:pStyle w:val="Odstavecseseznamem1"/>
              <w:ind w:left="0"/>
              <w:rPr>
                <w:b/>
                <w:bCs/>
                <w:sz w:val="16"/>
                <w:szCs w:val="16"/>
              </w:rPr>
            </w:pPr>
            <w:r w:rsidRPr="00735B50">
              <w:rPr>
                <w:b/>
                <w:bCs/>
                <w:sz w:val="16"/>
                <w:szCs w:val="16"/>
              </w:rPr>
              <w:t>Cílová hodnota</w:t>
            </w:r>
          </w:p>
        </w:tc>
      </w:tr>
      <w:tr w:rsidR="00BD698D" w:rsidRPr="009E2040" w14:paraId="0B97AE4C" w14:textId="77777777" w:rsidTr="00E56995">
        <w:trPr>
          <w:jc w:val="center"/>
        </w:trPr>
        <w:tc>
          <w:tcPr>
            <w:tcW w:w="1276" w:type="dxa"/>
            <w:shd w:val="clear" w:color="auto" w:fill="auto"/>
            <w:vAlign w:val="center"/>
          </w:tcPr>
          <w:p w14:paraId="3C11B35E" w14:textId="77777777" w:rsidR="00BD698D" w:rsidRPr="009E2040" w:rsidRDefault="00BD698D" w:rsidP="00E56995">
            <w:pPr>
              <w:pStyle w:val="Odstavecseseznamem1"/>
              <w:ind w:left="0"/>
              <w:rPr>
                <w:b/>
                <w:bCs/>
                <w:sz w:val="16"/>
                <w:szCs w:val="16"/>
              </w:rPr>
            </w:pPr>
            <w:r w:rsidRPr="009E2040">
              <w:rPr>
                <w:b/>
                <w:bCs/>
                <w:sz w:val="16"/>
                <w:szCs w:val="16"/>
              </w:rPr>
              <w:t>9 37 01</w:t>
            </w:r>
          </w:p>
        </w:tc>
        <w:tc>
          <w:tcPr>
            <w:tcW w:w="1850" w:type="dxa"/>
            <w:shd w:val="clear" w:color="auto" w:fill="auto"/>
            <w:vAlign w:val="center"/>
          </w:tcPr>
          <w:p w14:paraId="0E1AFCAF" w14:textId="77777777" w:rsidR="00BD698D" w:rsidRPr="009E2040" w:rsidRDefault="00BD698D" w:rsidP="00E56995">
            <w:pPr>
              <w:pStyle w:val="Odstavecseseznamem1"/>
              <w:ind w:left="0"/>
              <w:rPr>
                <w:sz w:val="16"/>
                <w:szCs w:val="16"/>
              </w:rPr>
            </w:pPr>
            <w:r w:rsidRPr="009E2040">
              <w:rPr>
                <w:sz w:val="16"/>
                <w:szCs w:val="16"/>
              </w:rPr>
              <w:t>Počet podpořených podniků/příjemců</w:t>
            </w:r>
          </w:p>
        </w:tc>
        <w:tc>
          <w:tcPr>
            <w:tcW w:w="1007" w:type="dxa"/>
            <w:shd w:val="clear" w:color="auto" w:fill="auto"/>
            <w:vAlign w:val="center"/>
          </w:tcPr>
          <w:p w14:paraId="3C5C8FC1" w14:textId="77777777" w:rsidR="00BD698D" w:rsidRPr="009E2040" w:rsidRDefault="00BD698D" w:rsidP="00E56995">
            <w:pPr>
              <w:pStyle w:val="Odstavecseseznamem1"/>
              <w:ind w:left="0"/>
              <w:jc w:val="center"/>
              <w:rPr>
                <w:sz w:val="16"/>
                <w:szCs w:val="16"/>
              </w:rPr>
            </w:pPr>
            <w:r w:rsidRPr="009E2040">
              <w:rPr>
                <w:sz w:val="16"/>
                <w:szCs w:val="16"/>
              </w:rPr>
              <w:t>podniků</w:t>
            </w:r>
          </w:p>
        </w:tc>
        <w:tc>
          <w:tcPr>
            <w:tcW w:w="1007" w:type="dxa"/>
            <w:shd w:val="clear" w:color="auto" w:fill="auto"/>
            <w:vAlign w:val="center"/>
          </w:tcPr>
          <w:p w14:paraId="4603B235" w14:textId="77777777" w:rsidR="00BD698D" w:rsidRPr="009E2040" w:rsidRDefault="00BD698D" w:rsidP="00E56995">
            <w:pPr>
              <w:pStyle w:val="Odstavecseseznamem1"/>
              <w:ind w:left="0"/>
              <w:jc w:val="center"/>
              <w:rPr>
                <w:sz w:val="16"/>
                <w:szCs w:val="16"/>
              </w:rPr>
            </w:pPr>
            <w:r w:rsidRPr="009E2040">
              <w:rPr>
                <w:sz w:val="16"/>
                <w:szCs w:val="16"/>
              </w:rPr>
              <w:t>0</w:t>
            </w:r>
          </w:p>
        </w:tc>
        <w:tc>
          <w:tcPr>
            <w:tcW w:w="1007" w:type="dxa"/>
            <w:shd w:val="clear" w:color="auto" w:fill="auto"/>
            <w:vAlign w:val="center"/>
          </w:tcPr>
          <w:p w14:paraId="16D885F4" w14:textId="5C8B7CE5" w:rsidR="00BD698D" w:rsidRPr="009E2040" w:rsidRDefault="009348B8" w:rsidP="00E56995">
            <w:pPr>
              <w:pStyle w:val="Odstavecseseznamem1"/>
              <w:ind w:left="0"/>
              <w:jc w:val="center"/>
              <w:rPr>
                <w:sz w:val="16"/>
                <w:szCs w:val="16"/>
              </w:rPr>
            </w:pPr>
            <w:r w:rsidRPr="009E2040">
              <w:rPr>
                <w:sz w:val="16"/>
                <w:szCs w:val="16"/>
              </w:rPr>
              <w:t>4</w:t>
            </w:r>
          </w:p>
        </w:tc>
      </w:tr>
      <w:tr w:rsidR="00BD698D" w14:paraId="629B2C12" w14:textId="77777777" w:rsidTr="00E56995">
        <w:trPr>
          <w:jc w:val="center"/>
        </w:trPr>
        <w:tc>
          <w:tcPr>
            <w:tcW w:w="1276" w:type="dxa"/>
            <w:shd w:val="clear" w:color="auto" w:fill="auto"/>
            <w:vAlign w:val="center"/>
          </w:tcPr>
          <w:p w14:paraId="5506461E" w14:textId="77777777" w:rsidR="00BD698D" w:rsidRPr="009E2040" w:rsidRDefault="00BD698D" w:rsidP="00E56995">
            <w:pPr>
              <w:pStyle w:val="Odstavecseseznamem1"/>
              <w:ind w:left="0"/>
              <w:rPr>
                <w:b/>
                <w:bCs/>
                <w:sz w:val="16"/>
                <w:szCs w:val="16"/>
              </w:rPr>
            </w:pPr>
            <w:r w:rsidRPr="009E2040">
              <w:rPr>
                <w:b/>
                <w:bCs/>
                <w:sz w:val="16"/>
                <w:szCs w:val="16"/>
              </w:rPr>
              <w:t>9 48 00</w:t>
            </w:r>
          </w:p>
        </w:tc>
        <w:tc>
          <w:tcPr>
            <w:tcW w:w="1850" w:type="dxa"/>
            <w:shd w:val="clear" w:color="auto" w:fill="auto"/>
            <w:vAlign w:val="center"/>
          </w:tcPr>
          <w:p w14:paraId="6CBCC2B0" w14:textId="77777777" w:rsidR="00BD698D" w:rsidRPr="009E2040" w:rsidRDefault="00BD698D" w:rsidP="00E56995">
            <w:pPr>
              <w:pStyle w:val="Odstavecseseznamem1"/>
              <w:ind w:left="0"/>
              <w:rPr>
                <w:sz w:val="16"/>
                <w:szCs w:val="16"/>
              </w:rPr>
            </w:pPr>
            <w:r w:rsidRPr="009E2040">
              <w:rPr>
                <w:sz w:val="16"/>
                <w:szCs w:val="16"/>
              </w:rPr>
              <w:t>Pracovní místa vytvořená v rámci projektů</w:t>
            </w:r>
          </w:p>
        </w:tc>
        <w:tc>
          <w:tcPr>
            <w:tcW w:w="1007" w:type="dxa"/>
            <w:shd w:val="clear" w:color="auto" w:fill="auto"/>
            <w:vAlign w:val="center"/>
          </w:tcPr>
          <w:p w14:paraId="2085D951" w14:textId="28E3DA2B" w:rsidR="00BD698D" w:rsidRPr="009E2040" w:rsidRDefault="00C96BE7" w:rsidP="00E56995">
            <w:pPr>
              <w:pStyle w:val="Odstavecseseznamem1"/>
              <w:ind w:left="0"/>
              <w:jc w:val="center"/>
              <w:rPr>
                <w:sz w:val="16"/>
                <w:szCs w:val="16"/>
              </w:rPr>
            </w:pPr>
            <w:r w:rsidRPr="009E2040">
              <w:rPr>
                <w:sz w:val="16"/>
                <w:szCs w:val="16"/>
              </w:rPr>
              <w:t>FTE</w:t>
            </w:r>
          </w:p>
        </w:tc>
        <w:tc>
          <w:tcPr>
            <w:tcW w:w="1007" w:type="dxa"/>
            <w:shd w:val="clear" w:color="auto" w:fill="auto"/>
            <w:vAlign w:val="center"/>
          </w:tcPr>
          <w:p w14:paraId="49EECA2C" w14:textId="77777777" w:rsidR="00BD698D" w:rsidRPr="009E2040" w:rsidRDefault="00BD698D" w:rsidP="00E56995">
            <w:pPr>
              <w:pStyle w:val="Odstavecseseznamem1"/>
              <w:ind w:left="0"/>
              <w:jc w:val="center"/>
              <w:rPr>
                <w:sz w:val="16"/>
                <w:szCs w:val="16"/>
              </w:rPr>
            </w:pPr>
            <w:r w:rsidRPr="009E2040">
              <w:rPr>
                <w:sz w:val="16"/>
                <w:szCs w:val="16"/>
              </w:rPr>
              <w:t>0</w:t>
            </w:r>
          </w:p>
        </w:tc>
        <w:tc>
          <w:tcPr>
            <w:tcW w:w="1007" w:type="dxa"/>
            <w:shd w:val="clear" w:color="auto" w:fill="auto"/>
            <w:vAlign w:val="center"/>
          </w:tcPr>
          <w:p w14:paraId="68CEDA57" w14:textId="6E435021" w:rsidR="00BD698D" w:rsidRPr="009E2040" w:rsidRDefault="009348B8" w:rsidP="00E56995">
            <w:pPr>
              <w:pStyle w:val="Odstavecseseznamem1"/>
              <w:ind w:left="0"/>
              <w:jc w:val="center"/>
              <w:rPr>
                <w:sz w:val="16"/>
                <w:szCs w:val="16"/>
              </w:rPr>
            </w:pPr>
            <w:r w:rsidRPr="009E2040">
              <w:rPr>
                <w:sz w:val="16"/>
                <w:szCs w:val="16"/>
              </w:rPr>
              <w:t>1</w:t>
            </w:r>
          </w:p>
        </w:tc>
      </w:tr>
    </w:tbl>
    <w:p w14:paraId="75F6A107" w14:textId="77777777" w:rsidR="00563604" w:rsidRDefault="00C6013E" w:rsidP="00267615">
      <w:pPr>
        <w:pStyle w:val="Nadpis1"/>
        <w:ind w:left="284"/>
        <w:rPr>
          <w:sz w:val="22"/>
          <w:szCs w:val="22"/>
          <w:u w:val="single"/>
        </w:rPr>
      </w:pPr>
      <w:bookmarkStart w:id="157" w:name="_Toc21687841"/>
      <w:r>
        <w:t>Strategický</w:t>
      </w:r>
      <w:r w:rsidR="0038537E">
        <w:t xml:space="preserve"> cíl</w:t>
      </w:r>
      <w:r w:rsidR="00EB49C7" w:rsidRPr="0024380E">
        <w:t xml:space="preserve"> </w:t>
      </w:r>
      <w:r w:rsidR="0024380E">
        <w:t xml:space="preserve">4 </w:t>
      </w:r>
      <w:r w:rsidR="00EB49C7" w:rsidRPr="0024380E">
        <w:t>„</w:t>
      </w:r>
      <w:r>
        <w:t>Obnovení a zachování místního dědictví, historie a tradic</w:t>
      </w:r>
      <w:r w:rsidR="00EB49C7" w:rsidRPr="0024380E">
        <w:t>“</w:t>
      </w:r>
      <w:bookmarkEnd w:id="157"/>
      <w:r w:rsidR="00563604" w:rsidRPr="0024380E">
        <w:br/>
      </w:r>
    </w:p>
    <w:p w14:paraId="118C785D" w14:textId="77777777" w:rsidR="00563604" w:rsidRDefault="00563604" w:rsidP="00267615">
      <w:pPr>
        <w:pStyle w:val="Odstavecseseznamem1"/>
        <w:ind w:left="360"/>
        <w:jc w:val="both"/>
        <w:rPr>
          <w:sz w:val="22"/>
          <w:szCs w:val="22"/>
          <w:u w:val="single"/>
        </w:rPr>
      </w:pPr>
      <w:r w:rsidRPr="00E863D9">
        <w:rPr>
          <w:sz w:val="22"/>
          <w:szCs w:val="22"/>
        </w:rPr>
        <w:t>Součástí místního dědictví v území MAS je vysoký počet registrovaných kulturních památek, chráněných území přírody a industriálních stop souvisejících s dlouholetou tradicí chmelařství, pivovarnictví, těžby žuly. Další část místního dědictví tvoří nechráněný památkový fond, čítající stovky položek. Prioritou je zachování místního dědictví pro další generace. Důležitou součástí místního dědictví je historie a zachování zdrojů informací pro osvětu vzdělávání a publicistiku.</w:t>
      </w:r>
      <w:r>
        <w:rPr>
          <w:sz w:val="22"/>
          <w:szCs w:val="22"/>
          <w:u w:val="single"/>
        </w:rPr>
        <w:br/>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9"/>
        <w:gridCol w:w="2282"/>
        <w:gridCol w:w="2258"/>
        <w:gridCol w:w="2253"/>
      </w:tblGrid>
      <w:tr w:rsidR="00C6013E" w14:paraId="5A68D3C6" w14:textId="77777777" w:rsidTr="00291B23">
        <w:tc>
          <w:tcPr>
            <w:tcW w:w="2303" w:type="dxa"/>
            <w:tcBorders>
              <w:bottom w:val="single" w:sz="12" w:space="0" w:color="8EAADB"/>
            </w:tcBorders>
            <w:shd w:val="clear" w:color="auto" w:fill="auto"/>
          </w:tcPr>
          <w:p w14:paraId="54F25423" w14:textId="77777777" w:rsidR="00C6013E" w:rsidRPr="00291B23" w:rsidRDefault="00C6013E" w:rsidP="007433E7">
            <w:pPr>
              <w:rPr>
                <w:b/>
                <w:bCs/>
              </w:rPr>
            </w:pPr>
            <w:r w:rsidRPr="00291B23">
              <w:rPr>
                <w:b/>
                <w:bCs/>
              </w:rPr>
              <w:t>Strategický cíl</w:t>
            </w:r>
          </w:p>
        </w:tc>
        <w:tc>
          <w:tcPr>
            <w:tcW w:w="2303" w:type="dxa"/>
            <w:tcBorders>
              <w:bottom w:val="single" w:sz="12" w:space="0" w:color="8EAADB"/>
            </w:tcBorders>
            <w:shd w:val="clear" w:color="auto" w:fill="auto"/>
          </w:tcPr>
          <w:p w14:paraId="6F92A013" w14:textId="77777777" w:rsidR="00C6013E" w:rsidRPr="00291B23" w:rsidRDefault="00C6013E" w:rsidP="007433E7">
            <w:pPr>
              <w:rPr>
                <w:b/>
                <w:bCs/>
              </w:rPr>
            </w:pPr>
            <w:r w:rsidRPr="00291B23">
              <w:rPr>
                <w:b/>
                <w:bCs/>
              </w:rPr>
              <w:t>Název monitorovacího indikátoru</w:t>
            </w:r>
          </w:p>
        </w:tc>
        <w:tc>
          <w:tcPr>
            <w:tcW w:w="2303" w:type="dxa"/>
            <w:tcBorders>
              <w:bottom w:val="single" w:sz="12" w:space="0" w:color="8EAADB"/>
            </w:tcBorders>
            <w:shd w:val="clear" w:color="auto" w:fill="auto"/>
          </w:tcPr>
          <w:p w14:paraId="6713DF2D" w14:textId="77777777" w:rsidR="00C6013E" w:rsidRPr="00291B23" w:rsidRDefault="00C6013E" w:rsidP="007433E7">
            <w:pPr>
              <w:rPr>
                <w:b/>
                <w:bCs/>
              </w:rPr>
            </w:pPr>
            <w:r w:rsidRPr="00291B23">
              <w:rPr>
                <w:b/>
                <w:bCs/>
              </w:rPr>
              <w:t>Výchozí hodnota k datu 13. 6. 2016</w:t>
            </w:r>
          </w:p>
        </w:tc>
        <w:tc>
          <w:tcPr>
            <w:tcW w:w="2303" w:type="dxa"/>
            <w:tcBorders>
              <w:bottom w:val="single" w:sz="12" w:space="0" w:color="8EAADB"/>
            </w:tcBorders>
            <w:shd w:val="clear" w:color="auto" w:fill="auto"/>
          </w:tcPr>
          <w:p w14:paraId="0065BF4E" w14:textId="77777777" w:rsidR="00C6013E" w:rsidRPr="00291B23" w:rsidRDefault="0055016D" w:rsidP="007433E7">
            <w:pPr>
              <w:rPr>
                <w:b/>
                <w:bCs/>
              </w:rPr>
            </w:pPr>
            <w:r w:rsidRPr="00291B23">
              <w:rPr>
                <w:b/>
                <w:bCs/>
                <w:sz w:val="18"/>
                <w:szCs w:val="22"/>
              </w:rPr>
              <w:t xml:space="preserve">Cílová hodnota k datu </w:t>
            </w:r>
            <w:r>
              <w:rPr>
                <w:b/>
                <w:bCs/>
                <w:sz w:val="18"/>
                <w:szCs w:val="22"/>
              </w:rPr>
              <w:t>31. 12. 2023</w:t>
            </w:r>
          </w:p>
        </w:tc>
      </w:tr>
      <w:tr w:rsidR="00C6013E" w14:paraId="5D86999C" w14:textId="77777777" w:rsidTr="00C23EDD">
        <w:tc>
          <w:tcPr>
            <w:tcW w:w="2303" w:type="dxa"/>
            <w:shd w:val="clear" w:color="auto" w:fill="auto"/>
          </w:tcPr>
          <w:p w14:paraId="029134DE" w14:textId="77777777" w:rsidR="00C6013E" w:rsidRPr="00291B23" w:rsidRDefault="00C6013E" w:rsidP="007433E7">
            <w:pPr>
              <w:rPr>
                <w:b/>
                <w:bCs/>
              </w:rPr>
            </w:pPr>
            <w:r w:rsidRPr="00291B23">
              <w:rPr>
                <w:b/>
                <w:bCs/>
              </w:rPr>
              <w:t>Obnovení a zachování místního dědictví, historie a tradic</w:t>
            </w:r>
          </w:p>
        </w:tc>
        <w:tc>
          <w:tcPr>
            <w:tcW w:w="2303" w:type="dxa"/>
            <w:shd w:val="clear" w:color="auto" w:fill="auto"/>
          </w:tcPr>
          <w:p w14:paraId="17A5D3A9" w14:textId="77777777" w:rsidR="00C6013E" w:rsidRDefault="00C6013E" w:rsidP="007433E7">
            <w:r>
              <w:t>Počet projektů</w:t>
            </w:r>
            <w:r w:rsidR="00CE7D8A">
              <w:t>, jejichž výstupem je obnovený prvek místního dědictví</w:t>
            </w:r>
          </w:p>
        </w:tc>
        <w:tc>
          <w:tcPr>
            <w:tcW w:w="2303" w:type="dxa"/>
            <w:shd w:val="clear" w:color="auto" w:fill="auto"/>
            <w:vAlign w:val="center"/>
          </w:tcPr>
          <w:p w14:paraId="4FB5B7EA" w14:textId="77777777" w:rsidR="00C6013E" w:rsidRDefault="00C6013E" w:rsidP="00C23EDD">
            <w:pPr>
              <w:jc w:val="center"/>
            </w:pPr>
            <w:r>
              <w:t>0</w:t>
            </w:r>
          </w:p>
        </w:tc>
        <w:tc>
          <w:tcPr>
            <w:tcW w:w="2303" w:type="dxa"/>
            <w:shd w:val="clear" w:color="auto" w:fill="auto"/>
            <w:vAlign w:val="center"/>
          </w:tcPr>
          <w:p w14:paraId="095D5B5C" w14:textId="77777777" w:rsidR="00C6013E" w:rsidRDefault="00C00095" w:rsidP="00C23EDD">
            <w:pPr>
              <w:jc w:val="center"/>
            </w:pPr>
            <w:r>
              <w:t>6</w:t>
            </w:r>
          </w:p>
        </w:tc>
      </w:tr>
      <w:tr w:rsidR="00C00095" w14:paraId="7F1634CF" w14:textId="77777777" w:rsidTr="00C23EDD">
        <w:tc>
          <w:tcPr>
            <w:tcW w:w="2303" w:type="dxa"/>
            <w:shd w:val="clear" w:color="auto" w:fill="auto"/>
          </w:tcPr>
          <w:p w14:paraId="0FBFD090" w14:textId="77777777" w:rsidR="00C00095" w:rsidRPr="00291B23" w:rsidRDefault="00C00095" w:rsidP="007433E7">
            <w:pPr>
              <w:rPr>
                <w:b/>
                <w:bCs/>
              </w:rPr>
            </w:pPr>
            <w:r w:rsidRPr="00291B23">
              <w:rPr>
                <w:b/>
                <w:bCs/>
              </w:rPr>
              <w:t>Obnovení a zachování místního dědictví, historie a tradic</w:t>
            </w:r>
          </w:p>
        </w:tc>
        <w:tc>
          <w:tcPr>
            <w:tcW w:w="2303" w:type="dxa"/>
            <w:shd w:val="clear" w:color="auto" w:fill="auto"/>
          </w:tcPr>
          <w:p w14:paraId="4CB0E473" w14:textId="77777777" w:rsidR="00C00095" w:rsidRDefault="00C00095" w:rsidP="007433E7">
            <w:r>
              <w:t>Počet projektů zaměřených na osvětu v oblasti místní historie, tradicích či místním dědictví</w:t>
            </w:r>
          </w:p>
        </w:tc>
        <w:tc>
          <w:tcPr>
            <w:tcW w:w="2303" w:type="dxa"/>
            <w:shd w:val="clear" w:color="auto" w:fill="auto"/>
            <w:vAlign w:val="center"/>
          </w:tcPr>
          <w:p w14:paraId="3938FC33" w14:textId="77777777" w:rsidR="00C00095" w:rsidRDefault="00BB6C5A" w:rsidP="00C23EDD">
            <w:pPr>
              <w:jc w:val="center"/>
            </w:pPr>
            <w:r>
              <w:t>0</w:t>
            </w:r>
          </w:p>
        </w:tc>
        <w:tc>
          <w:tcPr>
            <w:tcW w:w="2303" w:type="dxa"/>
            <w:shd w:val="clear" w:color="auto" w:fill="auto"/>
            <w:vAlign w:val="center"/>
          </w:tcPr>
          <w:p w14:paraId="5A3003FF" w14:textId="77777777" w:rsidR="00C00095" w:rsidRDefault="00C00095" w:rsidP="00C23EDD">
            <w:pPr>
              <w:jc w:val="center"/>
            </w:pPr>
            <w:r>
              <w:t>4</w:t>
            </w:r>
          </w:p>
        </w:tc>
      </w:tr>
    </w:tbl>
    <w:p w14:paraId="11F4EDFA" w14:textId="77777777" w:rsidR="00C6013E" w:rsidRPr="00E96ADB" w:rsidRDefault="00C6013E" w:rsidP="00267615">
      <w:pPr>
        <w:pStyle w:val="Odstavecseseznamem1"/>
        <w:ind w:left="360"/>
        <w:jc w:val="both"/>
        <w:rPr>
          <w:sz w:val="22"/>
          <w:szCs w:val="22"/>
          <w:u w:val="single"/>
        </w:rPr>
      </w:pPr>
    </w:p>
    <w:p w14:paraId="565DF6C5" w14:textId="77777777" w:rsidR="00DE7BB7" w:rsidRDefault="00CD07B1" w:rsidP="00DE7BB7">
      <w:pPr>
        <w:pStyle w:val="ListParagraph1"/>
        <w:ind w:left="360"/>
        <w:jc w:val="both"/>
        <w:rPr>
          <w:i/>
        </w:rPr>
      </w:pPr>
      <w:r>
        <w:rPr>
          <w:i/>
        </w:rPr>
        <w:t xml:space="preserve">Specifický cíl </w:t>
      </w:r>
      <w:r w:rsidR="003A65A6" w:rsidRPr="003A65A6">
        <w:rPr>
          <w:i/>
        </w:rPr>
        <w:t xml:space="preserve">4.1 </w:t>
      </w:r>
      <w:r w:rsidR="00563604" w:rsidRPr="003A65A6">
        <w:rPr>
          <w:i/>
        </w:rPr>
        <w:t>Obnova památkového fondu</w:t>
      </w:r>
    </w:p>
    <w:p w14:paraId="7C5A3E33" w14:textId="146734B6" w:rsidR="00563604" w:rsidRPr="00DE7BB7" w:rsidRDefault="00563604" w:rsidP="00DE7BB7">
      <w:pPr>
        <w:pStyle w:val="ListParagraph1"/>
        <w:ind w:left="360"/>
        <w:jc w:val="both"/>
        <w:rPr>
          <w:sz w:val="22"/>
          <w:szCs w:val="22"/>
        </w:rPr>
      </w:pPr>
      <w:r w:rsidRPr="00627DDD">
        <w:rPr>
          <w:sz w:val="22"/>
          <w:szCs w:val="22"/>
        </w:rPr>
        <w:t xml:space="preserve">Podpora obnovy a zachování rozsáhlého památkového fondu, který je z investičního hlediska značně zanedbaný, zachování a obnova funkce kulturních památek v oblasti zvyšování estetické úrovně krajiny, poskytování zázemí pro kulturní, církevní, společenské, tradiční akce a aktivity </w:t>
      </w:r>
      <w:r w:rsidR="00E04238">
        <w:rPr>
          <w:sz w:val="22"/>
          <w:szCs w:val="22"/>
        </w:rPr>
        <w:br/>
      </w:r>
      <w:r w:rsidRPr="00627DDD">
        <w:rPr>
          <w:sz w:val="22"/>
          <w:szCs w:val="22"/>
        </w:rPr>
        <w:t>pro místní obyvatele i návštěvníky regionu, zlepšování přístupnosti památek, zachování historie regionu.</w:t>
      </w:r>
    </w:p>
    <w:p w14:paraId="2D111514" w14:textId="77777777" w:rsidR="005C4E0C" w:rsidRPr="005C4E0C" w:rsidRDefault="005C4E0C" w:rsidP="00DE7BB7">
      <w:pPr>
        <w:pStyle w:val="ListParagraph1"/>
        <w:ind w:left="1416" w:hanging="1056"/>
        <w:jc w:val="both"/>
        <w:rPr>
          <w:b/>
          <w:sz w:val="22"/>
          <w:szCs w:val="22"/>
        </w:rPr>
      </w:pPr>
      <w:bookmarkStart w:id="158" w:name="_Toc448833491"/>
      <w:bookmarkStart w:id="159" w:name="_Toc455061195"/>
      <w:r w:rsidRPr="00DE7BB7">
        <w:rPr>
          <w:sz w:val="22"/>
          <w:szCs w:val="22"/>
        </w:rPr>
        <w:t>Aktivity:</w:t>
      </w:r>
      <w:r>
        <w:rPr>
          <w:sz w:val="22"/>
          <w:szCs w:val="22"/>
        </w:rPr>
        <w:tab/>
      </w:r>
      <w:r w:rsidRPr="005C4E0C">
        <w:rPr>
          <w:sz w:val="22"/>
          <w:szCs w:val="22"/>
        </w:rPr>
        <w:t>Investice do sakrálních staveb (kostely, kaple), staveb venkovské a městské architektury (chalupy, statky, domy), zachování archeologických stop zaniklých památek, obnova a restaurování drobných památkově chráněných staveb a objektů (kapličky, kříže, sochy aj.).</w:t>
      </w:r>
      <w:r w:rsidRPr="00DE7BB7">
        <w:rPr>
          <w:sz w:val="22"/>
          <w:szCs w:val="22"/>
        </w:rPr>
        <w:t xml:space="preserve"> </w:t>
      </w:r>
      <w:r w:rsidRPr="005C4E0C">
        <w:rPr>
          <w:sz w:val="22"/>
          <w:szCs w:val="22"/>
        </w:rPr>
        <w:t>Obnova a restaurování nechráněného památkového fondu, který tvoří významnou část místního dědictví. Důraz na využití památek a plnění funkce pro místní komunity, ekonomiku a návštěvníky území.</w:t>
      </w:r>
      <w:bookmarkEnd w:id="158"/>
      <w:bookmarkEnd w:id="159"/>
      <w:r w:rsidRPr="005C4E0C">
        <w:rPr>
          <w:sz w:val="22"/>
          <w:szCs w:val="22"/>
        </w:rPr>
        <w:t xml:space="preserve">  </w:t>
      </w:r>
    </w:p>
    <w:p w14:paraId="03625F22" w14:textId="77777777" w:rsidR="00563604" w:rsidRPr="00B6195D" w:rsidRDefault="009C1B0C" w:rsidP="00267615">
      <w:pPr>
        <w:pStyle w:val="Nadpis3"/>
        <w:ind w:left="284"/>
        <w:rPr>
          <w:rFonts w:ascii="Times New Roman" w:hAnsi="Times New Roman" w:cs="Times New Roman"/>
          <w:b w:val="0"/>
          <w:i/>
          <w:sz w:val="24"/>
          <w:szCs w:val="24"/>
        </w:rPr>
      </w:pPr>
      <w:bookmarkStart w:id="160" w:name="_Toc21687842"/>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6D3515">
        <w:rPr>
          <w:rFonts w:ascii="Times New Roman" w:hAnsi="Times New Roman" w:cs="Times New Roman"/>
          <w:b w:val="0"/>
          <w:i/>
          <w:sz w:val="24"/>
          <w:szCs w:val="24"/>
        </w:rPr>
        <w:t xml:space="preserve"> 4.1.1. </w:t>
      </w:r>
      <w:r w:rsidR="00563604" w:rsidRPr="00B6195D">
        <w:rPr>
          <w:rFonts w:ascii="Times New Roman" w:hAnsi="Times New Roman" w:cs="Times New Roman"/>
          <w:b w:val="0"/>
          <w:i/>
          <w:sz w:val="24"/>
          <w:szCs w:val="24"/>
        </w:rPr>
        <w:t>Obnova a restaurování kulturních památek</w:t>
      </w:r>
      <w:bookmarkEnd w:id="160"/>
    </w:p>
    <w:p w14:paraId="6FE85E09" w14:textId="77777777" w:rsidR="00563604" w:rsidRDefault="00563604" w:rsidP="00267615">
      <w:pPr>
        <w:pStyle w:val="ListParagraph1"/>
        <w:ind w:left="360"/>
        <w:jc w:val="both"/>
        <w:rPr>
          <w:sz w:val="22"/>
          <w:szCs w:val="22"/>
        </w:rPr>
      </w:pPr>
      <w:r w:rsidRPr="00E863D9">
        <w:rPr>
          <w:sz w:val="22"/>
          <w:szCs w:val="22"/>
        </w:rPr>
        <w:t xml:space="preserve">Šetrná obnova a restaurování kulturních památek vedoucí k jejich zachování pro místní obyvatele </w:t>
      </w:r>
      <w:r w:rsidR="00E04238">
        <w:rPr>
          <w:sz w:val="22"/>
          <w:szCs w:val="22"/>
        </w:rPr>
        <w:br/>
      </w:r>
      <w:r w:rsidRPr="00E863D9">
        <w:rPr>
          <w:sz w:val="22"/>
          <w:szCs w:val="22"/>
        </w:rPr>
        <w:t xml:space="preserve">i návštěvníky regionu, k uchování povědomí o historii regionu a daného místa. </w:t>
      </w:r>
    </w:p>
    <w:p w14:paraId="406C726F" w14:textId="23193C0F" w:rsidR="00563604" w:rsidRDefault="00563604" w:rsidP="0017321C">
      <w:pPr>
        <w:pStyle w:val="Bezmezer"/>
        <w:ind w:left="2124" w:hanging="1760"/>
        <w:jc w:val="both"/>
        <w:rPr>
          <w:rFonts w:ascii="Times New Roman" w:hAnsi="Times New Roman"/>
        </w:rPr>
      </w:pPr>
      <w:r w:rsidRPr="006D3515">
        <w:rPr>
          <w:rFonts w:ascii="Times New Roman" w:hAnsi="Times New Roman"/>
          <w:u w:val="single"/>
        </w:rPr>
        <w:t>Vazba SC OP:</w:t>
      </w:r>
      <w:r w:rsidRPr="006D3515">
        <w:rPr>
          <w:rFonts w:ascii="Times New Roman" w:hAnsi="Times New Roman"/>
        </w:rPr>
        <w:t xml:space="preserve"> </w:t>
      </w:r>
      <w:r w:rsidR="0017321C">
        <w:rPr>
          <w:rFonts w:ascii="Times New Roman" w:hAnsi="Times New Roman"/>
        </w:rPr>
        <w:tab/>
      </w:r>
      <w:r w:rsidR="00A970BF">
        <w:rPr>
          <w:rFonts w:ascii="Times New Roman" w:hAnsi="Times New Roman"/>
        </w:rPr>
        <w:t xml:space="preserve">Dotační program MZ na obnovu kulturního dědictví </w:t>
      </w:r>
    </w:p>
    <w:p w14:paraId="28734868" w14:textId="69AD887C" w:rsidR="0017321C" w:rsidRDefault="0017321C" w:rsidP="002F13B4">
      <w:pPr>
        <w:pStyle w:val="Bezmezer"/>
        <w:ind w:left="2120"/>
        <w:jc w:val="both"/>
        <w:rPr>
          <w:rFonts w:ascii="Times New Roman" w:hAnsi="Times New Roman"/>
        </w:rPr>
      </w:pPr>
      <w:r w:rsidRPr="002F13B4">
        <w:rPr>
          <w:rFonts w:ascii="Times New Roman" w:hAnsi="Times New Roman"/>
        </w:rPr>
        <w:t>PRV 19.2.1 Podpora provádění operací v rámci komunitně vedeného místního rozvoje</w:t>
      </w:r>
    </w:p>
    <w:p w14:paraId="0746E0E9" w14:textId="77777777" w:rsidR="0017321C" w:rsidRPr="00924057" w:rsidRDefault="00BD698D" w:rsidP="0017321C">
      <w:pPr>
        <w:pStyle w:val="Odstavecseseznamem1"/>
        <w:ind w:left="2120" w:hanging="1836"/>
        <w:jc w:val="both"/>
        <w:rPr>
          <w:b/>
          <w:sz w:val="22"/>
          <w:szCs w:val="22"/>
        </w:rPr>
      </w:pPr>
      <w:r w:rsidRPr="009E2040">
        <w:rPr>
          <w:b/>
          <w:sz w:val="22"/>
          <w:szCs w:val="22"/>
          <w:u w:val="single"/>
        </w:rPr>
        <w:t>Opatření CLLD/Fiche</w:t>
      </w:r>
      <w:r w:rsidRPr="009E2040">
        <w:rPr>
          <w:b/>
          <w:sz w:val="22"/>
          <w:szCs w:val="22"/>
        </w:rPr>
        <w:t xml:space="preserve">: </w:t>
      </w:r>
      <w:r w:rsidR="0017321C" w:rsidRPr="009E2040">
        <w:rPr>
          <w:b/>
          <w:sz w:val="22"/>
          <w:szCs w:val="22"/>
        </w:rPr>
        <w:t>20 Základní služby a obnova vesnic – PRV (vedlejší vazba)</w:t>
      </w:r>
    </w:p>
    <w:p w14:paraId="098EDEC7" w14:textId="77777777" w:rsidR="00563604" w:rsidRPr="006D3515" w:rsidRDefault="00563604" w:rsidP="00267615">
      <w:pPr>
        <w:pStyle w:val="Bezmezer"/>
        <w:ind w:firstLine="360"/>
        <w:jc w:val="both"/>
        <w:rPr>
          <w:rFonts w:ascii="Times New Roman" w:hAnsi="Times New Roman"/>
        </w:rPr>
      </w:pPr>
      <w:r w:rsidRPr="006D3515">
        <w:rPr>
          <w:rFonts w:ascii="Times New Roman" w:hAnsi="Times New Roman"/>
          <w:u w:val="single"/>
        </w:rPr>
        <w:t>Vazba SCLLD:</w:t>
      </w:r>
      <w:r w:rsidRPr="006D3515">
        <w:rPr>
          <w:rFonts w:ascii="Times New Roman" w:hAnsi="Times New Roman"/>
        </w:rPr>
        <w:t xml:space="preserve"> </w:t>
      </w:r>
      <w:r w:rsidRPr="006D3515">
        <w:rPr>
          <w:rFonts w:ascii="Times New Roman" w:hAnsi="Times New Roman"/>
        </w:rPr>
        <w:tab/>
        <w:t>4.1.2 Obnova a zachování lidových památek</w:t>
      </w:r>
      <w:r w:rsidRPr="006D3515">
        <w:rPr>
          <w:rFonts w:ascii="Times New Roman" w:hAnsi="Times New Roman"/>
        </w:rPr>
        <w:tab/>
      </w:r>
      <w:r w:rsidRPr="006D3515">
        <w:rPr>
          <w:rFonts w:ascii="Times New Roman" w:hAnsi="Times New Roman"/>
        </w:rPr>
        <w:tab/>
      </w:r>
    </w:p>
    <w:p w14:paraId="49052793" w14:textId="77777777" w:rsidR="00563604" w:rsidRPr="005B64F5" w:rsidRDefault="00563604" w:rsidP="00267615">
      <w:pPr>
        <w:pStyle w:val="Bezmezer"/>
        <w:ind w:left="1416" w:firstLine="708"/>
        <w:jc w:val="both"/>
        <w:rPr>
          <w:rFonts w:ascii="Times New Roman" w:hAnsi="Times New Roman"/>
        </w:rPr>
      </w:pPr>
      <w:r w:rsidRPr="006D3515">
        <w:rPr>
          <w:rFonts w:ascii="Times New Roman" w:hAnsi="Times New Roman"/>
        </w:rPr>
        <w:t>4.2.1 Podpora vzdělávacích a osvětových akcí a programů</w:t>
      </w:r>
      <w:r w:rsidRPr="00E863D9">
        <w:tab/>
      </w:r>
      <w:r w:rsidR="005B64F5">
        <w:br/>
      </w:r>
      <w:r w:rsidR="005B64F5" w:rsidRPr="005B64F5">
        <w:rPr>
          <w:rFonts w:ascii="Times New Roman" w:hAnsi="Times New Roman"/>
        </w:rPr>
        <w:tab/>
        <w:t>6.1.3 Projekty MAS místního významu</w:t>
      </w:r>
    </w:p>
    <w:p w14:paraId="65CBFD7A" w14:textId="77777777" w:rsidR="00115038" w:rsidRDefault="0011503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248"/>
      </w:tblGrid>
      <w:tr w:rsidR="00115038" w14:paraId="73F0BBDF" w14:textId="77777777" w:rsidTr="003C4D71">
        <w:trPr>
          <w:jc w:val="center"/>
        </w:trPr>
        <w:tc>
          <w:tcPr>
            <w:tcW w:w="1276" w:type="dxa"/>
            <w:tcBorders>
              <w:bottom w:val="single" w:sz="12" w:space="0" w:color="8EAADB"/>
            </w:tcBorders>
            <w:shd w:val="clear" w:color="auto" w:fill="auto"/>
            <w:vAlign w:val="center"/>
          </w:tcPr>
          <w:p w14:paraId="5DC831AC"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64267317"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21A30DE"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1D183A0"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248" w:type="dxa"/>
            <w:tcBorders>
              <w:bottom w:val="single" w:sz="12" w:space="0" w:color="8EAADB"/>
            </w:tcBorders>
            <w:shd w:val="clear" w:color="auto" w:fill="auto"/>
            <w:vAlign w:val="center"/>
          </w:tcPr>
          <w:p w14:paraId="4DB355D5"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rsidRPr="009E2040" w14:paraId="7CD897AA" w14:textId="77777777" w:rsidTr="003C4D71">
        <w:trPr>
          <w:jc w:val="center"/>
        </w:trPr>
        <w:tc>
          <w:tcPr>
            <w:tcW w:w="1276" w:type="dxa"/>
            <w:shd w:val="clear" w:color="auto" w:fill="auto"/>
            <w:vAlign w:val="center"/>
          </w:tcPr>
          <w:p w14:paraId="75643EA3" w14:textId="77777777" w:rsidR="00115038" w:rsidRPr="009E2040" w:rsidRDefault="00031516" w:rsidP="00267615">
            <w:pPr>
              <w:pStyle w:val="Odstavecseseznamem1"/>
              <w:ind w:left="0"/>
              <w:rPr>
                <w:b/>
                <w:bCs/>
                <w:sz w:val="16"/>
                <w:szCs w:val="16"/>
              </w:rPr>
            </w:pPr>
            <w:r w:rsidRPr="009E2040">
              <w:rPr>
                <w:b/>
                <w:bCs/>
                <w:sz w:val="16"/>
                <w:szCs w:val="16"/>
              </w:rPr>
              <w:t>4 10 401</w:t>
            </w:r>
          </w:p>
        </w:tc>
        <w:tc>
          <w:tcPr>
            <w:tcW w:w="1850" w:type="dxa"/>
            <w:shd w:val="clear" w:color="auto" w:fill="auto"/>
            <w:vAlign w:val="center"/>
          </w:tcPr>
          <w:p w14:paraId="21C3F152" w14:textId="77777777" w:rsidR="00115038" w:rsidRPr="009E2040" w:rsidRDefault="00031516" w:rsidP="00267615">
            <w:pPr>
              <w:pStyle w:val="Odstavecseseznamem1"/>
              <w:ind w:left="0"/>
              <w:rPr>
                <w:sz w:val="16"/>
                <w:szCs w:val="16"/>
              </w:rPr>
            </w:pPr>
            <w:r w:rsidRPr="009E2040">
              <w:rPr>
                <w:sz w:val="16"/>
                <w:szCs w:val="16"/>
              </w:rPr>
              <w:t>Počet zregenerovaných nemovitých kulturních památek</w:t>
            </w:r>
          </w:p>
        </w:tc>
        <w:tc>
          <w:tcPr>
            <w:tcW w:w="1007" w:type="dxa"/>
            <w:shd w:val="clear" w:color="auto" w:fill="auto"/>
            <w:vAlign w:val="center"/>
          </w:tcPr>
          <w:p w14:paraId="750DA53C" w14:textId="77777777" w:rsidR="00115038" w:rsidRPr="009E2040" w:rsidRDefault="00031516" w:rsidP="00031516">
            <w:pPr>
              <w:pStyle w:val="Odstavecseseznamem1"/>
              <w:ind w:left="0"/>
              <w:jc w:val="center"/>
              <w:rPr>
                <w:sz w:val="16"/>
                <w:szCs w:val="16"/>
              </w:rPr>
            </w:pPr>
            <w:r w:rsidRPr="009E2040">
              <w:rPr>
                <w:sz w:val="16"/>
                <w:szCs w:val="16"/>
              </w:rPr>
              <w:t>objektů</w:t>
            </w:r>
          </w:p>
        </w:tc>
        <w:tc>
          <w:tcPr>
            <w:tcW w:w="1007" w:type="dxa"/>
            <w:shd w:val="clear" w:color="auto" w:fill="auto"/>
            <w:vAlign w:val="center"/>
          </w:tcPr>
          <w:p w14:paraId="2788F5D2" w14:textId="77777777" w:rsidR="00115038" w:rsidRPr="009E2040" w:rsidRDefault="00115038" w:rsidP="00267615">
            <w:pPr>
              <w:pStyle w:val="Odstavecseseznamem1"/>
              <w:ind w:left="0"/>
              <w:jc w:val="center"/>
              <w:rPr>
                <w:sz w:val="16"/>
                <w:szCs w:val="16"/>
              </w:rPr>
            </w:pPr>
          </w:p>
        </w:tc>
        <w:tc>
          <w:tcPr>
            <w:tcW w:w="1248" w:type="dxa"/>
            <w:shd w:val="clear" w:color="auto" w:fill="auto"/>
            <w:vAlign w:val="center"/>
          </w:tcPr>
          <w:p w14:paraId="4C4B390D" w14:textId="77777777" w:rsidR="00115038" w:rsidRPr="009E2040" w:rsidRDefault="00115038" w:rsidP="00267615">
            <w:pPr>
              <w:pStyle w:val="Odstavecseseznamem1"/>
              <w:ind w:left="0"/>
              <w:jc w:val="center"/>
              <w:rPr>
                <w:sz w:val="16"/>
                <w:szCs w:val="16"/>
              </w:rPr>
            </w:pPr>
          </w:p>
        </w:tc>
      </w:tr>
      <w:tr w:rsidR="003C4D71" w:rsidRPr="009E2040" w14:paraId="37ADDB07" w14:textId="77777777" w:rsidTr="003C4D71">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B30C4E3" w14:textId="77777777" w:rsidR="003C4D71" w:rsidRPr="009E2040" w:rsidRDefault="003C4D71" w:rsidP="00803E65">
            <w:pPr>
              <w:pStyle w:val="Odstavecseseznamem1"/>
              <w:ind w:left="0"/>
              <w:rPr>
                <w:b/>
                <w:bCs/>
                <w:sz w:val="16"/>
                <w:szCs w:val="16"/>
              </w:rPr>
            </w:pPr>
            <w:r w:rsidRPr="009E2040">
              <w:rPr>
                <w:b/>
                <w:bCs/>
                <w:sz w:val="16"/>
                <w:szCs w:val="16"/>
              </w:rPr>
              <w:t>9 27 02</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8FDFF32" w14:textId="77777777" w:rsidR="003C4D71" w:rsidRPr="009E2040" w:rsidRDefault="003C4D71" w:rsidP="00803E65">
            <w:pPr>
              <w:pStyle w:val="Odstavecseseznamem1"/>
              <w:ind w:left="0"/>
              <w:rPr>
                <w:sz w:val="16"/>
                <w:szCs w:val="16"/>
              </w:rPr>
            </w:pPr>
            <w:r w:rsidRPr="009E2040">
              <w:rPr>
                <w:sz w:val="16"/>
                <w:szCs w:val="16"/>
              </w:rPr>
              <w:t>Počet podpořených operací (akcí)</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73340CFC" w14:textId="77777777" w:rsidR="003C4D71" w:rsidRPr="009E2040" w:rsidRDefault="003C4D71" w:rsidP="00803E65">
            <w:pPr>
              <w:pStyle w:val="Odstavecseseznamem1"/>
              <w:ind w:left="0"/>
              <w:jc w:val="center"/>
              <w:rPr>
                <w:sz w:val="16"/>
                <w:szCs w:val="16"/>
              </w:rPr>
            </w:pPr>
            <w:r w:rsidRPr="009E2040">
              <w:rPr>
                <w:sz w:val="16"/>
                <w:szCs w:val="16"/>
              </w:rPr>
              <w:t>Operace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EE30800" w14:textId="77777777" w:rsidR="003C4D71" w:rsidRPr="009E2040" w:rsidRDefault="003C4D71" w:rsidP="00803E65">
            <w:pPr>
              <w:pStyle w:val="Odstavecseseznamem1"/>
              <w:ind w:left="0"/>
              <w:jc w:val="center"/>
              <w:rPr>
                <w:sz w:val="16"/>
                <w:szCs w:val="16"/>
              </w:rPr>
            </w:pPr>
            <w:r w:rsidRPr="009E2040">
              <w:rPr>
                <w:sz w:val="16"/>
                <w:szCs w:val="16"/>
              </w:rPr>
              <w:t>0</w:t>
            </w:r>
          </w:p>
        </w:tc>
        <w:tc>
          <w:tcPr>
            <w:tcW w:w="1248" w:type="dxa"/>
            <w:tcBorders>
              <w:top w:val="single" w:sz="4" w:space="0" w:color="B4C6E7"/>
              <w:left w:val="single" w:sz="4" w:space="0" w:color="B4C6E7"/>
              <w:bottom w:val="single" w:sz="4" w:space="0" w:color="B4C6E7"/>
              <w:right w:val="single" w:sz="4" w:space="0" w:color="B4C6E7"/>
            </w:tcBorders>
            <w:shd w:val="clear" w:color="auto" w:fill="auto"/>
            <w:vAlign w:val="center"/>
          </w:tcPr>
          <w:p w14:paraId="56B6A391" w14:textId="77777777" w:rsidR="003C4D71" w:rsidRPr="009E2040" w:rsidRDefault="003C4D71" w:rsidP="00803E65">
            <w:pPr>
              <w:pStyle w:val="Odstavecseseznamem1"/>
              <w:ind w:left="0"/>
              <w:jc w:val="center"/>
              <w:rPr>
                <w:sz w:val="16"/>
                <w:szCs w:val="16"/>
              </w:rPr>
            </w:pPr>
            <w:r w:rsidRPr="009E2040">
              <w:rPr>
                <w:sz w:val="16"/>
                <w:szCs w:val="16"/>
              </w:rPr>
              <w:t>2</w:t>
            </w:r>
          </w:p>
        </w:tc>
      </w:tr>
      <w:tr w:rsidR="003C4D71" w:rsidRPr="00D71936" w14:paraId="30C8F227" w14:textId="77777777" w:rsidTr="003C4D71">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3B85DDB" w14:textId="77777777" w:rsidR="003C4D71" w:rsidRPr="009E2040" w:rsidRDefault="003C4D71" w:rsidP="00803E65">
            <w:pPr>
              <w:pStyle w:val="Odstavecseseznamem1"/>
              <w:ind w:left="0"/>
              <w:rPr>
                <w:b/>
                <w:bCs/>
                <w:sz w:val="16"/>
                <w:szCs w:val="16"/>
              </w:rPr>
            </w:pPr>
            <w:r w:rsidRPr="009E2040">
              <w:rPr>
                <w:b/>
                <w:bCs/>
                <w:sz w:val="16"/>
                <w:szCs w:val="16"/>
              </w:rPr>
              <w:t>9 48 00</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72F56AE1" w14:textId="77777777" w:rsidR="003C4D71" w:rsidRPr="009E2040" w:rsidRDefault="003C4D71" w:rsidP="00803E65">
            <w:pPr>
              <w:pStyle w:val="Odstavecseseznamem1"/>
              <w:ind w:left="0"/>
              <w:rPr>
                <w:sz w:val="16"/>
                <w:szCs w:val="16"/>
              </w:rPr>
            </w:pPr>
            <w:r w:rsidRPr="009E2040">
              <w:rPr>
                <w:sz w:val="16"/>
                <w:szCs w:val="16"/>
              </w:rPr>
              <w:t>Pracovní místa vytvořená v rámci podpořených projektů (LEADER)</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C122F27" w14:textId="77777777" w:rsidR="003C4D71" w:rsidRPr="009E2040" w:rsidRDefault="003C4D71" w:rsidP="00803E65">
            <w:pPr>
              <w:pStyle w:val="Odstavecseseznamem1"/>
              <w:ind w:left="0"/>
              <w:jc w:val="center"/>
              <w:rPr>
                <w:sz w:val="16"/>
                <w:szCs w:val="16"/>
              </w:rPr>
            </w:pPr>
            <w:r w:rsidRPr="009E2040">
              <w:rPr>
                <w:sz w:val="16"/>
                <w:szCs w:val="16"/>
              </w:rPr>
              <w:t>FTE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70A7B6EB" w14:textId="77777777" w:rsidR="003C4D71" w:rsidRPr="009E2040" w:rsidRDefault="003C4D71" w:rsidP="00803E65">
            <w:pPr>
              <w:pStyle w:val="Odstavecseseznamem1"/>
              <w:ind w:left="0"/>
              <w:jc w:val="center"/>
              <w:rPr>
                <w:sz w:val="16"/>
                <w:szCs w:val="16"/>
              </w:rPr>
            </w:pPr>
            <w:r w:rsidRPr="009E2040">
              <w:rPr>
                <w:sz w:val="16"/>
                <w:szCs w:val="16"/>
              </w:rPr>
              <w:t>0</w:t>
            </w:r>
          </w:p>
        </w:tc>
        <w:tc>
          <w:tcPr>
            <w:tcW w:w="1248"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D2147B6" w14:textId="77777777" w:rsidR="003C4D71" w:rsidRPr="009E2040" w:rsidRDefault="003C4D71" w:rsidP="00803E65">
            <w:pPr>
              <w:pStyle w:val="Odstavecseseznamem1"/>
              <w:ind w:left="0"/>
              <w:jc w:val="center"/>
              <w:rPr>
                <w:sz w:val="16"/>
                <w:szCs w:val="16"/>
              </w:rPr>
            </w:pPr>
            <w:r w:rsidRPr="009E2040">
              <w:rPr>
                <w:sz w:val="16"/>
                <w:szCs w:val="16"/>
              </w:rPr>
              <w:t>0</w:t>
            </w:r>
          </w:p>
        </w:tc>
      </w:tr>
    </w:tbl>
    <w:p w14:paraId="1C3F3CD6" w14:textId="77777777" w:rsidR="00115038" w:rsidRPr="00266CC1" w:rsidRDefault="00115038" w:rsidP="00267615">
      <w:pPr>
        <w:pStyle w:val="Bezmezer"/>
        <w:ind w:left="2832" w:hanging="1608"/>
        <w:jc w:val="both"/>
      </w:pPr>
    </w:p>
    <w:p w14:paraId="410D9CC2" w14:textId="4AAA8174" w:rsidR="00563604" w:rsidRPr="00B6195D" w:rsidRDefault="0055016D" w:rsidP="00267615">
      <w:pPr>
        <w:pStyle w:val="Nadpis3"/>
        <w:ind w:left="284"/>
        <w:rPr>
          <w:rFonts w:ascii="Times New Roman" w:hAnsi="Times New Roman" w:cs="Times New Roman"/>
          <w:b w:val="0"/>
          <w:i/>
          <w:sz w:val="24"/>
          <w:szCs w:val="24"/>
        </w:rPr>
      </w:pPr>
      <w:bookmarkStart w:id="161" w:name="_Toc21687843"/>
      <w:r w:rsidRPr="009E2040">
        <w:rPr>
          <w:rFonts w:ascii="Times New Roman" w:hAnsi="Times New Roman" w:cs="Times New Roman"/>
          <w:b w:val="0"/>
          <w:i/>
          <w:sz w:val="24"/>
          <w:szCs w:val="24"/>
        </w:rPr>
        <w:t>O</w:t>
      </w:r>
      <w:r w:rsidR="00011811" w:rsidRPr="009E2040">
        <w:rPr>
          <w:rFonts w:ascii="Times New Roman" w:hAnsi="Times New Roman" w:cs="Times New Roman"/>
          <w:b w:val="0"/>
          <w:i/>
          <w:sz w:val="24"/>
          <w:szCs w:val="24"/>
        </w:rPr>
        <w:t>patření</w:t>
      </w:r>
      <w:r w:rsidR="006D3515" w:rsidRPr="009E2040">
        <w:rPr>
          <w:rFonts w:ascii="Times New Roman" w:hAnsi="Times New Roman" w:cs="Times New Roman"/>
          <w:b w:val="0"/>
          <w:i/>
          <w:sz w:val="24"/>
          <w:szCs w:val="24"/>
        </w:rPr>
        <w:t xml:space="preserve"> 4.1.2. </w:t>
      </w:r>
      <w:r w:rsidR="00563604" w:rsidRPr="009E2040">
        <w:rPr>
          <w:rFonts w:ascii="Times New Roman" w:hAnsi="Times New Roman" w:cs="Times New Roman"/>
          <w:b w:val="0"/>
          <w:i/>
          <w:sz w:val="24"/>
          <w:szCs w:val="24"/>
        </w:rPr>
        <w:t>Obnova a zachování lidových památek</w:t>
      </w:r>
      <w:r w:rsidR="00F03E7F" w:rsidRPr="009E2040">
        <w:rPr>
          <w:rFonts w:ascii="Times New Roman" w:hAnsi="Times New Roman" w:cs="Times New Roman"/>
          <w:b w:val="0"/>
          <w:i/>
          <w:sz w:val="24"/>
          <w:szCs w:val="24"/>
        </w:rPr>
        <w:t>,</w:t>
      </w:r>
      <w:r w:rsidR="003C4D71" w:rsidRPr="009E2040">
        <w:rPr>
          <w:rFonts w:ascii="Times New Roman" w:hAnsi="Times New Roman" w:cs="Times New Roman"/>
          <w:b w:val="0"/>
          <w:i/>
          <w:sz w:val="24"/>
          <w:szCs w:val="24"/>
        </w:rPr>
        <w:t xml:space="preserve"> expozic a muzeí</w:t>
      </w:r>
      <w:bookmarkEnd w:id="161"/>
      <w:r w:rsidR="00F03E7F">
        <w:rPr>
          <w:rFonts w:ascii="Times New Roman" w:hAnsi="Times New Roman" w:cs="Times New Roman"/>
          <w:b w:val="0"/>
          <w:i/>
          <w:sz w:val="24"/>
          <w:szCs w:val="24"/>
        </w:rPr>
        <w:t xml:space="preserve"> </w:t>
      </w:r>
    </w:p>
    <w:p w14:paraId="42438F19" w14:textId="16300131" w:rsidR="00563604" w:rsidRDefault="00563604" w:rsidP="00267615">
      <w:pPr>
        <w:pStyle w:val="ListParagraph1"/>
        <w:ind w:left="360"/>
        <w:jc w:val="both"/>
        <w:rPr>
          <w:sz w:val="22"/>
          <w:szCs w:val="22"/>
        </w:rPr>
      </w:pPr>
      <w:r w:rsidRPr="007A1471">
        <w:rPr>
          <w:sz w:val="22"/>
          <w:szCs w:val="22"/>
        </w:rPr>
        <w:t xml:space="preserve">Šetrná obnova a zachování lidových památek vedoucí k jejich zachování pro místní obyvatele </w:t>
      </w:r>
      <w:r w:rsidR="00E04238">
        <w:rPr>
          <w:sz w:val="22"/>
          <w:szCs w:val="22"/>
        </w:rPr>
        <w:br/>
      </w:r>
      <w:r w:rsidRPr="009E2040">
        <w:rPr>
          <w:sz w:val="22"/>
          <w:szCs w:val="22"/>
        </w:rPr>
        <w:t>i návštěvníky regionu</w:t>
      </w:r>
      <w:r w:rsidR="00F03E7F" w:rsidRPr="009E2040">
        <w:rPr>
          <w:sz w:val="22"/>
          <w:szCs w:val="22"/>
        </w:rPr>
        <w:t xml:space="preserve">. </w:t>
      </w:r>
      <w:r w:rsidR="003C4D71" w:rsidRPr="009E2040">
        <w:rPr>
          <w:sz w:val="22"/>
          <w:szCs w:val="22"/>
        </w:rPr>
        <w:t xml:space="preserve">Zachování a rozvoj sítě expozic a muzeí </w:t>
      </w:r>
      <w:r w:rsidRPr="009E2040">
        <w:rPr>
          <w:sz w:val="22"/>
          <w:szCs w:val="22"/>
        </w:rPr>
        <w:t>k uchování povědomí o historii</w:t>
      </w:r>
      <w:r w:rsidRPr="007A1471">
        <w:rPr>
          <w:sz w:val="22"/>
          <w:szCs w:val="22"/>
        </w:rPr>
        <w:t xml:space="preserve"> regionu a daného místa. </w:t>
      </w:r>
    </w:p>
    <w:p w14:paraId="0F9824D9" w14:textId="7B696AB8" w:rsidR="00642C95" w:rsidRDefault="00563604" w:rsidP="003C4D71">
      <w:pPr>
        <w:pStyle w:val="Bezmezer"/>
        <w:ind w:left="2124" w:hanging="1760"/>
        <w:jc w:val="both"/>
        <w:rPr>
          <w:rFonts w:ascii="Times New Roman" w:hAnsi="Times New Roman"/>
        </w:rPr>
      </w:pPr>
      <w:r w:rsidRPr="00493ADB">
        <w:rPr>
          <w:rFonts w:ascii="Times New Roman" w:hAnsi="Times New Roman"/>
          <w:u w:val="single"/>
        </w:rPr>
        <w:t>Vazba SC OP:</w:t>
      </w:r>
      <w:r w:rsidRPr="00493ADB">
        <w:rPr>
          <w:rFonts w:ascii="Times New Roman" w:hAnsi="Times New Roman"/>
        </w:rPr>
        <w:t xml:space="preserve"> </w:t>
      </w:r>
      <w:r w:rsidRPr="00493ADB">
        <w:rPr>
          <w:rFonts w:ascii="Times New Roman" w:hAnsi="Times New Roman"/>
        </w:rPr>
        <w:tab/>
      </w:r>
      <w:r w:rsidR="00642C95">
        <w:rPr>
          <w:rFonts w:ascii="Times New Roman" w:hAnsi="Times New Roman"/>
        </w:rPr>
        <w:t xml:space="preserve">Dotační program MZ na obnovu kulturního dědictví </w:t>
      </w:r>
    </w:p>
    <w:p w14:paraId="104C6D87" w14:textId="77777777" w:rsidR="003C4D71" w:rsidRDefault="003C4D71" w:rsidP="002F13B4">
      <w:pPr>
        <w:pStyle w:val="Bezmezer"/>
        <w:ind w:left="2124" w:hanging="4"/>
        <w:jc w:val="both"/>
        <w:rPr>
          <w:rFonts w:ascii="Times New Roman" w:hAnsi="Times New Roman"/>
        </w:rPr>
      </w:pPr>
      <w:r w:rsidRPr="002F13B4">
        <w:rPr>
          <w:rFonts w:ascii="Times New Roman" w:hAnsi="Times New Roman"/>
        </w:rPr>
        <w:t>PRV 19.2.1 Podpora provádění operací v rámci komunitně vedeného místního rozvoje</w:t>
      </w:r>
    </w:p>
    <w:p w14:paraId="1298F06E" w14:textId="77777777" w:rsidR="003C4D71" w:rsidRDefault="003C4D71" w:rsidP="00642C95">
      <w:pPr>
        <w:pStyle w:val="Bezmezer"/>
        <w:ind w:left="1412" w:firstLine="708"/>
        <w:jc w:val="both"/>
        <w:rPr>
          <w:rFonts w:ascii="Times New Roman" w:hAnsi="Times New Roman"/>
        </w:rPr>
      </w:pPr>
    </w:p>
    <w:p w14:paraId="34D59D01" w14:textId="44BA993C" w:rsidR="00563604" w:rsidRDefault="00563604" w:rsidP="00267615">
      <w:pPr>
        <w:pStyle w:val="Bezmezer"/>
        <w:ind w:firstLine="360"/>
        <w:jc w:val="both"/>
        <w:rPr>
          <w:rFonts w:ascii="Times New Roman" w:hAnsi="Times New Roman"/>
        </w:rPr>
      </w:pPr>
    </w:p>
    <w:p w14:paraId="01F510ED" w14:textId="6BA7CD87" w:rsidR="00BD698D" w:rsidRPr="009E2040" w:rsidRDefault="00BD698D" w:rsidP="00BD698D">
      <w:pPr>
        <w:pStyle w:val="Odstavecseseznamem1"/>
        <w:ind w:left="2120" w:hanging="1836"/>
        <w:jc w:val="both"/>
        <w:rPr>
          <w:b/>
          <w:sz w:val="22"/>
          <w:szCs w:val="22"/>
        </w:rPr>
      </w:pPr>
      <w:r w:rsidRPr="009E2040">
        <w:rPr>
          <w:b/>
          <w:sz w:val="22"/>
          <w:szCs w:val="22"/>
          <w:u w:val="single"/>
        </w:rPr>
        <w:t>Opatření CLLD/Fiche</w:t>
      </w:r>
      <w:r w:rsidRPr="009E2040">
        <w:rPr>
          <w:b/>
          <w:sz w:val="22"/>
          <w:szCs w:val="22"/>
        </w:rPr>
        <w:t xml:space="preserve">: </w:t>
      </w:r>
      <w:r w:rsidR="003C4D71" w:rsidRPr="009E2040">
        <w:rPr>
          <w:b/>
          <w:sz w:val="22"/>
          <w:szCs w:val="22"/>
        </w:rPr>
        <w:t xml:space="preserve">20 Základní služby a obnova vesnic – PRV (vedlejší vazba) </w:t>
      </w:r>
    </w:p>
    <w:p w14:paraId="3196F43E" w14:textId="77777777" w:rsidR="00563604" w:rsidRPr="009E2040" w:rsidRDefault="00563604" w:rsidP="00267615">
      <w:pPr>
        <w:pStyle w:val="Bezmezer"/>
        <w:ind w:firstLine="360"/>
        <w:jc w:val="both"/>
        <w:rPr>
          <w:rFonts w:ascii="Times New Roman" w:hAnsi="Times New Roman"/>
        </w:rPr>
      </w:pPr>
      <w:r w:rsidRPr="009E2040">
        <w:rPr>
          <w:rFonts w:ascii="Times New Roman" w:hAnsi="Times New Roman"/>
          <w:u w:val="single"/>
        </w:rPr>
        <w:t>Vazba SCLLD:</w:t>
      </w:r>
      <w:r w:rsidRPr="009E2040">
        <w:rPr>
          <w:rFonts w:ascii="Times New Roman" w:hAnsi="Times New Roman"/>
        </w:rPr>
        <w:t xml:space="preserve"> </w:t>
      </w:r>
      <w:r w:rsidRPr="009E2040">
        <w:rPr>
          <w:rFonts w:ascii="Times New Roman" w:hAnsi="Times New Roman"/>
        </w:rPr>
        <w:tab/>
        <w:t>4.1.1 Obnova a restaurování kulturních památek</w:t>
      </w:r>
      <w:r w:rsidRPr="009E2040">
        <w:rPr>
          <w:rFonts w:ascii="Times New Roman" w:hAnsi="Times New Roman"/>
        </w:rPr>
        <w:tab/>
      </w:r>
      <w:r w:rsidRPr="009E2040">
        <w:rPr>
          <w:rFonts w:ascii="Times New Roman" w:hAnsi="Times New Roman"/>
        </w:rPr>
        <w:tab/>
      </w:r>
    </w:p>
    <w:p w14:paraId="0724C572" w14:textId="77777777" w:rsidR="00563604" w:rsidRPr="009E2040" w:rsidRDefault="00563604" w:rsidP="005B64F5">
      <w:pPr>
        <w:pStyle w:val="Bezmezer"/>
        <w:ind w:left="1416" w:firstLine="708"/>
      </w:pPr>
      <w:r w:rsidRPr="009E2040">
        <w:rPr>
          <w:rFonts w:ascii="Times New Roman" w:hAnsi="Times New Roman"/>
        </w:rPr>
        <w:t>4.2.1 Podpora vzdělávacích a osvětových akcí a programů</w:t>
      </w:r>
      <w:r w:rsidR="005B64F5" w:rsidRPr="009E2040">
        <w:rPr>
          <w:rFonts w:ascii="Times New Roman" w:hAnsi="Times New Roman"/>
        </w:rPr>
        <w:br/>
      </w:r>
      <w:r w:rsidR="005B64F5" w:rsidRPr="009E2040">
        <w:rPr>
          <w:rFonts w:ascii="Times New Roman" w:hAnsi="Times New Roman"/>
        </w:rPr>
        <w:tab/>
        <w:t>6.1.3 Projekty MAS místního významu</w:t>
      </w:r>
      <w:r w:rsidRPr="009E2040">
        <w:tab/>
      </w:r>
    </w:p>
    <w:p w14:paraId="28B76581" w14:textId="77777777" w:rsidR="00115038" w:rsidRPr="009E2040" w:rsidRDefault="0011503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248"/>
      </w:tblGrid>
      <w:tr w:rsidR="00115038" w:rsidRPr="009E2040" w14:paraId="760ED157" w14:textId="77777777" w:rsidTr="003C4D71">
        <w:trPr>
          <w:jc w:val="center"/>
        </w:trPr>
        <w:tc>
          <w:tcPr>
            <w:tcW w:w="1276" w:type="dxa"/>
            <w:tcBorders>
              <w:bottom w:val="single" w:sz="12" w:space="0" w:color="8EAADB"/>
            </w:tcBorders>
            <w:shd w:val="clear" w:color="auto" w:fill="auto"/>
            <w:vAlign w:val="center"/>
          </w:tcPr>
          <w:p w14:paraId="1EBDDD75" w14:textId="77777777" w:rsidR="00115038" w:rsidRPr="009E2040" w:rsidRDefault="00115038" w:rsidP="00267615">
            <w:pPr>
              <w:pStyle w:val="Odstavecseseznamem1"/>
              <w:ind w:left="0"/>
              <w:rPr>
                <w:b/>
                <w:bCs/>
                <w:sz w:val="16"/>
                <w:szCs w:val="16"/>
              </w:rPr>
            </w:pPr>
            <w:r w:rsidRPr="009E2040">
              <w:rPr>
                <w:b/>
                <w:bCs/>
                <w:sz w:val="16"/>
                <w:szCs w:val="16"/>
              </w:rPr>
              <w:t>Číslo indikátoru</w:t>
            </w:r>
          </w:p>
        </w:tc>
        <w:tc>
          <w:tcPr>
            <w:tcW w:w="1850" w:type="dxa"/>
            <w:tcBorders>
              <w:bottom w:val="single" w:sz="12" w:space="0" w:color="8EAADB"/>
            </w:tcBorders>
            <w:shd w:val="clear" w:color="auto" w:fill="auto"/>
            <w:vAlign w:val="center"/>
          </w:tcPr>
          <w:p w14:paraId="74E591F0" w14:textId="77777777" w:rsidR="00115038" w:rsidRPr="009E2040" w:rsidRDefault="00115038" w:rsidP="00267615">
            <w:pPr>
              <w:pStyle w:val="Odstavecseseznamem1"/>
              <w:ind w:left="0"/>
              <w:rPr>
                <w:b/>
                <w:bCs/>
                <w:sz w:val="16"/>
                <w:szCs w:val="16"/>
              </w:rPr>
            </w:pPr>
            <w:r w:rsidRPr="009E2040">
              <w:rPr>
                <w:b/>
                <w:bCs/>
                <w:sz w:val="16"/>
                <w:szCs w:val="16"/>
              </w:rPr>
              <w:t>Název indikátoru</w:t>
            </w:r>
          </w:p>
        </w:tc>
        <w:tc>
          <w:tcPr>
            <w:tcW w:w="1007" w:type="dxa"/>
            <w:tcBorders>
              <w:bottom w:val="single" w:sz="12" w:space="0" w:color="8EAADB"/>
            </w:tcBorders>
            <w:shd w:val="clear" w:color="auto" w:fill="auto"/>
            <w:vAlign w:val="center"/>
          </w:tcPr>
          <w:p w14:paraId="261CAC7C" w14:textId="77777777" w:rsidR="00115038" w:rsidRPr="009E2040" w:rsidRDefault="00115038" w:rsidP="00267615">
            <w:pPr>
              <w:pStyle w:val="Odstavecseseznamem1"/>
              <w:ind w:left="0"/>
              <w:rPr>
                <w:b/>
                <w:bCs/>
                <w:sz w:val="16"/>
                <w:szCs w:val="16"/>
              </w:rPr>
            </w:pPr>
            <w:r w:rsidRPr="009E2040">
              <w:rPr>
                <w:b/>
                <w:bCs/>
                <w:sz w:val="16"/>
                <w:szCs w:val="16"/>
              </w:rPr>
              <w:t>Měrná jednotka</w:t>
            </w:r>
          </w:p>
        </w:tc>
        <w:tc>
          <w:tcPr>
            <w:tcW w:w="1007" w:type="dxa"/>
            <w:tcBorders>
              <w:bottom w:val="single" w:sz="12" w:space="0" w:color="8EAADB"/>
            </w:tcBorders>
            <w:shd w:val="clear" w:color="auto" w:fill="auto"/>
            <w:vAlign w:val="center"/>
          </w:tcPr>
          <w:p w14:paraId="3511D41C" w14:textId="77777777" w:rsidR="00115038" w:rsidRPr="009E2040" w:rsidRDefault="00115038" w:rsidP="00267615">
            <w:pPr>
              <w:pStyle w:val="Odstavecseseznamem1"/>
              <w:ind w:left="0"/>
              <w:rPr>
                <w:b/>
                <w:bCs/>
                <w:sz w:val="16"/>
                <w:szCs w:val="16"/>
              </w:rPr>
            </w:pPr>
            <w:r w:rsidRPr="009E2040">
              <w:rPr>
                <w:b/>
                <w:bCs/>
                <w:sz w:val="16"/>
                <w:szCs w:val="16"/>
              </w:rPr>
              <w:t>Výchozí hodnota</w:t>
            </w:r>
          </w:p>
        </w:tc>
        <w:tc>
          <w:tcPr>
            <w:tcW w:w="1248" w:type="dxa"/>
            <w:tcBorders>
              <w:bottom w:val="single" w:sz="12" w:space="0" w:color="8EAADB"/>
            </w:tcBorders>
            <w:shd w:val="clear" w:color="auto" w:fill="auto"/>
            <w:vAlign w:val="center"/>
          </w:tcPr>
          <w:p w14:paraId="0802FF75" w14:textId="77777777" w:rsidR="00115038" w:rsidRPr="009E2040" w:rsidRDefault="00115038" w:rsidP="00267615">
            <w:pPr>
              <w:pStyle w:val="Odstavecseseznamem1"/>
              <w:ind w:left="0"/>
              <w:rPr>
                <w:b/>
                <w:bCs/>
                <w:sz w:val="16"/>
                <w:szCs w:val="16"/>
              </w:rPr>
            </w:pPr>
            <w:r w:rsidRPr="009E2040">
              <w:rPr>
                <w:b/>
                <w:bCs/>
                <w:sz w:val="16"/>
                <w:szCs w:val="16"/>
              </w:rPr>
              <w:t>Cílová hodnota</w:t>
            </w:r>
          </w:p>
        </w:tc>
      </w:tr>
      <w:tr w:rsidR="00115038" w:rsidRPr="009E2040" w14:paraId="241C0285" w14:textId="77777777" w:rsidTr="003C4D71">
        <w:trPr>
          <w:jc w:val="center"/>
        </w:trPr>
        <w:tc>
          <w:tcPr>
            <w:tcW w:w="1276" w:type="dxa"/>
            <w:shd w:val="clear" w:color="auto" w:fill="auto"/>
            <w:vAlign w:val="center"/>
          </w:tcPr>
          <w:p w14:paraId="3181EC65" w14:textId="77777777" w:rsidR="00115038" w:rsidRPr="009E2040" w:rsidRDefault="00115038" w:rsidP="00267615">
            <w:pPr>
              <w:pStyle w:val="Odstavecseseznamem1"/>
              <w:ind w:left="0"/>
              <w:rPr>
                <w:b/>
                <w:bCs/>
                <w:sz w:val="16"/>
                <w:szCs w:val="16"/>
              </w:rPr>
            </w:pPr>
          </w:p>
        </w:tc>
        <w:tc>
          <w:tcPr>
            <w:tcW w:w="1850" w:type="dxa"/>
            <w:shd w:val="clear" w:color="auto" w:fill="auto"/>
            <w:vAlign w:val="center"/>
          </w:tcPr>
          <w:p w14:paraId="6056A6D9" w14:textId="77777777" w:rsidR="00115038" w:rsidRPr="009E2040" w:rsidRDefault="00031516" w:rsidP="00267615">
            <w:pPr>
              <w:pStyle w:val="Odstavecseseznamem1"/>
              <w:ind w:left="0"/>
              <w:rPr>
                <w:sz w:val="16"/>
                <w:szCs w:val="16"/>
              </w:rPr>
            </w:pPr>
            <w:r w:rsidRPr="009E2040">
              <w:rPr>
                <w:sz w:val="16"/>
                <w:szCs w:val="16"/>
              </w:rPr>
              <w:t>Počet obnovených nechráněných památek</w:t>
            </w:r>
          </w:p>
        </w:tc>
        <w:tc>
          <w:tcPr>
            <w:tcW w:w="1007" w:type="dxa"/>
            <w:shd w:val="clear" w:color="auto" w:fill="auto"/>
            <w:vAlign w:val="center"/>
          </w:tcPr>
          <w:p w14:paraId="774BA999" w14:textId="77777777" w:rsidR="00115038" w:rsidRPr="009E2040" w:rsidRDefault="00115038" w:rsidP="00267615">
            <w:pPr>
              <w:pStyle w:val="Odstavecseseznamem1"/>
              <w:ind w:left="0"/>
              <w:jc w:val="center"/>
              <w:rPr>
                <w:sz w:val="16"/>
                <w:szCs w:val="16"/>
              </w:rPr>
            </w:pPr>
          </w:p>
        </w:tc>
        <w:tc>
          <w:tcPr>
            <w:tcW w:w="1007" w:type="dxa"/>
            <w:shd w:val="clear" w:color="auto" w:fill="auto"/>
            <w:vAlign w:val="center"/>
          </w:tcPr>
          <w:p w14:paraId="2CB63976" w14:textId="77777777" w:rsidR="00115038" w:rsidRPr="009E2040" w:rsidRDefault="00115038" w:rsidP="00267615">
            <w:pPr>
              <w:pStyle w:val="Odstavecseseznamem1"/>
              <w:ind w:left="0"/>
              <w:jc w:val="center"/>
              <w:rPr>
                <w:sz w:val="16"/>
                <w:szCs w:val="16"/>
              </w:rPr>
            </w:pPr>
          </w:p>
        </w:tc>
        <w:tc>
          <w:tcPr>
            <w:tcW w:w="1248" w:type="dxa"/>
            <w:shd w:val="clear" w:color="auto" w:fill="auto"/>
            <w:vAlign w:val="center"/>
          </w:tcPr>
          <w:p w14:paraId="65C7267A" w14:textId="77777777" w:rsidR="00115038" w:rsidRPr="009E2040" w:rsidRDefault="00115038" w:rsidP="00267615">
            <w:pPr>
              <w:pStyle w:val="Odstavecseseznamem1"/>
              <w:ind w:left="0"/>
              <w:jc w:val="center"/>
              <w:rPr>
                <w:sz w:val="16"/>
                <w:szCs w:val="16"/>
              </w:rPr>
            </w:pPr>
          </w:p>
        </w:tc>
      </w:tr>
      <w:tr w:rsidR="003C4D71" w:rsidRPr="009E2040" w14:paraId="4D4ACF81" w14:textId="77777777" w:rsidTr="003C4D71">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087D1A99" w14:textId="77777777" w:rsidR="003C4D71" w:rsidRPr="009E2040" w:rsidRDefault="003C4D71" w:rsidP="00803E65">
            <w:pPr>
              <w:pStyle w:val="Odstavecseseznamem1"/>
              <w:ind w:left="0"/>
              <w:rPr>
                <w:b/>
                <w:bCs/>
                <w:sz w:val="16"/>
                <w:szCs w:val="16"/>
              </w:rPr>
            </w:pPr>
            <w:r w:rsidRPr="009E2040">
              <w:rPr>
                <w:b/>
                <w:bCs/>
                <w:sz w:val="16"/>
                <w:szCs w:val="16"/>
              </w:rPr>
              <w:t>9 27 02</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272250A" w14:textId="77777777" w:rsidR="003C4D71" w:rsidRPr="009E2040" w:rsidRDefault="003C4D71" w:rsidP="00803E65">
            <w:pPr>
              <w:pStyle w:val="Odstavecseseznamem1"/>
              <w:ind w:left="0"/>
              <w:rPr>
                <w:sz w:val="16"/>
                <w:szCs w:val="16"/>
              </w:rPr>
            </w:pPr>
            <w:r w:rsidRPr="009E2040">
              <w:rPr>
                <w:sz w:val="16"/>
                <w:szCs w:val="16"/>
              </w:rPr>
              <w:t>Počet podpořených operací (akcí)</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3003D916" w14:textId="77777777" w:rsidR="003C4D71" w:rsidRPr="009E2040" w:rsidRDefault="003C4D71" w:rsidP="00803E65">
            <w:pPr>
              <w:pStyle w:val="Odstavecseseznamem1"/>
              <w:ind w:left="0"/>
              <w:jc w:val="center"/>
              <w:rPr>
                <w:sz w:val="16"/>
                <w:szCs w:val="16"/>
              </w:rPr>
            </w:pPr>
            <w:r w:rsidRPr="009E2040">
              <w:rPr>
                <w:sz w:val="16"/>
                <w:szCs w:val="16"/>
              </w:rPr>
              <w:t>operace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EABDC6A" w14:textId="77777777" w:rsidR="003C4D71" w:rsidRPr="009E2040" w:rsidRDefault="003C4D71" w:rsidP="00803E65">
            <w:pPr>
              <w:pStyle w:val="Odstavecseseznamem1"/>
              <w:ind w:left="0"/>
              <w:jc w:val="center"/>
              <w:rPr>
                <w:sz w:val="16"/>
                <w:szCs w:val="16"/>
              </w:rPr>
            </w:pPr>
            <w:r w:rsidRPr="009E2040">
              <w:rPr>
                <w:sz w:val="16"/>
                <w:szCs w:val="16"/>
              </w:rPr>
              <w:t>0</w:t>
            </w:r>
          </w:p>
        </w:tc>
        <w:tc>
          <w:tcPr>
            <w:tcW w:w="1248"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233838F" w14:textId="77777777" w:rsidR="003C4D71" w:rsidRPr="009E2040" w:rsidRDefault="003C4D71" w:rsidP="00803E65">
            <w:pPr>
              <w:pStyle w:val="Odstavecseseznamem1"/>
              <w:ind w:left="0"/>
              <w:jc w:val="center"/>
              <w:rPr>
                <w:sz w:val="16"/>
                <w:szCs w:val="16"/>
              </w:rPr>
            </w:pPr>
            <w:r w:rsidRPr="009E2040">
              <w:rPr>
                <w:sz w:val="16"/>
                <w:szCs w:val="16"/>
              </w:rPr>
              <w:t>2</w:t>
            </w:r>
          </w:p>
        </w:tc>
      </w:tr>
      <w:tr w:rsidR="003C4D71" w:rsidRPr="00C31C30" w14:paraId="2F8FCA77" w14:textId="77777777" w:rsidTr="003C4D71">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A075770" w14:textId="77777777" w:rsidR="003C4D71" w:rsidRPr="009E2040" w:rsidRDefault="003C4D71" w:rsidP="00803E65">
            <w:pPr>
              <w:pStyle w:val="Odstavecseseznamem1"/>
              <w:ind w:left="0"/>
              <w:rPr>
                <w:b/>
                <w:bCs/>
                <w:sz w:val="16"/>
                <w:szCs w:val="16"/>
              </w:rPr>
            </w:pPr>
            <w:r w:rsidRPr="009E2040">
              <w:rPr>
                <w:b/>
                <w:bCs/>
                <w:sz w:val="16"/>
                <w:szCs w:val="16"/>
              </w:rPr>
              <w:t>9 48 00</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6B239C8" w14:textId="77777777" w:rsidR="003C4D71" w:rsidRPr="009E2040" w:rsidRDefault="003C4D71" w:rsidP="00803E65">
            <w:pPr>
              <w:pStyle w:val="Odstavecseseznamem1"/>
              <w:ind w:left="0"/>
              <w:rPr>
                <w:sz w:val="16"/>
                <w:szCs w:val="16"/>
              </w:rPr>
            </w:pPr>
            <w:r w:rsidRPr="009E2040">
              <w:rPr>
                <w:sz w:val="16"/>
                <w:szCs w:val="16"/>
              </w:rPr>
              <w:t>Pracovní místa vytvořená v rámci podpořených projektů (LEADER)</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E5F7C2E" w14:textId="77777777" w:rsidR="003C4D71" w:rsidRPr="009E2040" w:rsidRDefault="003C4D71" w:rsidP="00803E65">
            <w:pPr>
              <w:pStyle w:val="Odstavecseseznamem1"/>
              <w:ind w:left="0"/>
              <w:jc w:val="center"/>
              <w:rPr>
                <w:sz w:val="16"/>
                <w:szCs w:val="16"/>
              </w:rPr>
            </w:pPr>
            <w:r w:rsidRPr="009E2040">
              <w:rPr>
                <w:sz w:val="16"/>
                <w:szCs w:val="16"/>
              </w:rPr>
              <w:t>FTE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02BD856" w14:textId="77777777" w:rsidR="003C4D71" w:rsidRPr="009E2040" w:rsidRDefault="003C4D71" w:rsidP="00803E65">
            <w:pPr>
              <w:pStyle w:val="Odstavecseseznamem1"/>
              <w:ind w:left="0"/>
              <w:jc w:val="center"/>
              <w:rPr>
                <w:sz w:val="16"/>
                <w:szCs w:val="16"/>
              </w:rPr>
            </w:pPr>
            <w:r w:rsidRPr="009E2040">
              <w:rPr>
                <w:sz w:val="16"/>
                <w:szCs w:val="16"/>
              </w:rPr>
              <w:t>0</w:t>
            </w:r>
          </w:p>
        </w:tc>
        <w:tc>
          <w:tcPr>
            <w:tcW w:w="1248"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D173D19" w14:textId="77777777" w:rsidR="003C4D71" w:rsidRPr="009E2040" w:rsidRDefault="003C4D71" w:rsidP="00803E65">
            <w:pPr>
              <w:pStyle w:val="Odstavecseseznamem1"/>
              <w:ind w:left="0"/>
              <w:jc w:val="center"/>
              <w:rPr>
                <w:sz w:val="16"/>
                <w:szCs w:val="16"/>
              </w:rPr>
            </w:pPr>
            <w:r w:rsidRPr="009E2040">
              <w:rPr>
                <w:sz w:val="16"/>
                <w:szCs w:val="16"/>
              </w:rPr>
              <w:t>0</w:t>
            </w:r>
          </w:p>
        </w:tc>
      </w:tr>
    </w:tbl>
    <w:p w14:paraId="619966E1" w14:textId="77777777" w:rsidR="00115038" w:rsidRPr="00266CC1" w:rsidRDefault="00115038" w:rsidP="00267615">
      <w:pPr>
        <w:pStyle w:val="Bezmezer"/>
        <w:ind w:left="2832" w:hanging="1608"/>
        <w:jc w:val="both"/>
      </w:pPr>
    </w:p>
    <w:p w14:paraId="0E5989E0" w14:textId="77777777" w:rsidR="00145F83" w:rsidRDefault="00CD07B1" w:rsidP="00145F83">
      <w:pPr>
        <w:pStyle w:val="ListParagraph1"/>
        <w:ind w:left="360"/>
        <w:jc w:val="both"/>
        <w:rPr>
          <w:i/>
        </w:rPr>
      </w:pPr>
      <w:r>
        <w:rPr>
          <w:i/>
        </w:rPr>
        <w:t>Specifický cíl</w:t>
      </w:r>
      <w:r w:rsidR="003A65A6">
        <w:rPr>
          <w:i/>
        </w:rPr>
        <w:t xml:space="preserve"> 4.2 </w:t>
      </w:r>
      <w:r w:rsidR="00563604" w:rsidRPr="003A65A6">
        <w:rPr>
          <w:i/>
        </w:rPr>
        <w:t>Místní historie a tradice</w:t>
      </w:r>
    </w:p>
    <w:p w14:paraId="550CB947" w14:textId="75C7D594" w:rsidR="00775A56" w:rsidRPr="00145F83" w:rsidRDefault="00563604" w:rsidP="00145F83">
      <w:pPr>
        <w:pStyle w:val="ListParagraph1"/>
        <w:ind w:left="360"/>
        <w:jc w:val="both"/>
        <w:rPr>
          <w:sz w:val="22"/>
          <w:szCs w:val="22"/>
        </w:rPr>
      </w:pPr>
      <w:r w:rsidRPr="00493ADB">
        <w:rPr>
          <w:sz w:val="22"/>
          <w:szCs w:val="22"/>
        </w:rPr>
        <w:t>Čerpání informací a uchovávání místní historie v archivech, kronikách a dalších zdrojích na základě studií dochovaného památkového fondu, vzdělávací a osvětové programy na téma místní historie, akce a aktivity podporující místní kulturní tradice a tradiční řemesla.</w:t>
      </w:r>
    </w:p>
    <w:p w14:paraId="642CB614" w14:textId="77777777" w:rsidR="00775A56" w:rsidRPr="00145F83" w:rsidRDefault="00775A56" w:rsidP="00145F83">
      <w:pPr>
        <w:pStyle w:val="ListParagraph1"/>
        <w:ind w:left="1416" w:hanging="1056"/>
        <w:jc w:val="both"/>
        <w:rPr>
          <w:sz w:val="22"/>
          <w:szCs w:val="22"/>
        </w:rPr>
      </w:pPr>
      <w:bookmarkStart w:id="162" w:name="_Toc448833495"/>
      <w:bookmarkStart w:id="163" w:name="_Toc455061199"/>
      <w:r w:rsidRPr="00145F83">
        <w:rPr>
          <w:sz w:val="22"/>
          <w:szCs w:val="22"/>
        </w:rPr>
        <w:t>Aktivity:</w:t>
      </w:r>
      <w:r>
        <w:rPr>
          <w:sz w:val="22"/>
          <w:szCs w:val="22"/>
        </w:rPr>
        <w:tab/>
      </w:r>
      <w:r w:rsidRPr="00775A56">
        <w:rPr>
          <w:sz w:val="22"/>
          <w:szCs w:val="22"/>
        </w:rPr>
        <w:t>Zpracování a tisk publikací a tiskovin, vydávání místních průvodců a podpora jejich činnosti.</w:t>
      </w:r>
      <w:r w:rsidRPr="00145F83">
        <w:rPr>
          <w:sz w:val="22"/>
          <w:szCs w:val="22"/>
        </w:rPr>
        <w:t xml:space="preserve"> </w:t>
      </w:r>
      <w:r w:rsidRPr="00775A56">
        <w:rPr>
          <w:sz w:val="22"/>
          <w:szCs w:val="22"/>
        </w:rPr>
        <w:t xml:space="preserve">Podpora místních akcí v rámci významných výročí </w:t>
      </w:r>
      <w:r w:rsidR="00E04238">
        <w:rPr>
          <w:sz w:val="22"/>
          <w:szCs w:val="22"/>
        </w:rPr>
        <w:br/>
      </w:r>
      <w:r w:rsidRPr="00775A56">
        <w:rPr>
          <w:sz w:val="22"/>
          <w:szCs w:val="22"/>
        </w:rPr>
        <w:t xml:space="preserve">a o svátcích, konání trhů a jarmarků, ukázek a prezentací, výstav, sympozií </w:t>
      </w:r>
      <w:r w:rsidR="00E04238">
        <w:rPr>
          <w:sz w:val="22"/>
          <w:szCs w:val="22"/>
        </w:rPr>
        <w:br/>
      </w:r>
      <w:r w:rsidRPr="00775A56">
        <w:rPr>
          <w:sz w:val="22"/>
          <w:szCs w:val="22"/>
        </w:rPr>
        <w:t>a akcí pro veřejnost.</w:t>
      </w:r>
      <w:bookmarkEnd w:id="162"/>
      <w:bookmarkEnd w:id="163"/>
    </w:p>
    <w:p w14:paraId="2251FC94" w14:textId="77777777" w:rsidR="00563604" w:rsidRPr="00B6195D" w:rsidRDefault="0055016D" w:rsidP="00267615">
      <w:pPr>
        <w:pStyle w:val="Nadpis3"/>
        <w:ind w:left="284"/>
        <w:rPr>
          <w:rFonts w:ascii="Times New Roman" w:hAnsi="Times New Roman" w:cs="Times New Roman"/>
          <w:b w:val="0"/>
          <w:i/>
          <w:sz w:val="24"/>
          <w:szCs w:val="24"/>
        </w:rPr>
      </w:pPr>
      <w:bookmarkStart w:id="164" w:name="_Toc21687844"/>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85173A">
        <w:rPr>
          <w:rFonts w:ascii="Times New Roman" w:hAnsi="Times New Roman" w:cs="Times New Roman"/>
          <w:b w:val="0"/>
          <w:i/>
          <w:sz w:val="24"/>
          <w:szCs w:val="24"/>
        </w:rPr>
        <w:t xml:space="preserve"> 4.2.1. </w:t>
      </w:r>
      <w:r w:rsidR="00563604" w:rsidRPr="00B6195D">
        <w:rPr>
          <w:rFonts w:ascii="Times New Roman" w:hAnsi="Times New Roman" w:cs="Times New Roman"/>
          <w:b w:val="0"/>
          <w:i/>
          <w:sz w:val="24"/>
          <w:szCs w:val="24"/>
        </w:rPr>
        <w:t>Podpora vzdělávacích a osvětových akcí a programů</w:t>
      </w:r>
      <w:bookmarkEnd w:id="164"/>
    </w:p>
    <w:p w14:paraId="3E536F0A" w14:textId="77777777" w:rsidR="00563604" w:rsidRDefault="00563604" w:rsidP="00267615">
      <w:pPr>
        <w:pStyle w:val="ListParagraph1"/>
        <w:ind w:left="360"/>
        <w:jc w:val="both"/>
        <w:rPr>
          <w:sz w:val="22"/>
          <w:szCs w:val="22"/>
        </w:rPr>
      </w:pPr>
      <w:r w:rsidRPr="00F50713">
        <w:rPr>
          <w:sz w:val="22"/>
          <w:szCs w:val="22"/>
        </w:rPr>
        <w:t xml:space="preserve">Na podporu osvěty v oblasti místní historie jednak formou vzdělávání, jednak formou zábavy </w:t>
      </w:r>
      <w:r w:rsidR="00E04238">
        <w:rPr>
          <w:sz w:val="22"/>
          <w:szCs w:val="22"/>
        </w:rPr>
        <w:br/>
      </w:r>
      <w:r w:rsidRPr="00F50713">
        <w:rPr>
          <w:sz w:val="22"/>
          <w:szCs w:val="22"/>
        </w:rPr>
        <w:t>v podobě konání různých akcí a programů. Podpora začlenění místní historie do učiva základních škol zábavnou formou.</w:t>
      </w:r>
    </w:p>
    <w:p w14:paraId="21D7B218" w14:textId="778734F4" w:rsidR="00563604" w:rsidRDefault="00563604" w:rsidP="00267615">
      <w:pPr>
        <w:pStyle w:val="Bezmezer"/>
        <w:ind w:firstLine="360"/>
        <w:jc w:val="both"/>
        <w:rPr>
          <w:rFonts w:ascii="Times New Roman" w:hAnsi="Times New Roman"/>
        </w:rPr>
      </w:pPr>
      <w:r w:rsidRPr="0085173A">
        <w:rPr>
          <w:rFonts w:ascii="Times New Roman" w:hAnsi="Times New Roman"/>
          <w:u w:val="single"/>
        </w:rPr>
        <w:t>Vazba SC OP:</w:t>
      </w:r>
      <w:r w:rsidRPr="0085173A">
        <w:rPr>
          <w:rFonts w:ascii="Times New Roman" w:hAnsi="Times New Roman"/>
        </w:rPr>
        <w:t xml:space="preserve"> </w:t>
      </w:r>
      <w:r w:rsidRPr="0085173A">
        <w:rPr>
          <w:rFonts w:ascii="Times New Roman" w:hAnsi="Times New Roman"/>
        </w:rPr>
        <w:tab/>
      </w:r>
      <w:r w:rsidR="00044033">
        <w:rPr>
          <w:rFonts w:ascii="Times New Roman" w:hAnsi="Times New Roman"/>
        </w:rPr>
        <w:t xml:space="preserve">PRV </w:t>
      </w:r>
      <w:r w:rsidR="00044033" w:rsidRPr="008613B3">
        <w:rPr>
          <w:rFonts w:ascii="Times New Roman" w:hAnsi="Times New Roman"/>
        </w:rPr>
        <w:t>19.3</w:t>
      </w:r>
      <w:r w:rsidR="003C4D71">
        <w:rPr>
          <w:rFonts w:ascii="Times New Roman" w:hAnsi="Times New Roman"/>
        </w:rPr>
        <w:t>.1</w:t>
      </w:r>
      <w:r w:rsidR="00044033" w:rsidRPr="008613B3">
        <w:rPr>
          <w:rFonts w:ascii="Times New Roman" w:hAnsi="Times New Roman"/>
        </w:rPr>
        <w:t xml:space="preserve"> Příprava a provádění kooperačních činností místní akční skupiny</w:t>
      </w:r>
    </w:p>
    <w:p w14:paraId="6AD805ED" w14:textId="190769E8" w:rsidR="00BD698D" w:rsidRPr="00924057" w:rsidRDefault="00BD698D" w:rsidP="00BD698D">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 xml:space="preserve">Toto opatření může být realizováno v souvislosti s tématy projektů spolupráce na místní, národní i mezinárodní úrovni, tedy jako součást </w:t>
      </w:r>
      <w:r w:rsidRPr="009E2040">
        <w:rPr>
          <w:b/>
          <w:sz w:val="22"/>
          <w:szCs w:val="22"/>
        </w:rPr>
        <w:t>souboru aktivit opatření 6.1.3, 6.2.1, 6.2.2, 6.2.3</w:t>
      </w:r>
      <w:r w:rsidR="003C4D71" w:rsidRPr="009E2040">
        <w:rPr>
          <w:b/>
          <w:sz w:val="22"/>
          <w:szCs w:val="22"/>
        </w:rPr>
        <w:t>, a to individuálně.</w:t>
      </w:r>
      <w:r w:rsidR="003C4D71">
        <w:rPr>
          <w:b/>
          <w:sz w:val="22"/>
          <w:szCs w:val="22"/>
        </w:rPr>
        <w:t xml:space="preserve"> </w:t>
      </w:r>
    </w:p>
    <w:p w14:paraId="7C6852AD" w14:textId="77777777" w:rsidR="00563604" w:rsidRPr="0085173A" w:rsidRDefault="00563604" w:rsidP="005B64F5">
      <w:pPr>
        <w:pStyle w:val="Bezmezer"/>
        <w:ind w:firstLine="360"/>
        <w:rPr>
          <w:rFonts w:ascii="Times New Roman" w:hAnsi="Times New Roman"/>
        </w:rPr>
      </w:pPr>
      <w:r w:rsidRPr="0085173A">
        <w:rPr>
          <w:rFonts w:ascii="Times New Roman" w:hAnsi="Times New Roman"/>
          <w:u w:val="single"/>
        </w:rPr>
        <w:t>Vazba SCLLD:</w:t>
      </w:r>
      <w:r w:rsidRPr="0085173A">
        <w:rPr>
          <w:rFonts w:ascii="Times New Roman" w:hAnsi="Times New Roman"/>
        </w:rPr>
        <w:t xml:space="preserve"> </w:t>
      </w:r>
      <w:r w:rsidRPr="0085173A">
        <w:rPr>
          <w:rFonts w:ascii="Times New Roman" w:hAnsi="Times New Roman"/>
        </w:rPr>
        <w:tab/>
      </w:r>
      <w:r w:rsidR="005B64F5">
        <w:rPr>
          <w:rFonts w:ascii="Times New Roman" w:hAnsi="Times New Roman"/>
        </w:rPr>
        <w:t>4.1.2 Obnova a zachování lidových památek</w:t>
      </w:r>
      <w:r w:rsidR="005B64F5">
        <w:rPr>
          <w:rFonts w:ascii="Times New Roman" w:hAnsi="Times New Roman"/>
        </w:rPr>
        <w:br/>
      </w:r>
      <w:r w:rsidR="005B64F5">
        <w:rPr>
          <w:rFonts w:ascii="Times New Roman" w:hAnsi="Times New Roman"/>
        </w:rPr>
        <w:tab/>
      </w:r>
      <w:r w:rsidR="005B64F5">
        <w:rPr>
          <w:rFonts w:ascii="Times New Roman" w:hAnsi="Times New Roman"/>
        </w:rPr>
        <w:tab/>
      </w:r>
      <w:r w:rsidR="005B64F5">
        <w:rPr>
          <w:rFonts w:ascii="Times New Roman" w:hAnsi="Times New Roman"/>
        </w:rPr>
        <w:tab/>
      </w:r>
      <w:r w:rsidRPr="0085173A">
        <w:rPr>
          <w:rFonts w:ascii="Times New Roman" w:hAnsi="Times New Roman"/>
        </w:rPr>
        <w:t>4.2.2 Podpora publikační činnosti</w:t>
      </w:r>
      <w:r w:rsidRPr="0085173A">
        <w:rPr>
          <w:rFonts w:ascii="Times New Roman" w:hAnsi="Times New Roman"/>
        </w:rPr>
        <w:tab/>
      </w:r>
      <w:r w:rsidRPr="0085173A">
        <w:rPr>
          <w:rFonts w:ascii="Times New Roman" w:hAnsi="Times New Roman"/>
        </w:rPr>
        <w:tab/>
      </w:r>
    </w:p>
    <w:p w14:paraId="4938A12C" w14:textId="77777777" w:rsidR="00563604" w:rsidRPr="0085173A" w:rsidRDefault="00563604" w:rsidP="00267615">
      <w:pPr>
        <w:pStyle w:val="Bezmezer"/>
        <w:ind w:left="1416" w:firstLine="708"/>
        <w:jc w:val="both"/>
        <w:rPr>
          <w:rFonts w:ascii="Times New Roman" w:hAnsi="Times New Roman"/>
        </w:rPr>
      </w:pPr>
      <w:r w:rsidRPr="0085173A">
        <w:rPr>
          <w:rFonts w:ascii="Times New Roman" w:hAnsi="Times New Roman"/>
        </w:rPr>
        <w:t>4.2.3 Podpora oživení tradičních a historických řemesel</w:t>
      </w:r>
      <w:r w:rsidRPr="0085173A">
        <w:rPr>
          <w:rFonts w:ascii="Times New Roman" w:hAnsi="Times New Roman"/>
        </w:rPr>
        <w:tab/>
      </w:r>
      <w:r w:rsidRPr="0085173A">
        <w:rPr>
          <w:rFonts w:ascii="Times New Roman" w:hAnsi="Times New Roman"/>
        </w:rPr>
        <w:tab/>
      </w:r>
    </w:p>
    <w:p w14:paraId="1C8BE53C" w14:textId="77777777" w:rsidR="005B64F5" w:rsidRDefault="00563604" w:rsidP="00BD698D">
      <w:pPr>
        <w:pStyle w:val="Bezmezer"/>
        <w:ind w:left="1416" w:firstLine="708"/>
        <w:jc w:val="both"/>
        <w:rPr>
          <w:rFonts w:ascii="Times New Roman" w:hAnsi="Times New Roman"/>
        </w:rPr>
      </w:pPr>
      <w:r w:rsidRPr="0085173A">
        <w:rPr>
          <w:rFonts w:ascii="Times New Roman" w:hAnsi="Times New Roman"/>
        </w:rPr>
        <w:t>2.6.2 Podpora školních a mimoškolních aktivit mateřských</w:t>
      </w:r>
      <w:r w:rsidR="0085173A">
        <w:rPr>
          <w:rFonts w:ascii="Times New Roman" w:hAnsi="Times New Roman"/>
        </w:rPr>
        <w:t xml:space="preserve"> a základních škol</w:t>
      </w:r>
    </w:p>
    <w:p w14:paraId="3DE5F6E1" w14:textId="77777777" w:rsidR="00BD698D" w:rsidRDefault="005B64F5" w:rsidP="005B64F5">
      <w:pPr>
        <w:pStyle w:val="Bezmezer"/>
        <w:ind w:left="1416" w:firstLine="708"/>
        <w:rPr>
          <w:rFonts w:ascii="Times New Roman" w:hAnsi="Times New Roman"/>
        </w:rPr>
      </w:pPr>
      <w:r w:rsidRPr="005B64F5">
        <w:rPr>
          <w:rFonts w:ascii="Times New Roman" w:hAnsi="Times New Roman"/>
        </w:rPr>
        <w:t>2.6.3 Celoživotní vzdělávání obyvatel</w:t>
      </w:r>
      <w:r>
        <w:rPr>
          <w:rFonts w:ascii="Times New Roman" w:hAnsi="Times New Roman"/>
        </w:rPr>
        <w:br/>
      </w:r>
      <w:r>
        <w:rPr>
          <w:rFonts w:ascii="Times New Roman" w:hAnsi="Times New Roman"/>
        </w:rPr>
        <w:tab/>
        <w:t>2.7.1</w:t>
      </w:r>
      <w:r w:rsidRPr="005B64F5">
        <w:t xml:space="preserve"> </w:t>
      </w:r>
      <w:r w:rsidRPr="005B64F5">
        <w:rPr>
          <w:rFonts w:ascii="Times New Roman" w:hAnsi="Times New Roman"/>
        </w:rPr>
        <w:t>Podpora vzniku rodinných komunitních center</w:t>
      </w:r>
      <w:r w:rsidR="0085173A">
        <w:rPr>
          <w:rFonts w:ascii="Times New Roman" w:hAnsi="Times New Roman"/>
        </w:rPr>
        <w:tab/>
      </w:r>
      <w:r>
        <w:rPr>
          <w:rFonts w:ascii="Times New Roman" w:hAnsi="Times New Roman"/>
        </w:rPr>
        <w:br/>
      </w:r>
      <w:r>
        <w:rPr>
          <w:rFonts w:ascii="Times New Roman" w:hAnsi="Times New Roman"/>
        </w:rPr>
        <w:tab/>
      </w:r>
      <w:r w:rsidR="00563604" w:rsidRPr="0085173A">
        <w:rPr>
          <w:rFonts w:ascii="Times New Roman" w:hAnsi="Times New Roman"/>
        </w:rPr>
        <w:t>2.7.2 Podpora akcí a aktivit rodinných komunitních center</w:t>
      </w:r>
      <w:r>
        <w:rPr>
          <w:rFonts w:ascii="Times New Roman" w:hAnsi="Times New Roman"/>
        </w:rPr>
        <w:br/>
      </w:r>
      <w:r>
        <w:rPr>
          <w:rFonts w:ascii="Times New Roman" w:hAnsi="Times New Roman"/>
        </w:rPr>
        <w:tab/>
      </w:r>
      <w:r w:rsidRPr="005B64F5">
        <w:rPr>
          <w:rFonts w:ascii="Times New Roman" w:hAnsi="Times New Roman"/>
        </w:rPr>
        <w:t>2.8.1 Podpora zásahových jednotek Sboru dobrovolných hasičů</w:t>
      </w:r>
      <w:r>
        <w:rPr>
          <w:rFonts w:ascii="Times New Roman" w:hAnsi="Times New Roman"/>
        </w:rPr>
        <w:br/>
      </w:r>
      <w:r>
        <w:rPr>
          <w:rFonts w:ascii="Times New Roman" w:hAnsi="Times New Roman"/>
        </w:rPr>
        <w:tab/>
        <w:t>4.1.1 Obnova a restaurování kulturních památek</w:t>
      </w:r>
    </w:p>
    <w:p w14:paraId="3A3CE58A" w14:textId="77777777" w:rsidR="00BD698D" w:rsidRDefault="005B64F5" w:rsidP="005B64F5">
      <w:pPr>
        <w:pStyle w:val="Bezmezer"/>
        <w:ind w:left="1416" w:firstLine="708"/>
        <w:rPr>
          <w:rFonts w:ascii="Times New Roman" w:hAnsi="Times New Roman"/>
        </w:rPr>
      </w:pPr>
      <w:r w:rsidRPr="0085173A">
        <w:rPr>
          <w:rFonts w:ascii="Times New Roman" w:hAnsi="Times New Roman"/>
        </w:rPr>
        <w:t>6.1.2 Animace akcí a programů partnerů MAS</w:t>
      </w:r>
      <w:r>
        <w:rPr>
          <w:rFonts w:ascii="Times New Roman" w:hAnsi="Times New Roman"/>
        </w:rPr>
        <w:br/>
      </w:r>
      <w:r w:rsidRPr="0085173A">
        <w:rPr>
          <w:rFonts w:ascii="Times New Roman" w:hAnsi="Times New Roman"/>
        </w:rPr>
        <w:tab/>
      </w:r>
      <w:r w:rsidR="00BD698D">
        <w:rPr>
          <w:rFonts w:ascii="Times New Roman" w:hAnsi="Times New Roman"/>
        </w:rPr>
        <w:t>6.1.3 Projekty MAS místního významu</w:t>
      </w:r>
    </w:p>
    <w:p w14:paraId="4D3EA3C4" w14:textId="77777777" w:rsidR="00BD698D" w:rsidRDefault="00BD698D" w:rsidP="00BD698D">
      <w:pPr>
        <w:pStyle w:val="Bezmezer"/>
        <w:ind w:left="1416" w:firstLine="708"/>
        <w:jc w:val="both"/>
        <w:rPr>
          <w:rFonts w:ascii="Times New Roman" w:hAnsi="Times New Roman"/>
        </w:rPr>
      </w:pPr>
      <w:r>
        <w:rPr>
          <w:rFonts w:ascii="Times New Roman" w:hAnsi="Times New Roman"/>
        </w:rPr>
        <w:t>6.2.1 Národní projekty spolupráce MAS</w:t>
      </w:r>
    </w:p>
    <w:p w14:paraId="771D7EBA" w14:textId="77777777" w:rsidR="00BD698D" w:rsidRDefault="00BD698D" w:rsidP="00BD698D">
      <w:pPr>
        <w:pStyle w:val="Bezmezer"/>
        <w:ind w:left="1416" w:firstLine="708"/>
        <w:jc w:val="both"/>
        <w:rPr>
          <w:rFonts w:ascii="Times New Roman" w:hAnsi="Times New Roman"/>
        </w:rPr>
      </w:pPr>
      <w:r>
        <w:rPr>
          <w:rFonts w:ascii="Times New Roman" w:hAnsi="Times New Roman"/>
        </w:rPr>
        <w:t>6.2.2 Projekty spolupráce partnerů MAS</w:t>
      </w:r>
    </w:p>
    <w:p w14:paraId="41938E52" w14:textId="2EDEB92A" w:rsidR="00BD698D" w:rsidRDefault="00BD698D" w:rsidP="00BD698D">
      <w:pPr>
        <w:pStyle w:val="Bezmezer"/>
        <w:ind w:left="1416" w:firstLine="708"/>
        <w:jc w:val="both"/>
        <w:rPr>
          <w:rFonts w:ascii="Times New Roman" w:hAnsi="Times New Roman"/>
        </w:rPr>
      </w:pPr>
      <w:r>
        <w:rPr>
          <w:rFonts w:ascii="Times New Roman" w:hAnsi="Times New Roman"/>
        </w:rPr>
        <w:t>6.2.3 Projekty MAS regionálního významu</w:t>
      </w:r>
    </w:p>
    <w:p w14:paraId="07738B3D" w14:textId="77777777" w:rsidR="00520E8D" w:rsidRDefault="00520E8D" w:rsidP="00520E8D">
      <w:pPr>
        <w:pStyle w:val="Bezmezer"/>
        <w:ind w:left="1416" w:firstLine="708"/>
        <w:jc w:val="both"/>
        <w:rPr>
          <w:rFonts w:ascii="Times New Roman" w:hAnsi="Times New Roman"/>
        </w:rPr>
      </w:pPr>
      <w:r w:rsidRPr="009E2040">
        <w:rPr>
          <w:rFonts w:ascii="Times New Roman" w:hAnsi="Times New Roman"/>
        </w:rPr>
        <w:t>2.7.3. Kulturní a spolková zařízení</w:t>
      </w:r>
    </w:p>
    <w:p w14:paraId="0CCD2B4D" w14:textId="77777777" w:rsidR="00115038" w:rsidRDefault="0011503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282B38D1" w14:textId="77777777" w:rsidTr="00A31E36">
        <w:trPr>
          <w:jc w:val="center"/>
        </w:trPr>
        <w:tc>
          <w:tcPr>
            <w:tcW w:w="1276" w:type="dxa"/>
            <w:tcBorders>
              <w:bottom w:val="single" w:sz="12" w:space="0" w:color="8EAADB"/>
            </w:tcBorders>
            <w:shd w:val="clear" w:color="auto" w:fill="auto"/>
            <w:vAlign w:val="center"/>
          </w:tcPr>
          <w:p w14:paraId="3602ECC9"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9429D42"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B97B654"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63AAE0E"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433F42E"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1B3D21FC" w14:textId="77777777" w:rsidTr="00A31E36">
        <w:trPr>
          <w:jc w:val="center"/>
        </w:trPr>
        <w:tc>
          <w:tcPr>
            <w:tcW w:w="1276" w:type="dxa"/>
            <w:shd w:val="clear" w:color="auto" w:fill="auto"/>
            <w:vAlign w:val="center"/>
          </w:tcPr>
          <w:p w14:paraId="1D2F74EE" w14:textId="77777777" w:rsidR="00115038" w:rsidRPr="00735B50" w:rsidRDefault="00031516" w:rsidP="00267615">
            <w:pPr>
              <w:pStyle w:val="Odstavecseseznamem1"/>
              <w:ind w:left="0"/>
              <w:rPr>
                <w:b/>
                <w:bCs/>
                <w:sz w:val="16"/>
                <w:szCs w:val="16"/>
              </w:rPr>
            </w:pPr>
            <w:r>
              <w:rPr>
                <w:b/>
                <w:bCs/>
                <w:sz w:val="16"/>
                <w:szCs w:val="16"/>
              </w:rPr>
              <w:t>448000</w:t>
            </w:r>
          </w:p>
        </w:tc>
        <w:tc>
          <w:tcPr>
            <w:tcW w:w="1850" w:type="dxa"/>
            <w:shd w:val="clear" w:color="auto" w:fill="auto"/>
            <w:vAlign w:val="center"/>
          </w:tcPr>
          <w:p w14:paraId="40A5A17B" w14:textId="77777777" w:rsidR="00115038" w:rsidRPr="00735B50" w:rsidRDefault="00031516" w:rsidP="00267615">
            <w:pPr>
              <w:pStyle w:val="Odstavecseseznamem1"/>
              <w:ind w:left="0"/>
              <w:rPr>
                <w:sz w:val="16"/>
                <w:szCs w:val="16"/>
              </w:rPr>
            </w:pPr>
            <w:r>
              <w:rPr>
                <w:sz w:val="16"/>
                <w:szCs w:val="16"/>
              </w:rPr>
              <w:t>Počet osob účastnících se vzdělávacích aktivit</w:t>
            </w:r>
          </w:p>
        </w:tc>
        <w:tc>
          <w:tcPr>
            <w:tcW w:w="1007" w:type="dxa"/>
            <w:shd w:val="clear" w:color="auto" w:fill="auto"/>
            <w:vAlign w:val="center"/>
          </w:tcPr>
          <w:p w14:paraId="2D30CF6A"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4491E648"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2C3C2AA7" w14:textId="77777777" w:rsidR="00031516" w:rsidRPr="00735B50" w:rsidRDefault="00031516" w:rsidP="00267615">
            <w:pPr>
              <w:pStyle w:val="Odstavecseseznamem1"/>
              <w:ind w:left="0"/>
              <w:jc w:val="center"/>
              <w:rPr>
                <w:sz w:val="16"/>
                <w:szCs w:val="16"/>
              </w:rPr>
            </w:pPr>
          </w:p>
        </w:tc>
      </w:tr>
      <w:tr w:rsidR="00031516" w14:paraId="28CDC5DD" w14:textId="77777777" w:rsidTr="00A31E36">
        <w:trPr>
          <w:jc w:val="center"/>
        </w:trPr>
        <w:tc>
          <w:tcPr>
            <w:tcW w:w="1276" w:type="dxa"/>
            <w:shd w:val="clear" w:color="auto" w:fill="auto"/>
            <w:vAlign w:val="center"/>
          </w:tcPr>
          <w:p w14:paraId="134D87CF" w14:textId="77777777" w:rsidR="00031516" w:rsidRDefault="00031516" w:rsidP="00267615">
            <w:pPr>
              <w:pStyle w:val="Odstavecseseznamem1"/>
              <w:ind w:left="0"/>
              <w:rPr>
                <w:b/>
                <w:bCs/>
                <w:sz w:val="16"/>
                <w:szCs w:val="16"/>
              </w:rPr>
            </w:pPr>
          </w:p>
        </w:tc>
        <w:tc>
          <w:tcPr>
            <w:tcW w:w="1850" w:type="dxa"/>
            <w:shd w:val="clear" w:color="auto" w:fill="auto"/>
            <w:vAlign w:val="center"/>
          </w:tcPr>
          <w:p w14:paraId="205FB9B6" w14:textId="77777777" w:rsidR="00031516" w:rsidRDefault="00031516" w:rsidP="00267615">
            <w:pPr>
              <w:pStyle w:val="Odstavecseseznamem1"/>
              <w:ind w:left="0"/>
              <w:rPr>
                <w:sz w:val="16"/>
                <w:szCs w:val="16"/>
              </w:rPr>
            </w:pPr>
            <w:r>
              <w:rPr>
                <w:sz w:val="16"/>
                <w:szCs w:val="16"/>
              </w:rPr>
              <w:t>Počet vzdělávacích a osvětových akcí a programů</w:t>
            </w:r>
          </w:p>
        </w:tc>
        <w:tc>
          <w:tcPr>
            <w:tcW w:w="1007" w:type="dxa"/>
            <w:shd w:val="clear" w:color="auto" w:fill="auto"/>
            <w:vAlign w:val="center"/>
          </w:tcPr>
          <w:p w14:paraId="136446B9" w14:textId="77777777" w:rsidR="00031516" w:rsidRPr="00735B50" w:rsidRDefault="00031516" w:rsidP="00267615">
            <w:pPr>
              <w:pStyle w:val="Odstavecseseznamem1"/>
              <w:ind w:left="0"/>
              <w:jc w:val="center"/>
              <w:rPr>
                <w:sz w:val="16"/>
                <w:szCs w:val="16"/>
              </w:rPr>
            </w:pPr>
          </w:p>
        </w:tc>
        <w:tc>
          <w:tcPr>
            <w:tcW w:w="1007" w:type="dxa"/>
            <w:shd w:val="clear" w:color="auto" w:fill="auto"/>
            <w:vAlign w:val="center"/>
          </w:tcPr>
          <w:p w14:paraId="08F9E540" w14:textId="77777777" w:rsidR="00031516" w:rsidRPr="00735B50" w:rsidRDefault="00031516" w:rsidP="00267615">
            <w:pPr>
              <w:pStyle w:val="Odstavecseseznamem1"/>
              <w:ind w:left="0"/>
              <w:jc w:val="center"/>
              <w:rPr>
                <w:sz w:val="16"/>
                <w:szCs w:val="16"/>
              </w:rPr>
            </w:pPr>
          </w:p>
        </w:tc>
        <w:tc>
          <w:tcPr>
            <w:tcW w:w="1007" w:type="dxa"/>
            <w:shd w:val="clear" w:color="auto" w:fill="auto"/>
            <w:vAlign w:val="center"/>
          </w:tcPr>
          <w:p w14:paraId="75DC8B02" w14:textId="77777777" w:rsidR="00031516" w:rsidRPr="00735B50" w:rsidRDefault="00031516" w:rsidP="00267615">
            <w:pPr>
              <w:pStyle w:val="Odstavecseseznamem1"/>
              <w:ind w:left="0"/>
              <w:jc w:val="center"/>
              <w:rPr>
                <w:sz w:val="16"/>
                <w:szCs w:val="16"/>
              </w:rPr>
            </w:pPr>
          </w:p>
        </w:tc>
      </w:tr>
    </w:tbl>
    <w:p w14:paraId="792C65C1" w14:textId="77777777" w:rsidR="00115038" w:rsidRPr="00266CC1" w:rsidRDefault="00115038" w:rsidP="00267615">
      <w:pPr>
        <w:pStyle w:val="Bezmezer"/>
        <w:ind w:left="2832" w:hanging="1608"/>
        <w:jc w:val="both"/>
      </w:pPr>
    </w:p>
    <w:p w14:paraId="37489F57" w14:textId="77777777" w:rsidR="00563604" w:rsidRPr="00B6195D" w:rsidRDefault="0055016D" w:rsidP="00267615">
      <w:pPr>
        <w:pStyle w:val="Nadpis3"/>
        <w:ind w:left="284"/>
        <w:rPr>
          <w:rFonts w:ascii="Times New Roman" w:hAnsi="Times New Roman" w:cs="Times New Roman"/>
          <w:b w:val="0"/>
          <w:i/>
          <w:sz w:val="24"/>
          <w:szCs w:val="24"/>
        </w:rPr>
      </w:pPr>
      <w:bookmarkStart w:id="165" w:name="_Toc21687845"/>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3349B0">
        <w:rPr>
          <w:rFonts w:ascii="Times New Roman" w:hAnsi="Times New Roman" w:cs="Times New Roman"/>
          <w:b w:val="0"/>
          <w:i/>
          <w:sz w:val="24"/>
          <w:szCs w:val="24"/>
        </w:rPr>
        <w:t xml:space="preserve"> 4.2.2. </w:t>
      </w:r>
      <w:r w:rsidR="00563604" w:rsidRPr="00B6195D">
        <w:rPr>
          <w:rFonts w:ascii="Times New Roman" w:hAnsi="Times New Roman" w:cs="Times New Roman"/>
          <w:b w:val="0"/>
          <w:i/>
          <w:sz w:val="24"/>
          <w:szCs w:val="24"/>
        </w:rPr>
        <w:t>Podpora publikační činnosti a místního průvodcovství</w:t>
      </w:r>
      <w:bookmarkEnd w:id="165"/>
    </w:p>
    <w:p w14:paraId="78159AC1" w14:textId="77777777" w:rsidR="00563604" w:rsidRDefault="00563604" w:rsidP="00267615">
      <w:pPr>
        <w:pStyle w:val="ListParagraph1"/>
        <w:ind w:left="360"/>
        <w:jc w:val="both"/>
        <w:rPr>
          <w:sz w:val="22"/>
          <w:szCs w:val="22"/>
        </w:rPr>
      </w:pPr>
      <w:r w:rsidRPr="004E222E">
        <w:rPr>
          <w:sz w:val="22"/>
          <w:szCs w:val="22"/>
        </w:rPr>
        <w:t xml:space="preserve">Podpora autorského vydávání publikací a tiskovin sloužících k osvětové činnosti a vzdělávání, prezentaci regionu, k uchování místní historie pro místní obyvatele nebo návštěvníky území MAS. Podpora místního průvodcovství za účelem zvyšování informovanosti obyvatel a návštěvníků území MAS a přístupnosti místního dědictví. </w:t>
      </w:r>
    </w:p>
    <w:p w14:paraId="6FDEC942" w14:textId="55172CB0" w:rsidR="00BD698D" w:rsidRDefault="00BD698D" w:rsidP="00BD698D">
      <w:pPr>
        <w:pStyle w:val="Bezmezer"/>
        <w:ind w:firstLine="360"/>
        <w:jc w:val="both"/>
        <w:rPr>
          <w:rFonts w:ascii="Times New Roman" w:hAnsi="Times New Roman"/>
        </w:rPr>
      </w:pPr>
      <w:r w:rsidRPr="0085173A">
        <w:rPr>
          <w:rFonts w:ascii="Times New Roman" w:hAnsi="Times New Roman"/>
          <w:u w:val="single"/>
        </w:rPr>
        <w:t>Vazba SC OP:</w:t>
      </w:r>
      <w:r w:rsidRPr="0085173A">
        <w:rPr>
          <w:rFonts w:ascii="Times New Roman" w:hAnsi="Times New Roman"/>
        </w:rPr>
        <w:t xml:space="preserve"> </w:t>
      </w:r>
      <w:r w:rsidRPr="0085173A">
        <w:rPr>
          <w:rFonts w:ascii="Times New Roman" w:hAnsi="Times New Roman"/>
        </w:rPr>
        <w:tab/>
      </w:r>
      <w:r w:rsidR="00494E1D">
        <w:rPr>
          <w:rFonts w:ascii="Times New Roman" w:hAnsi="Times New Roman"/>
        </w:rPr>
        <w:t xml:space="preserve">PRV </w:t>
      </w:r>
      <w:r w:rsidR="00494E1D" w:rsidRPr="008613B3">
        <w:rPr>
          <w:rFonts w:ascii="Times New Roman" w:hAnsi="Times New Roman"/>
        </w:rPr>
        <w:t>19.3</w:t>
      </w:r>
      <w:r w:rsidR="00494E1D">
        <w:rPr>
          <w:rFonts w:ascii="Times New Roman" w:hAnsi="Times New Roman"/>
        </w:rPr>
        <w:t>.1</w:t>
      </w:r>
      <w:r w:rsidR="00494E1D" w:rsidRPr="008613B3">
        <w:rPr>
          <w:rFonts w:ascii="Times New Roman" w:hAnsi="Times New Roman"/>
        </w:rPr>
        <w:t xml:space="preserve"> Příprava a provádění kooperačních činností místní akční skupiny</w:t>
      </w:r>
    </w:p>
    <w:p w14:paraId="50DBDF96" w14:textId="183134B1" w:rsidR="00BD698D" w:rsidRPr="009E2040" w:rsidRDefault="00BD698D" w:rsidP="00BD698D">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 xml:space="preserve">Toto opatření může být realizováno v souvislosti s tématy projektů </w:t>
      </w:r>
      <w:r w:rsidRPr="009E2040">
        <w:rPr>
          <w:b/>
          <w:sz w:val="22"/>
          <w:szCs w:val="22"/>
        </w:rPr>
        <w:t>spolupráce na místní, národní i mezinárodní úrovni, tedy jako součást souboru aktivit opatření 6.1.3, 6.2.1, 6.2.2, 6.2.3</w:t>
      </w:r>
      <w:r w:rsidR="00494E1D" w:rsidRPr="009E2040">
        <w:rPr>
          <w:b/>
          <w:sz w:val="22"/>
          <w:szCs w:val="22"/>
        </w:rPr>
        <w:t>, a to individuálně</w:t>
      </w:r>
    </w:p>
    <w:p w14:paraId="1E1D6C04" w14:textId="77777777" w:rsidR="00563604" w:rsidRPr="009E2040" w:rsidRDefault="00563604" w:rsidP="00267615">
      <w:pPr>
        <w:pStyle w:val="Bezmezer"/>
        <w:ind w:firstLine="360"/>
        <w:jc w:val="both"/>
        <w:rPr>
          <w:rFonts w:ascii="Times New Roman" w:hAnsi="Times New Roman"/>
        </w:rPr>
      </w:pPr>
      <w:r w:rsidRPr="009E2040">
        <w:rPr>
          <w:rFonts w:ascii="Times New Roman" w:hAnsi="Times New Roman"/>
          <w:u w:val="single"/>
        </w:rPr>
        <w:t>Vazba SCLLD:</w:t>
      </w:r>
      <w:r w:rsidRPr="009E2040">
        <w:rPr>
          <w:rFonts w:ascii="Times New Roman" w:hAnsi="Times New Roman"/>
        </w:rPr>
        <w:t xml:space="preserve"> </w:t>
      </w:r>
      <w:r w:rsidRPr="009E2040">
        <w:rPr>
          <w:rFonts w:ascii="Times New Roman" w:hAnsi="Times New Roman"/>
        </w:rPr>
        <w:tab/>
        <w:t>4.2.1 Podpora vzdělávacích a osvětových akcí a programů</w:t>
      </w:r>
      <w:r w:rsidRPr="009E2040">
        <w:rPr>
          <w:rFonts w:ascii="Times New Roman" w:hAnsi="Times New Roman"/>
        </w:rPr>
        <w:tab/>
      </w:r>
    </w:p>
    <w:p w14:paraId="69C585DB" w14:textId="77777777" w:rsidR="00563604" w:rsidRPr="009E2040" w:rsidRDefault="00563604" w:rsidP="00267615">
      <w:pPr>
        <w:pStyle w:val="Bezmezer"/>
        <w:ind w:left="1416" w:firstLine="708"/>
        <w:jc w:val="both"/>
        <w:rPr>
          <w:rFonts w:ascii="Times New Roman" w:hAnsi="Times New Roman"/>
        </w:rPr>
      </w:pPr>
      <w:r w:rsidRPr="009E2040">
        <w:rPr>
          <w:rFonts w:ascii="Times New Roman" w:hAnsi="Times New Roman"/>
        </w:rPr>
        <w:t>4.2.3 Podpora oživení tradičních a historických řemesel</w:t>
      </w:r>
      <w:r w:rsidRPr="009E2040">
        <w:rPr>
          <w:rFonts w:ascii="Times New Roman" w:hAnsi="Times New Roman"/>
        </w:rPr>
        <w:tab/>
      </w:r>
      <w:r w:rsidRPr="009E2040">
        <w:rPr>
          <w:rFonts w:ascii="Times New Roman" w:hAnsi="Times New Roman"/>
        </w:rPr>
        <w:tab/>
      </w:r>
    </w:p>
    <w:p w14:paraId="59AD096F" w14:textId="77777777" w:rsidR="00563604" w:rsidRPr="009E2040" w:rsidRDefault="00563604" w:rsidP="00267615">
      <w:pPr>
        <w:pStyle w:val="Bezmezer"/>
        <w:ind w:left="1416" w:firstLine="708"/>
        <w:jc w:val="both"/>
        <w:rPr>
          <w:rFonts w:ascii="Times New Roman" w:hAnsi="Times New Roman"/>
        </w:rPr>
      </w:pPr>
      <w:r w:rsidRPr="009E2040">
        <w:rPr>
          <w:rFonts w:ascii="Times New Roman" w:hAnsi="Times New Roman"/>
        </w:rPr>
        <w:t>5.1.2 Společná propagace, prezentace, marketing</w:t>
      </w:r>
      <w:r w:rsidRPr="009E2040">
        <w:rPr>
          <w:rFonts w:ascii="Times New Roman" w:hAnsi="Times New Roman"/>
        </w:rPr>
        <w:tab/>
      </w:r>
      <w:r w:rsidRPr="009E2040">
        <w:rPr>
          <w:rFonts w:ascii="Times New Roman" w:hAnsi="Times New Roman"/>
        </w:rPr>
        <w:tab/>
      </w:r>
    </w:p>
    <w:p w14:paraId="5E4FD039" w14:textId="77777777" w:rsidR="00BD698D" w:rsidRPr="009E2040" w:rsidRDefault="00BD698D" w:rsidP="00BD698D">
      <w:pPr>
        <w:pStyle w:val="Bezmezer"/>
        <w:ind w:left="1416" w:firstLine="708"/>
        <w:jc w:val="both"/>
        <w:rPr>
          <w:rFonts w:ascii="Times New Roman" w:hAnsi="Times New Roman"/>
        </w:rPr>
      </w:pPr>
      <w:r w:rsidRPr="009E2040">
        <w:rPr>
          <w:rFonts w:ascii="Times New Roman" w:hAnsi="Times New Roman"/>
        </w:rPr>
        <w:t>6.1.3 Projekty MAS místního významu</w:t>
      </w:r>
    </w:p>
    <w:p w14:paraId="36F3FFF0" w14:textId="77777777" w:rsidR="00BD698D" w:rsidRPr="009E2040" w:rsidRDefault="00BD698D" w:rsidP="00BD698D">
      <w:pPr>
        <w:pStyle w:val="Bezmezer"/>
        <w:ind w:left="1416" w:firstLine="708"/>
        <w:jc w:val="both"/>
        <w:rPr>
          <w:rFonts w:ascii="Times New Roman" w:hAnsi="Times New Roman"/>
        </w:rPr>
      </w:pPr>
      <w:r w:rsidRPr="009E2040">
        <w:rPr>
          <w:rFonts w:ascii="Times New Roman" w:hAnsi="Times New Roman"/>
        </w:rPr>
        <w:t>6.2.1 Národní projekty spolupráce MAS</w:t>
      </w:r>
    </w:p>
    <w:p w14:paraId="49AE5CE0" w14:textId="77777777" w:rsidR="00BD698D" w:rsidRPr="009E2040" w:rsidRDefault="00BD698D" w:rsidP="00BD698D">
      <w:pPr>
        <w:pStyle w:val="Bezmezer"/>
        <w:ind w:left="1416" w:firstLine="708"/>
        <w:jc w:val="both"/>
        <w:rPr>
          <w:rFonts w:ascii="Times New Roman" w:hAnsi="Times New Roman"/>
        </w:rPr>
      </w:pPr>
      <w:r w:rsidRPr="009E2040">
        <w:rPr>
          <w:rFonts w:ascii="Times New Roman" w:hAnsi="Times New Roman"/>
        </w:rPr>
        <w:t>6.2.2 Projekty spolupráce partnerů MAS</w:t>
      </w:r>
    </w:p>
    <w:p w14:paraId="412DCA2D" w14:textId="2BEF6D10" w:rsidR="00BD698D" w:rsidRPr="009E2040" w:rsidRDefault="00BD698D" w:rsidP="00BD698D">
      <w:pPr>
        <w:pStyle w:val="Bezmezer"/>
        <w:ind w:left="1416" w:firstLine="708"/>
        <w:jc w:val="both"/>
        <w:rPr>
          <w:rFonts w:ascii="Times New Roman" w:hAnsi="Times New Roman"/>
        </w:rPr>
      </w:pPr>
      <w:r w:rsidRPr="009E2040">
        <w:rPr>
          <w:rFonts w:ascii="Times New Roman" w:hAnsi="Times New Roman"/>
        </w:rPr>
        <w:t>6.2.3 Projekty MAS regionálního významu</w:t>
      </w:r>
    </w:p>
    <w:p w14:paraId="45E18E79" w14:textId="77777777" w:rsidR="00520E8D" w:rsidRDefault="00520E8D" w:rsidP="00520E8D">
      <w:pPr>
        <w:pStyle w:val="Bezmezer"/>
        <w:ind w:left="1416" w:firstLine="708"/>
        <w:jc w:val="both"/>
        <w:rPr>
          <w:rFonts w:ascii="Times New Roman" w:hAnsi="Times New Roman"/>
        </w:rPr>
      </w:pPr>
      <w:r w:rsidRPr="009E2040">
        <w:rPr>
          <w:rFonts w:ascii="Times New Roman" w:hAnsi="Times New Roman"/>
        </w:rPr>
        <w:t>2.7.3. Kulturní a spolková zařízení</w:t>
      </w:r>
    </w:p>
    <w:p w14:paraId="14B20128" w14:textId="77777777" w:rsidR="00563604" w:rsidRPr="00266CC1" w:rsidRDefault="00563604" w:rsidP="00267615">
      <w:pPr>
        <w:pStyle w:val="Bezmezer"/>
        <w:ind w:left="1416" w:firstLine="708"/>
        <w:jc w:val="both"/>
      </w:pPr>
      <w:r w:rsidRPr="004E222E">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3DF5454C" w14:textId="77777777" w:rsidTr="00A31E36">
        <w:trPr>
          <w:jc w:val="center"/>
        </w:trPr>
        <w:tc>
          <w:tcPr>
            <w:tcW w:w="1276" w:type="dxa"/>
            <w:tcBorders>
              <w:bottom w:val="single" w:sz="12" w:space="0" w:color="8EAADB"/>
            </w:tcBorders>
            <w:shd w:val="clear" w:color="auto" w:fill="auto"/>
            <w:vAlign w:val="center"/>
          </w:tcPr>
          <w:p w14:paraId="0BE32916"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4ABE465"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165C164"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67B91D33"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3A221BE"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590E8F0C" w14:textId="77777777" w:rsidTr="00A31E36">
        <w:trPr>
          <w:jc w:val="center"/>
        </w:trPr>
        <w:tc>
          <w:tcPr>
            <w:tcW w:w="1276" w:type="dxa"/>
            <w:shd w:val="clear" w:color="auto" w:fill="auto"/>
            <w:vAlign w:val="center"/>
          </w:tcPr>
          <w:p w14:paraId="05705532" w14:textId="77777777" w:rsidR="00115038" w:rsidRPr="00735B50" w:rsidRDefault="00115038" w:rsidP="00267615">
            <w:pPr>
              <w:pStyle w:val="Odstavecseseznamem1"/>
              <w:ind w:left="0"/>
              <w:rPr>
                <w:b/>
                <w:bCs/>
                <w:sz w:val="16"/>
                <w:szCs w:val="16"/>
              </w:rPr>
            </w:pPr>
          </w:p>
        </w:tc>
        <w:tc>
          <w:tcPr>
            <w:tcW w:w="1850" w:type="dxa"/>
            <w:shd w:val="clear" w:color="auto" w:fill="auto"/>
            <w:vAlign w:val="center"/>
          </w:tcPr>
          <w:p w14:paraId="418117CF" w14:textId="77777777" w:rsidR="00115038" w:rsidRPr="00735B50" w:rsidRDefault="00ED5C24" w:rsidP="00267615">
            <w:pPr>
              <w:pStyle w:val="Odstavecseseznamem1"/>
              <w:ind w:left="0"/>
              <w:rPr>
                <w:sz w:val="16"/>
                <w:szCs w:val="16"/>
              </w:rPr>
            </w:pPr>
            <w:r w:rsidRPr="00ED5C24">
              <w:rPr>
                <w:sz w:val="16"/>
                <w:szCs w:val="16"/>
              </w:rPr>
              <w:t>Počet vydaných publikací (titulů)</w:t>
            </w:r>
          </w:p>
        </w:tc>
        <w:tc>
          <w:tcPr>
            <w:tcW w:w="1007" w:type="dxa"/>
            <w:shd w:val="clear" w:color="auto" w:fill="auto"/>
            <w:vAlign w:val="center"/>
          </w:tcPr>
          <w:p w14:paraId="107B4654"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6445CE18"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650056CB" w14:textId="77777777" w:rsidR="00115038" w:rsidRPr="00735B50" w:rsidRDefault="00115038" w:rsidP="00267615">
            <w:pPr>
              <w:pStyle w:val="Odstavecseseznamem1"/>
              <w:ind w:left="0"/>
              <w:jc w:val="center"/>
              <w:rPr>
                <w:sz w:val="16"/>
                <w:szCs w:val="16"/>
              </w:rPr>
            </w:pPr>
          </w:p>
        </w:tc>
      </w:tr>
      <w:tr w:rsidR="00C51DEA" w14:paraId="0BC3036C" w14:textId="77777777" w:rsidTr="00A31E36">
        <w:trPr>
          <w:jc w:val="center"/>
        </w:trPr>
        <w:tc>
          <w:tcPr>
            <w:tcW w:w="1276" w:type="dxa"/>
            <w:shd w:val="clear" w:color="auto" w:fill="auto"/>
            <w:vAlign w:val="center"/>
          </w:tcPr>
          <w:p w14:paraId="1E92AF61" w14:textId="77777777" w:rsidR="00C51DEA" w:rsidRPr="00735B50" w:rsidRDefault="00C51DEA" w:rsidP="00267615">
            <w:pPr>
              <w:pStyle w:val="Odstavecseseznamem1"/>
              <w:ind w:left="0"/>
              <w:rPr>
                <w:b/>
                <w:bCs/>
                <w:sz w:val="16"/>
                <w:szCs w:val="16"/>
              </w:rPr>
            </w:pPr>
          </w:p>
        </w:tc>
        <w:tc>
          <w:tcPr>
            <w:tcW w:w="1850" w:type="dxa"/>
            <w:shd w:val="clear" w:color="auto" w:fill="auto"/>
            <w:vAlign w:val="center"/>
          </w:tcPr>
          <w:p w14:paraId="7C5EE4EA" w14:textId="77777777" w:rsidR="00C51DEA" w:rsidRPr="00ED5C24" w:rsidRDefault="00C51DEA" w:rsidP="00267615">
            <w:pPr>
              <w:pStyle w:val="Odstavecseseznamem1"/>
              <w:ind w:left="0"/>
              <w:rPr>
                <w:sz w:val="16"/>
                <w:szCs w:val="16"/>
              </w:rPr>
            </w:pPr>
            <w:r>
              <w:rPr>
                <w:sz w:val="16"/>
                <w:szCs w:val="16"/>
              </w:rPr>
              <w:t>Počet místních průvodců</w:t>
            </w:r>
          </w:p>
        </w:tc>
        <w:tc>
          <w:tcPr>
            <w:tcW w:w="1007" w:type="dxa"/>
            <w:shd w:val="clear" w:color="auto" w:fill="auto"/>
            <w:vAlign w:val="center"/>
          </w:tcPr>
          <w:p w14:paraId="5F80EC8D" w14:textId="77777777" w:rsidR="00C51DEA" w:rsidRPr="00735B50" w:rsidRDefault="00C51DEA" w:rsidP="00267615">
            <w:pPr>
              <w:pStyle w:val="Odstavecseseznamem1"/>
              <w:ind w:left="0"/>
              <w:jc w:val="center"/>
              <w:rPr>
                <w:sz w:val="16"/>
                <w:szCs w:val="16"/>
              </w:rPr>
            </w:pPr>
          </w:p>
        </w:tc>
        <w:tc>
          <w:tcPr>
            <w:tcW w:w="1007" w:type="dxa"/>
            <w:shd w:val="clear" w:color="auto" w:fill="auto"/>
            <w:vAlign w:val="center"/>
          </w:tcPr>
          <w:p w14:paraId="6FFFCDB0" w14:textId="77777777" w:rsidR="00C51DEA" w:rsidRPr="00735B50" w:rsidRDefault="00C51DEA" w:rsidP="00267615">
            <w:pPr>
              <w:pStyle w:val="Odstavecseseznamem1"/>
              <w:ind w:left="0"/>
              <w:jc w:val="center"/>
              <w:rPr>
                <w:sz w:val="16"/>
                <w:szCs w:val="16"/>
              </w:rPr>
            </w:pPr>
          </w:p>
        </w:tc>
        <w:tc>
          <w:tcPr>
            <w:tcW w:w="1007" w:type="dxa"/>
            <w:shd w:val="clear" w:color="auto" w:fill="auto"/>
            <w:vAlign w:val="center"/>
          </w:tcPr>
          <w:p w14:paraId="4382CB6E" w14:textId="77777777" w:rsidR="00C51DEA" w:rsidRPr="00735B50" w:rsidRDefault="00C51DEA" w:rsidP="00267615">
            <w:pPr>
              <w:pStyle w:val="Odstavecseseznamem1"/>
              <w:ind w:left="0"/>
              <w:jc w:val="center"/>
              <w:rPr>
                <w:sz w:val="16"/>
                <w:szCs w:val="16"/>
              </w:rPr>
            </w:pPr>
          </w:p>
        </w:tc>
      </w:tr>
    </w:tbl>
    <w:p w14:paraId="5366EC26" w14:textId="77777777" w:rsidR="00115038" w:rsidRPr="00266CC1" w:rsidRDefault="00115038" w:rsidP="00267615">
      <w:pPr>
        <w:pStyle w:val="Bezmezer"/>
        <w:ind w:left="2832" w:hanging="1608"/>
        <w:jc w:val="both"/>
      </w:pPr>
    </w:p>
    <w:p w14:paraId="2E7E4433" w14:textId="77777777" w:rsidR="00563604" w:rsidRPr="00B6195D" w:rsidRDefault="0055016D" w:rsidP="00267615">
      <w:pPr>
        <w:pStyle w:val="Nadpis3"/>
        <w:ind w:left="284"/>
        <w:rPr>
          <w:rFonts w:ascii="Times New Roman" w:hAnsi="Times New Roman" w:cs="Times New Roman"/>
          <w:b w:val="0"/>
          <w:i/>
          <w:sz w:val="24"/>
          <w:szCs w:val="24"/>
        </w:rPr>
      </w:pPr>
      <w:bookmarkStart w:id="166" w:name="_Toc21687846"/>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B73D58">
        <w:rPr>
          <w:rFonts w:ascii="Times New Roman" w:hAnsi="Times New Roman" w:cs="Times New Roman"/>
          <w:b w:val="0"/>
          <w:i/>
          <w:sz w:val="24"/>
          <w:szCs w:val="24"/>
        </w:rPr>
        <w:t xml:space="preserve"> 4.2.3. </w:t>
      </w:r>
      <w:r w:rsidR="00563604" w:rsidRPr="00B6195D">
        <w:rPr>
          <w:rFonts w:ascii="Times New Roman" w:hAnsi="Times New Roman" w:cs="Times New Roman"/>
          <w:b w:val="0"/>
          <w:i/>
          <w:sz w:val="24"/>
          <w:szCs w:val="24"/>
        </w:rPr>
        <w:t>Podpora oživení tradičních akcí a historických řemesel</w:t>
      </w:r>
      <w:bookmarkEnd w:id="166"/>
    </w:p>
    <w:p w14:paraId="3D0B1C90" w14:textId="77777777" w:rsidR="00563604" w:rsidRDefault="00563604" w:rsidP="00267615">
      <w:pPr>
        <w:pStyle w:val="ListParagraph1"/>
        <w:ind w:left="360"/>
        <w:jc w:val="both"/>
        <w:rPr>
          <w:sz w:val="22"/>
          <w:szCs w:val="22"/>
        </w:rPr>
      </w:pPr>
      <w:r w:rsidRPr="004E222E">
        <w:rPr>
          <w:sz w:val="22"/>
          <w:szCs w:val="22"/>
        </w:rPr>
        <w:t xml:space="preserve">Podpora udržení tradic a prezentace historických řemesel v podobě konání akcí a událostí vyplývajících z historie obce nebo lokality. Zvyšování významu území MAS pro rekreaci </w:t>
      </w:r>
      <w:r w:rsidR="00E04238">
        <w:rPr>
          <w:sz w:val="22"/>
          <w:szCs w:val="22"/>
        </w:rPr>
        <w:br/>
      </w:r>
      <w:r w:rsidRPr="004E222E">
        <w:rPr>
          <w:sz w:val="22"/>
          <w:szCs w:val="22"/>
        </w:rPr>
        <w:t xml:space="preserve">a turismus. </w:t>
      </w:r>
    </w:p>
    <w:p w14:paraId="6E539774" w14:textId="77777777" w:rsidR="00563604" w:rsidRDefault="00563604" w:rsidP="00267615">
      <w:pPr>
        <w:pStyle w:val="Bezmezer"/>
        <w:ind w:firstLine="360"/>
        <w:jc w:val="both"/>
        <w:rPr>
          <w:rFonts w:ascii="Times New Roman" w:hAnsi="Times New Roman"/>
        </w:rPr>
      </w:pPr>
      <w:r w:rsidRPr="00B73D58">
        <w:rPr>
          <w:rFonts w:ascii="Times New Roman" w:hAnsi="Times New Roman"/>
          <w:u w:val="single"/>
        </w:rPr>
        <w:t>Vazba SC OP:</w:t>
      </w:r>
      <w:r w:rsidRPr="00B73D58">
        <w:rPr>
          <w:rFonts w:ascii="Times New Roman" w:hAnsi="Times New Roman"/>
        </w:rPr>
        <w:t xml:space="preserve"> </w:t>
      </w:r>
      <w:r w:rsidRPr="00B73D58">
        <w:rPr>
          <w:rFonts w:ascii="Times New Roman" w:hAnsi="Times New Roman"/>
        </w:rPr>
        <w:tab/>
        <w:t>negativní</w:t>
      </w:r>
    </w:p>
    <w:p w14:paraId="17E62080"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72797C94" w14:textId="77777777" w:rsidR="00563604" w:rsidRPr="00B73D58" w:rsidRDefault="00563604" w:rsidP="00267615">
      <w:pPr>
        <w:pStyle w:val="Bezmezer"/>
        <w:ind w:firstLine="360"/>
        <w:jc w:val="both"/>
        <w:rPr>
          <w:rFonts w:ascii="Times New Roman" w:hAnsi="Times New Roman"/>
        </w:rPr>
      </w:pPr>
      <w:r w:rsidRPr="00B73D58">
        <w:rPr>
          <w:rFonts w:ascii="Times New Roman" w:hAnsi="Times New Roman"/>
          <w:u w:val="single"/>
        </w:rPr>
        <w:t>Vazba SCLLD:</w:t>
      </w:r>
      <w:r w:rsidRPr="00B73D58">
        <w:rPr>
          <w:rFonts w:ascii="Times New Roman" w:hAnsi="Times New Roman"/>
        </w:rPr>
        <w:t xml:space="preserve"> </w:t>
      </w:r>
      <w:r w:rsidRPr="00B73D58">
        <w:rPr>
          <w:rFonts w:ascii="Times New Roman" w:hAnsi="Times New Roman"/>
        </w:rPr>
        <w:tab/>
        <w:t>4.2.1 Podpora vzdělávacích a osvětových akcí a programů</w:t>
      </w:r>
      <w:r w:rsidRPr="00B73D58">
        <w:rPr>
          <w:rFonts w:ascii="Times New Roman" w:hAnsi="Times New Roman"/>
        </w:rPr>
        <w:tab/>
      </w:r>
    </w:p>
    <w:p w14:paraId="39AD2ECE" w14:textId="77777777" w:rsidR="00563604" w:rsidRPr="00B73D58" w:rsidRDefault="00563604" w:rsidP="00267615">
      <w:pPr>
        <w:pStyle w:val="Bezmezer"/>
        <w:ind w:left="1416" w:firstLine="708"/>
        <w:jc w:val="both"/>
        <w:rPr>
          <w:rFonts w:ascii="Times New Roman" w:hAnsi="Times New Roman"/>
        </w:rPr>
      </w:pPr>
      <w:r w:rsidRPr="00B73D58">
        <w:rPr>
          <w:rFonts w:ascii="Times New Roman" w:hAnsi="Times New Roman"/>
        </w:rPr>
        <w:t>4.2.2 Podpora publikační činnosti</w:t>
      </w:r>
      <w:r w:rsidRPr="00B73D58">
        <w:rPr>
          <w:rFonts w:ascii="Times New Roman" w:hAnsi="Times New Roman"/>
        </w:rPr>
        <w:tab/>
      </w:r>
      <w:r w:rsidRPr="00B73D58">
        <w:rPr>
          <w:rFonts w:ascii="Times New Roman" w:hAnsi="Times New Roman"/>
        </w:rPr>
        <w:tab/>
      </w:r>
    </w:p>
    <w:p w14:paraId="43E9642F" w14:textId="77777777" w:rsidR="00563604" w:rsidRPr="00266CC1" w:rsidRDefault="00563604" w:rsidP="00267615">
      <w:pPr>
        <w:pStyle w:val="Bezmezer"/>
        <w:ind w:left="1416" w:firstLine="708"/>
        <w:jc w:val="both"/>
      </w:pPr>
      <w:r w:rsidRPr="00B73D58">
        <w:rPr>
          <w:rFonts w:ascii="Times New Roman" w:hAnsi="Times New Roman"/>
        </w:rPr>
        <w:t>6.1.2 Animace akcí a programů partnerů MAS</w:t>
      </w:r>
      <w:r w:rsidRPr="00B73D58">
        <w:rPr>
          <w:rFonts w:ascii="Times New Roman" w:hAnsi="Times New Roman"/>
        </w:rPr>
        <w:tab/>
      </w:r>
      <w:r w:rsidR="005B64F5">
        <w:rPr>
          <w:rFonts w:ascii="Times New Roman" w:hAnsi="Times New Roman"/>
        </w:rPr>
        <w:br/>
      </w:r>
      <w:r w:rsidR="005B64F5">
        <w:rPr>
          <w:rFonts w:ascii="Times New Roman" w:hAnsi="Times New Roman"/>
        </w:rPr>
        <w:tab/>
        <w:t>6.2.1 Národní projekty spolupráce MAS</w:t>
      </w:r>
      <w:r w:rsidRPr="004E222E">
        <w:tab/>
      </w:r>
      <w:r w:rsidRPr="004E222E">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075FA1B9" w14:textId="77777777" w:rsidTr="00A31E36">
        <w:trPr>
          <w:jc w:val="center"/>
        </w:trPr>
        <w:tc>
          <w:tcPr>
            <w:tcW w:w="1276" w:type="dxa"/>
            <w:tcBorders>
              <w:bottom w:val="single" w:sz="12" w:space="0" w:color="8EAADB"/>
            </w:tcBorders>
            <w:shd w:val="clear" w:color="auto" w:fill="auto"/>
            <w:vAlign w:val="center"/>
          </w:tcPr>
          <w:p w14:paraId="6BB5469F"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24634304"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F0EB0AC"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19C5D26"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26AE4A28"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738FE298" w14:textId="77777777" w:rsidTr="00A31E36">
        <w:trPr>
          <w:jc w:val="center"/>
        </w:trPr>
        <w:tc>
          <w:tcPr>
            <w:tcW w:w="1276" w:type="dxa"/>
            <w:shd w:val="clear" w:color="auto" w:fill="auto"/>
            <w:vAlign w:val="center"/>
          </w:tcPr>
          <w:p w14:paraId="7ACBEABA" w14:textId="77777777" w:rsidR="00115038" w:rsidRPr="00735B50" w:rsidRDefault="00E622C6" w:rsidP="00267615">
            <w:pPr>
              <w:pStyle w:val="Odstavecseseznamem1"/>
              <w:ind w:left="0"/>
              <w:rPr>
                <w:b/>
                <w:bCs/>
                <w:sz w:val="16"/>
                <w:szCs w:val="16"/>
              </w:rPr>
            </w:pPr>
            <w:r w:rsidRPr="00E622C6">
              <w:rPr>
                <w:b/>
                <w:bCs/>
                <w:sz w:val="16"/>
                <w:szCs w:val="16"/>
              </w:rPr>
              <w:t>633105</w:t>
            </w:r>
          </w:p>
        </w:tc>
        <w:tc>
          <w:tcPr>
            <w:tcW w:w="1850" w:type="dxa"/>
            <w:shd w:val="clear" w:color="auto" w:fill="auto"/>
            <w:vAlign w:val="center"/>
          </w:tcPr>
          <w:p w14:paraId="7BF8EE6F" w14:textId="77777777" w:rsidR="00115038" w:rsidRPr="00735B50" w:rsidRDefault="00E622C6" w:rsidP="00267615">
            <w:pPr>
              <w:pStyle w:val="Odstavecseseznamem1"/>
              <w:ind w:left="0"/>
              <w:rPr>
                <w:sz w:val="16"/>
                <w:szCs w:val="16"/>
              </w:rPr>
            </w:pPr>
            <w:r w:rsidRPr="00E622C6">
              <w:rPr>
                <w:sz w:val="16"/>
                <w:szCs w:val="16"/>
              </w:rPr>
              <w:t>Počet podpořených kulturních akcí</w:t>
            </w:r>
          </w:p>
        </w:tc>
        <w:tc>
          <w:tcPr>
            <w:tcW w:w="1007" w:type="dxa"/>
            <w:shd w:val="clear" w:color="auto" w:fill="auto"/>
            <w:vAlign w:val="center"/>
          </w:tcPr>
          <w:p w14:paraId="17E004C0"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0822E6EF"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3E02269B" w14:textId="77777777" w:rsidR="00115038" w:rsidRPr="00735B50" w:rsidRDefault="00115038" w:rsidP="00267615">
            <w:pPr>
              <w:pStyle w:val="Odstavecseseznamem1"/>
              <w:ind w:left="0"/>
              <w:jc w:val="center"/>
              <w:rPr>
                <w:sz w:val="16"/>
                <w:szCs w:val="16"/>
              </w:rPr>
            </w:pPr>
          </w:p>
        </w:tc>
      </w:tr>
    </w:tbl>
    <w:p w14:paraId="71F4DCB3" w14:textId="77777777" w:rsidR="00115038" w:rsidRPr="00266CC1" w:rsidRDefault="00115038" w:rsidP="00267615">
      <w:pPr>
        <w:pStyle w:val="Bezmezer"/>
        <w:ind w:left="2832" w:hanging="1608"/>
        <w:jc w:val="both"/>
      </w:pPr>
    </w:p>
    <w:p w14:paraId="59C3A60D" w14:textId="77777777" w:rsidR="00563604" w:rsidRPr="0024380E" w:rsidRDefault="0038537E" w:rsidP="00267615">
      <w:pPr>
        <w:pStyle w:val="Nadpis1"/>
        <w:ind w:left="284"/>
      </w:pPr>
      <w:bookmarkStart w:id="167" w:name="_Toc21687847"/>
      <w:r>
        <w:t>S</w:t>
      </w:r>
      <w:r w:rsidR="00774106">
        <w:t>trategický</w:t>
      </w:r>
      <w:r>
        <w:t xml:space="preserve"> cíl</w:t>
      </w:r>
      <w:r w:rsidR="0024380E">
        <w:t xml:space="preserve"> 5</w:t>
      </w:r>
      <w:r w:rsidR="00804BEB" w:rsidRPr="0024380E">
        <w:t xml:space="preserve"> „</w:t>
      </w:r>
      <w:r w:rsidR="00774106">
        <w:t>Posílení možností pro turismus a rekreaci v regionu</w:t>
      </w:r>
      <w:r w:rsidR="00804BEB" w:rsidRPr="0024380E">
        <w:t>“</w:t>
      </w:r>
      <w:bookmarkEnd w:id="167"/>
    </w:p>
    <w:p w14:paraId="41C637A2" w14:textId="77777777" w:rsidR="00774106" w:rsidRDefault="0038537E" w:rsidP="00774106">
      <w:pPr>
        <w:pStyle w:val="ListParagraph1"/>
        <w:ind w:left="360"/>
        <w:jc w:val="both"/>
        <w:rPr>
          <w:sz w:val="22"/>
          <w:szCs w:val="22"/>
        </w:rPr>
      </w:pPr>
      <w:r>
        <w:rPr>
          <w:sz w:val="22"/>
          <w:szCs w:val="22"/>
        </w:rPr>
        <w:t>S</w:t>
      </w:r>
      <w:r w:rsidR="00774106">
        <w:rPr>
          <w:sz w:val="22"/>
          <w:szCs w:val="22"/>
        </w:rPr>
        <w:t>trategický</w:t>
      </w:r>
      <w:r>
        <w:rPr>
          <w:sz w:val="22"/>
          <w:szCs w:val="22"/>
        </w:rPr>
        <w:t xml:space="preserve"> cíl</w:t>
      </w:r>
      <w:r w:rsidR="00563604" w:rsidRPr="004E7DA6">
        <w:rPr>
          <w:sz w:val="22"/>
          <w:szCs w:val="22"/>
        </w:rPr>
        <w:t xml:space="preserve"> </w:t>
      </w:r>
      <w:r w:rsidR="00774106">
        <w:rPr>
          <w:sz w:val="22"/>
          <w:szCs w:val="22"/>
        </w:rPr>
        <w:t>sleduje z</w:t>
      </w:r>
      <w:r w:rsidR="00563604" w:rsidRPr="004E7DA6">
        <w:rPr>
          <w:sz w:val="22"/>
          <w:szCs w:val="22"/>
        </w:rPr>
        <w:t>lepš</w:t>
      </w:r>
      <w:r w:rsidR="00774106">
        <w:rPr>
          <w:sz w:val="22"/>
          <w:szCs w:val="22"/>
        </w:rPr>
        <w:t>ení</w:t>
      </w:r>
      <w:r w:rsidR="00563604" w:rsidRPr="004E7DA6">
        <w:rPr>
          <w:sz w:val="22"/>
          <w:szCs w:val="22"/>
        </w:rPr>
        <w:t xml:space="preserve"> využití potenciálu regionu pro rekreaci a turismus, zakládá </w:t>
      </w:r>
      <w:r w:rsidR="00E04238">
        <w:rPr>
          <w:sz w:val="22"/>
          <w:szCs w:val="22"/>
        </w:rPr>
        <w:br/>
      </w:r>
      <w:r w:rsidR="00563604" w:rsidRPr="004E7DA6">
        <w:rPr>
          <w:sz w:val="22"/>
          <w:szCs w:val="22"/>
        </w:rPr>
        <w:t xml:space="preserve">a podporuje management venkovské destinace, zavedení systémové propagace regionu, kvalitu </w:t>
      </w:r>
      <w:r w:rsidR="00E04238">
        <w:rPr>
          <w:sz w:val="22"/>
          <w:szCs w:val="22"/>
        </w:rPr>
        <w:br/>
      </w:r>
      <w:r w:rsidR="00563604" w:rsidRPr="004E7DA6">
        <w:rPr>
          <w:sz w:val="22"/>
          <w:szCs w:val="22"/>
        </w:rPr>
        <w:t>a rozsah základních a doprovodných služeb pro rekreaci a turismus, zvýšení kvality a tvorbu turistické infrastruktury.</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6"/>
        <w:gridCol w:w="2282"/>
        <w:gridCol w:w="2257"/>
        <w:gridCol w:w="2257"/>
      </w:tblGrid>
      <w:tr w:rsidR="00774106" w14:paraId="04682C4A" w14:textId="77777777" w:rsidTr="00291B23">
        <w:tc>
          <w:tcPr>
            <w:tcW w:w="2303" w:type="dxa"/>
            <w:tcBorders>
              <w:bottom w:val="single" w:sz="12" w:space="0" w:color="8EAADB"/>
            </w:tcBorders>
            <w:shd w:val="clear" w:color="auto" w:fill="auto"/>
          </w:tcPr>
          <w:p w14:paraId="6C5125CE" w14:textId="77777777" w:rsidR="00774106" w:rsidRPr="00291B23" w:rsidRDefault="00774106" w:rsidP="00291B23">
            <w:pPr>
              <w:rPr>
                <w:b/>
                <w:bCs/>
              </w:rPr>
            </w:pPr>
            <w:r w:rsidRPr="00291B23">
              <w:rPr>
                <w:b/>
                <w:bCs/>
              </w:rPr>
              <w:t>Strategický cíl</w:t>
            </w:r>
          </w:p>
        </w:tc>
        <w:tc>
          <w:tcPr>
            <w:tcW w:w="2303" w:type="dxa"/>
            <w:tcBorders>
              <w:bottom w:val="single" w:sz="12" w:space="0" w:color="8EAADB"/>
            </w:tcBorders>
            <w:shd w:val="clear" w:color="auto" w:fill="auto"/>
          </w:tcPr>
          <w:p w14:paraId="00243585" w14:textId="77777777" w:rsidR="00774106" w:rsidRPr="00291B23" w:rsidRDefault="00774106" w:rsidP="00291B23">
            <w:pPr>
              <w:rPr>
                <w:b/>
                <w:bCs/>
              </w:rPr>
            </w:pPr>
            <w:r w:rsidRPr="00291B23">
              <w:rPr>
                <w:b/>
                <w:bCs/>
              </w:rPr>
              <w:t>Název monitorovacího indikátoru</w:t>
            </w:r>
          </w:p>
        </w:tc>
        <w:tc>
          <w:tcPr>
            <w:tcW w:w="2303" w:type="dxa"/>
            <w:tcBorders>
              <w:bottom w:val="single" w:sz="12" w:space="0" w:color="8EAADB"/>
            </w:tcBorders>
            <w:shd w:val="clear" w:color="auto" w:fill="auto"/>
          </w:tcPr>
          <w:p w14:paraId="0825CF2A" w14:textId="77777777" w:rsidR="00774106" w:rsidRPr="00291B23" w:rsidRDefault="00774106" w:rsidP="00291B23">
            <w:pPr>
              <w:rPr>
                <w:b/>
                <w:bCs/>
              </w:rPr>
            </w:pPr>
            <w:r w:rsidRPr="00291B23">
              <w:rPr>
                <w:b/>
                <w:bCs/>
              </w:rPr>
              <w:t>Výchozí hodnota k datu 13. 6. 2016</w:t>
            </w:r>
          </w:p>
        </w:tc>
        <w:tc>
          <w:tcPr>
            <w:tcW w:w="2303" w:type="dxa"/>
            <w:tcBorders>
              <w:bottom w:val="single" w:sz="12" w:space="0" w:color="8EAADB"/>
            </w:tcBorders>
            <w:shd w:val="clear" w:color="auto" w:fill="auto"/>
          </w:tcPr>
          <w:p w14:paraId="2D89394E" w14:textId="77777777" w:rsidR="00774106" w:rsidRPr="00291B23" w:rsidRDefault="00774106" w:rsidP="00291B23">
            <w:pPr>
              <w:rPr>
                <w:b/>
                <w:bCs/>
              </w:rPr>
            </w:pPr>
            <w:r w:rsidRPr="00291B23">
              <w:rPr>
                <w:b/>
                <w:bCs/>
              </w:rPr>
              <w:t>Cílová hodnota k</w:t>
            </w:r>
            <w:r w:rsidR="00CD07B1">
              <w:rPr>
                <w:b/>
                <w:bCs/>
              </w:rPr>
              <w:t> </w:t>
            </w:r>
            <w:r w:rsidRPr="00291B23">
              <w:rPr>
                <w:b/>
                <w:bCs/>
              </w:rPr>
              <w:t>datu</w:t>
            </w:r>
            <w:r w:rsidR="00CD07B1">
              <w:rPr>
                <w:b/>
                <w:bCs/>
              </w:rPr>
              <w:t xml:space="preserve"> 31. 12. 2023</w:t>
            </w:r>
          </w:p>
        </w:tc>
      </w:tr>
      <w:tr w:rsidR="00774106" w14:paraId="50F6F3CD" w14:textId="77777777" w:rsidTr="00E04238">
        <w:tc>
          <w:tcPr>
            <w:tcW w:w="2303" w:type="dxa"/>
            <w:shd w:val="clear" w:color="auto" w:fill="auto"/>
          </w:tcPr>
          <w:p w14:paraId="2B77B7A3" w14:textId="77777777" w:rsidR="00774106" w:rsidRPr="00291B23" w:rsidRDefault="00774106" w:rsidP="00291B23">
            <w:pPr>
              <w:rPr>
                <w:b/>
                <w:bCs/>
              </w:rPr>
            </w:pPr>
            <w:r w:rsidRPr="00291B23">
              <w:rPr>
                <w:b/>
                <w:bCs/>
              </w:rPr>
              <w:t>Přívětivý turistický region</w:t>
            </w:r>
          </w:p>
        </w:tc>
        <w:tc>
          <w:tcPr>
            <w:tcW w:w="2303" w:type="dxa"/>
            <w:shd w:val="clear" w:color="auto" w:fill="auto"/>
          </w:tcPr>
          <w:p w14:paraId="2ACCB282" w14:textId="77777777" w:rsidR="00774106" w:rsidRDefault="00774106" w:rsidP="00774106">
            <w:r>
              <w:t>Počet projektů zaměřených na využití potenciálu regionu pro rekreaci a turismus</w:t>
            </w:r>
          </w:p>
        </w:tc>
        <w:tc>
          <w:tcPr>
            <w:tcW w:w="2303" w:type="dxa"/>
            <w:shd w:val="clear" w:color="auto" w:fill="auto"/>
            <w:vAlign w:val="center"/>
          </w:tcPr>
          <w:p w14:paraId="09E8EF99" w14:textId="77777777" w:rsidR="00774106" w:rsidRDefault="00774106" w:rsidP="00E04238">
            <w:pPr>
              <w:jc w:val="center"/>
            </w:pPr>
            <w:r>
              <w:t>0</w:t>
            </w:r>
          </w:p>
        </w:tc>
        <w:tc>
          <w:tcPr>
            <w:tcW w:w="2303" w:type="dxa"/>
            <w:shd w:val="clear" w:color="auto" w:fill="auto"/>
            <w:vAlign w:val="center"/>
          </w:tcPr>
          <w:p w14:paraId="483C6B8E" w14:textId="77777777" w:rsidR="00774106" w:rsidRDefault="00BB6C5A" w:rsidP="00E04238">
            <w:pPr>
              <w:jc w:val="center"/>
            </w:pPr>
            <w:r>
              <w:t>5</w:t>
            </w:r>
          </w:p>
        </w:tc>
      </w:tr>
    </w:tbl>
    <w:p w14:paraId="2CF3CD1A" w14:textId="77777777" w:rsidR="00563604" w:rsidRPr="001E2BD4" w:rsidRDefault="00563604" w:rsidP="00774106">
      <w:pPr>
        <w:pStyle w:val="ListParagraph1"/>
        <w:ind w:left="360"/>
        <w:jc w:val="both"/>
        <w:rPr>
          <w:sz w:val="22"/>
          <w:szCs w:val="22"/>
        </w:rPr>
      </w:pPr>
    </w:p>
    <w:p w14:paraId="6194CB04" w14:textId="77777777" w:rsidR="00A97ABF" w:rsidRDefault="00CD07B1" w:rsidP="00A97ABF">
      <w:pPr>
        <w:pStyle w:val="Nadpis2"/>
        <w:rPr>
          <w:rFonts w:cs="Times New Roman"/>
          <w:b w:val="0"/>
          <w:bCs w:val="0"/>
          <w:i/>
          <w:iCs w:val="0"/>
          <w:sz w:val="24"/>
          <w:szCs w:val="24"/>
        </w:rPr>
      </w:pPr>
      <w:bookmarkStart w:id="168" w:name="_Toc21687848"/>
      <w:r w:rsidRPr="00A97ABF">
        <w:rPr>
          <w:rFonts w:cs="Times New Roman"/>
          <w:b w:val="0"/>
          <w:bCs w:val="0"/>
          <w:i/>
          <w:iCs w:val="0"/>
          <w:sz w:val="24"/>
          <w:szCs w:val="24"/>
        </w:rPr>
        <w:t>Specifický cíl</w:t>
      </w:r>
      <w:r w:rsidR="003A65A6" w:rsidRPr="00A97ABF">
        <w:rPr>
          <w:rFonts w:cs="Times New Roman"/>
          <w:b w:val="0"/>
          <w:bCs w:val="0"/>
          <w:i/>
          <w:iCs w:val="0"/>
          <w:sz w:val="24"/>
          <w:szCs w:val="24"/>
        </w:rPr>
        <w:t xml:space="preserve"> 5.1 </w:t>
      </w:r>
      <w:r w:rsidR="00563604" w:rsidRPr="00A97ABF">
        <w:rPr>
          <w:rFonts w:cs="Times New Roman"/>
          <w:b w:val="0"/>
          <w:bCs w:val="0"/>
          <w:i/>
          <w:iCs w:val="0"/>
          <w:sz w:val="24"/>
          <w:szCs w:val="24"/>
        </w:rPr>
        <w:t>Organizace cestovního ruch</w:t>
      </w:r>
      <w:r w:rsidR="00A97ABF">
        <w:rPr>
          <w:rFonts w:cs="Times New Roman"/>
          <w:b w:val="0"/>
          <w:bCs w:val="0"/>
          <w:i/>
          <w:iCs w:val="0"/>
          <w:sz w:val="24"/>
          <w:szCs w:val="24"/>
        </w:rPr>
        <w:t>u</w:t>
      </w:r>
      <w:bookmarkEnd w:id="168"/>
    </w:p>
    <w:p w14:paraId="12270823" w14:textId="77777777" w:rsidR="00A97ABF" w:rsidRDefault="00A97ABF" w:rsidP="00A97ABF"/>
    <w:p w14:paraId="201018D1" w14:textId="4EFB1A26" w:rsidR="00563604" w:rsidRPr="00A97ABF" w:rsidRDefault="00563604" w:rsidP="00A97ABF">
      <w:pPr>
        <w:rPr>
          <w:i/>
          <w:sz w:val="24"/>
          <w:szCs w:val="24"/>
        </w:rPr>
      </w:pPr>
      <w:r w:rsidRPr="00A97ABF">
        <w:t xml:space="preserve">Podpora zřízení udržitelného a funkčního destinačního managementu a společné propagace, prezentace a marketingu. Cílem je marketingová podpora rekreace a turismu a zavedení provázanosti nabídky služeb poskytovaných v rámci destinace a spolupráci subjektů působících </w:t>
      </w:r>
      <w:r w:rsidR="00E04238" w:rsidRPr="00A97ABF">
        <w:br/>
      </w:r>
      <w:r w:rsidRPr="00A97ABF">
        <w:t>v oblasti cestovního ruchu.</w:t>
      </w:r>
    </w:p>
    <w:p w14:paraId="25516D1F" w14:textId="77777777" w:rsidR="00A97ABF" w:rsidRDefault="00A97ABF" w:rsidP="00A97ABF">
      <w:bookmarkStart w:id="169" w:name="_Toc448833501"/>
      <w:bookmarkStart w:id="170" w:name="_Toc455061205"/>
    </w:p>
    <w:p w14:paraId="2494D083" w14:textId="7E6FE281" w:rsidR="000C0307" w:rsidRPr="00A97ABF" w:rsidRDefault="000C0307" w:rsidP="00A97ABF">
      <w:pPr>
        <w:ind w:left="1416" w:hanging="1416"/>
        <w:rPr>
          <w:b/>
        </w:rPr>
      </w:pPr>
      <w:r w:rsidRPr="00A97ABF">
        <w:t>Aktivity:</w:t>
      </w:r>
      <w:r w:rsidRPr="00A97ABF">
        <w:tab/>
        <w:t>Podpora založení, vybavení a činnosti organizace cestovního ruchu v území MAS Rakovnicko.</w:t>
      </w:r>
      <w:r w:rsidRPr="00A97ABF">
        <w:rPr>
          <w:b/>
        </w:rPr>
        <w:t xml:space="preserve"> </w:t>
      </w:r>
      <w:r w:rsidRPr="00A97ABF">
        <w:t xml:space="preserve">Tvorba vizuálního stylu, výroba a distribuce tiskovin, správa a provoz webových stránek destinace a jejich vzájemné propojení </w:t>
      </w:r>
      <w:r w:rsidR="00E04238" w:rsidRPr="00A97ABF">
        <w:br/>
      </w:r>
      <w:r w:rsidRPr="00A97ABF">
        <w:t>s poskytovateli služeb v oblasti cestovního ruchu a obcemi, účast a pořádání významných akcí pro veřejnost a odborníky, účast na veletrzích cestovního ruchu, podpora tvorby turistických a návštěvnických balíčků.</w:t>
      </w:r>
      <w:bookmarkEnd w:id="169"/>
      <w:bookmarkEnd w:id="170"/>
    </w:p>
    <w:p w14:paraId="7C0FE91C" w14:textId="77777777" w:rsidR="00563604" w:rsidRPr="00B6195D" w:rsidRDefault="0055016D" w:rsidP="00267615">
      <w:pPr>
        <w:pStyle w:val="Nadpis3"/>
        <w:ind w:left="284"/>
        <w:rPr>
          <w:rFonts w:ascii="Times New Roman" w:hAnsi="Times New Roman" w:cs="Times New Roman"/>
          <w:b w:val="0"/>
          <w:i/>
          <w:sz w:val="24"/>
          <w:szCs w:val="24"/>
        </w:rPr>
      </w:pPr>
      <w:bookmarkStart w:id="171" w:name="_Toc21687849"/>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FC751A">
        <w:rPr>
          <w:rFonts w:ascii="Times New Roman" w:hAnsi="Times New Roman" w:cs="Times New Roman"/>
          <w:b w:val="0"/>
          <w:i/>
          <w:sz w:val="24"/>
          <w:szCs w:val="24"/>
        </w:rPr>
        <w:t xml:space="preserve"> 5.1.1. </w:t>
      </w:r>
      <w:r w:rsidR="00563604" w:rsidRPr="00B6195D">
        <w:rPr>
          <w:rFonts w:ascii="Times New Roman" w:hAnsi="Times New Roman" w:cs="Times New Roman"/>
          <w:b w:val="0"/>
          <w:i/>
          <w:sz w:val="24"/>
          <w:szCs w:val="24"/>
        </w:rPr>
        <w:t>Zřízení managementu venkovské destinace</w:t>
      </w:r>
      <w:bookmarkEnd w:id="171"/>
    </w:p>
    <w:p w14:paraId="096EC7DE" w14:textId="77777777" w:rsidR="00563604" w:rsidRDefault="0055016D" w:rsidP="00267615">
      <w:pPr>
        <w:pStyle w:val="ListParagraph1"/>
        <w:ind w:left="360"/>
        <w:jc w:val="both"/>
        <w:rPr>
          <w:sz w:val="22"/>
          <w:szCs w:val="22"/>
        </w:rPr>
      </w:pPr>
      <w:r>
        <w:rPr>
          <w:sz w:val="22"/>
          <w:szCs w:val="22"/>
        </w:rPr>
        <w:t>O</w:t>
      </w:r>
      <w:r w:rsidR="00011811">
        <w:rPr>
          <w:sz w:val="22"/>
          <w:szCs w:val="22"/>
        </w:rPr>
        <w:t>patření</w:t>
      </w:r>
      <w:r w:rsidR="00563604" w:rsidRPr="004E7DA6">
        <w:rPr>
          <w:sz w:val="22"/>
          <w:szCs w:val="22"/>
        </w:rPr>
        <w:t xml:space="preserve"> na podporu vzniku a udržení systému řízení a organizace v regionu na základě spolupráce poskytovatelů služeb v oblasti turismu a rekreace, neziskových organizací a veřejných institucí, podporu spolupráce mezi samotnými poskytovateli služeb, podporu provázanosti nabídky služeb pro návštěvníky destinace. Spolupráce se sousedními destinacemi, krajem </w:t>
      </w:r>
      <w:r w:rsidR="00E04238">
        <w:rPr>
          <w:sz w:val="22"/>
          <w:szCs w:val="22"/>
        </w:rPr>
        <w:br/>
      </w:r>
      <w:r w:rsidR="00563604" w:rsidRPr="004E7DA6">
        <w:rPr>
          <w:sz w:val="22"/>
          <w:szCs w:val="22"/>
        </w:rPr>
        <w:t xml:space="preserve">a organizací Czech Tourism. </w:t>
      </w:r>
    </w:p>
    <w:p w14:paraId="79F64A50" w14:textId="77777777" w:rsidR="00563604" w:rsidRDefault="00563604" w:rsidP="00267615">
      <w:pPr>
        <w:pStyle w:val="Bezmezer"/>
        <w:ind w:firstLine="360"/>
        <w:jc w:val="both"/>
        <w:rPr>
          <w:rFonts w:ascii="Times New Roman" w:hAnsi="Times New Roman"/>
        </w:rPr>
      </w:pPr>
      <w:r w:rsidRPr="00020326">
        <w:rPr>
          <w:rFonts w:ascii="Times New Roman" w:hAnsi="Times New Roman"/>
          <w:u w:val="single"/>
        </w:rPr>
        <w:t>Vazba SC OP:</w:t>
      </w:r>
      <w:r w:rsidRPr="00020326">
        <w:rPr>
          <w:rFonts w:ascii="Times New Roman" w:hAnsi="Times New Roman"/>
        </w:rPr>
        <w:t xml:space="preserve"> </w:t>
      </w:r>
      <w:r w:rsidRPr="00020326">
        <w:rPr>
          <w:rFonts w:ascii="Times New Roman" w:hAnsi="Times New Roman"/>
        </w:rPr>
        <w:tab/>
        <w:t>negativní</w:t>
      </w:r>
    </w:p>
    <w:p w14:paraId="788DE7E1"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770596A6" w14:textId="77777777" w:rsidR="00563604" w:rsidRPr="00020326" w:rsidRDefault="00563604" w:rsidP="00267615">
      <w:pPr>
        <w:pStyle w:val="Bezmezer"/>
        <w:ind w:firstLine="360"/>
        <w:jc w:val="both"/>
        <w:rPr>
          <w:rFonts w:ascii="Times New Roman" w:hAnsi="Times New Roman"/>
        </w:rPr>
      </w:pPr>
      <w:r w:rsidRPr="00020326">
        <w:rPr>
          <w:rFonts w:ascii="Times New Roman" w:hAnsi="Times New Roman"/>
          <w:u w:val="single"/>
        </w:rPr>
        <w:t>Vazba SCLLD:</w:t>
      </w:r>
      <w:r w:rsidRPr="00020326">
        <w:rPr>
          <w:rFonts w:ascii="Times New Roman" w:hAnsi="Times New Roman"/>
        </w:rPr>
        <w:t xml:space="preserve"> </w:t>
      </w:r>
      <w:r w:rsidRPr="00020326">
        <w:rPr>
          <w:rFonts w:ascii="Times New Roman" w:hAnsi="Times New Roman"/>
        </w:rPr>
        <w:tab/>
        <w:t>5.1.2 Společná propagace, prezentace a marketing</w:t>
      </w:r>
      <w:r w:rsidRPr="00020326">
        <w:rPr>
          <w:rFonts w:ascii="Times New Roman" w:hAnsi="Times New Roman"/>
        </w:rPr>
        <w:tab/>
      </w:r>
      <w:r w:rsidRPr="00020326">
        <w:rPr>
          <w:rFonts w:ascii="Times New Roman" w:hAnsi="Times New Roman"/>
        </w:rPr>
        <w:tab/>
      </w:r>
    </w:p>
    <w:p w14:paraId="2C715E82" w14:textId="77777777" w:rsidR="00563604" w:rsidRPr="00020326" w:rsidRDefault="00563604" w:rsidP="00267615">
      <w:pPr>
        <w:pStyle w:val="Bezmezer"/>
        <w:ind w:left="1416" w:firstLine="708"/>
        <w:jc w:val="both"/>
        <w:rPr>
          <w:rFonts w:ascii="Times New Roman" w:hAnsi="Times New Roman"/>
        </w:rPr>
      </w:pPr>
      <w:r w:rsidRPr="00020326">
        <w:rPr>
          <w:rFonts w:ascii="Times New Roman" w:hAnsi="Times New Roman"/>
        </w:rPr>
        <w:t>6.1.1 Hledání, motivace a zapojování aktivních jedinců</w:t>
      </w:r>
      <w:r w:rsidRPr="00020326">
        <w:rPr>
          <w:rFonts w:ascii="Times New Roman" w:hAnsi="Times New Roman"/>
        </w:rPr>
        <w:tab/>
      </w:r>
      <w:r w:rsidRPr="00020326">
        <w:rPr>
          <w:rFonts w:ascii="Times New Roman" w:hAnsi="Times New Roman"/>
        </w:rPr>
        <w:tab/>
      </w:r>
    </w:p>
    <w:p w14:paraId="144372FA" w14:textId="77777777" w:rsidR="00563604" w:rsidRPr="00020326" w:rsidRDefault="00563604" w:rsidP="00267615">
      <w:pPr>
        <w:pStyle w:val="Bezmezer"/>
        <w:ind w:left="1416" w:firstLine="708"/>
        <w:jc w:val="both"/>
        <w:rPr>
          <w:rFonts w:ascii="Times New Roman" w:hAnsi="Times New Roman"/>
        </w:rPr>
      </w:pPr>
      <w:r w:rsidRPr="00020326">
        <w:rPr>
          <w:rFonts w:ascii="Times New Roman" w:hAnsi="Times New Roman"/>
        </w:rPr>
        <w:t>6.1.2 Animace akcí a programů partnerů MAS</w:t>
      </w:r>
      <w:r w:rsidRPr="00020326">
        <w:rPr>
          <w:rFonts w:ascii="Times New Roman" w:hAnsi="Times New Roman"/>
        </w:rPr>
        <w:tab/>
      </w:r>
      <w:r w:rsidRPr="00020326">
        <w:rPr>
          <w:rFonts w:ascii="Times New Roman" w:hAnsi="Times New Roman"/>
        </w:rPr>
        <w:tab/>
      </w:r>
    </w:p>
    <w:p w14:paraId="7A9E9AD0" w14:textId="77777777" w:rsidR="00563604" w:rsidRDefault="00563604" w:rsidP="00267615">
      <w:pPr>
        <w:pStyle w:val="Bezmezer"/>
        <w:ind w:left="1416" w:firstLine="708"/>
        <w:jc w:val="both"/>
      </w:pPr>
      <w:r w:rsidRPr="00020326">
        <w:rPr>
          <w:rFonts w:ascii="Times New Roman" w:hAnsi="Times New Roman"/>
        </w:rPr>
        <w:t>6.1.3 Projekty MAS místního významu</w:t>
      </w:r>
      <w:r w:rsidRPr="00020326">
        <w:rPr>
          <w:rFonts w:ascii="Times New Roman" w:hAnsi="Times New Roman"/>
        </w:rPr>
        <w:tab/>
      </w:r>
      <w:r w:rsidR="00442290">
        <w:rPr>
          <w:rFonts w:ascii="Times New Roman" w:hAnsi="Times New Roman"/>
        </w:rPr>
        <w:br/>
      </w:r>
      <w:r w:rsidR="00442290">
        <w:rPr>
          <w:rFonts w:ascii="Times New Roman" w:hAnsi="Times New Roman"/>
        </w:rPr>
        <w:tab/>
      </w:r>
      <w:r w:rsidR="00442290" w:rsidRPr="00442290">
        <w:rPr>
          <w:rFonts w:ascii="Times New Roman" w:hAnsi="Times New Roman"/>
        </w:rPr>
        <w:t>6.2.2 Projekty spolupráce partnerů MAS</w:t>
      </w:r>
      <w:r w:rsidRPr="00020326">
        <w:rPr>
          <w:rFonts w:ascii="Times New Roman" w:hAnsi="Times New Roman"/>
        </w:rPr>
        <w:tab/>
      </w:r>
      <w:r w:rsidRPr="004E222E">
        <w:tab/>
      </w:r>
      <w:r w:rsidRPr="004E222E">
        <w:tab/>
      </w:r>
    </w:p>
    <w:p w14:paraId="31A60E08" w14:textId="77777777" w:rsidR="00115038" w:rsidRDefault="0011503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756FD2DB" w14:textId="77777777" w:rsidTr="00A31E36">
        <w:trPr>
          <w:jc w:val="center"/>
        </w:trPr>
        <w:tc>
          <w:tcPr>
            <w:tcW w:w="1276" w:type="dxa"/>
            <w:tcBorders>
              <w:bottom w:val="single" w:sz="12" w:space="0" w:color="8EAADB"/>
            </w:tcBorders>
            <w:shd w:val="clear" w:color="auto" w:fill="auto"/>
            <w:vAlign w:val="center"/>
          </w:tcPr>
          <w:p w14:paraId="4A75151C"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8B7A299"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7E58FBE"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CC81C6E"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3F76879"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65BD7D73" w14:textId="77777777" w:rsidTr="00A31E36">
        <w:trPr>
          <w:jc w:val="center"/>
        </w:trPr>
        <w:tc>
          <w:tcPr>
            <w:tcW w:w="1276" w:type="dxa"/>
            <w:shd w:val="clear" w:color="auto" w:fill="auto"/>
            <w:vAlign w:val="center"/>
          </w:tcPr>
          <w:p w14:paraId="5DF900C9" w14:textId="77777777" w:rsidR="00115038" w:rsidRPr="00735B50" w:rsidRDefault="008A4E97" w:rsidP="00267615">
            <w:pPr>
              <w:pStyle w:val="Odstavecseseznamem1"/>
              <w:ind w:left="0"/>
              <w:rPr>
                <w:b/>
                <w:bCs/>
                <w:sz w:val="16"/>
                <w:szCs w:val="16"/>
              </w:rPr>
            </w:pPr>
            <w:r w:rsidRPr="008A4E97">
              <w:rPr>
                <w:b/>
                <w:bCs/>
                <w:sz w:val="16"/>
                <w:szCs w:val="16"/>
              </w:rPr>
              <w:t>632101</w:t>
            </w:r>
          </w:p>
        </w:tc>
        <w:tc>
          <w:tcPr>
            <w:tcW w:w="1850" w:type="dxa"/>
            <w:shd w:val="clear" w:color="auto" w:fill="auto"/>
            <w:vAlign w:val="center"/>
          </w:tcPr>
          <w:p w14:paraId="34A00825" w14:textId="77777777" w:rsidR="00115038" w:rsidRPr="00735B50" w:rsidRDefault="008A4E97" w:rsidP="00267615">
            <w:pPr>
              <w:pStyle w:val="Odstavecseseznamem1"/>
              <w:ind w:left="0"/>
              <w:rPr>
                <w:sz w:val="16"/>
                <w:szCs w:val="16"/>
              </w:rPr>
            </w:pPr>
            <w:r w:rsidRPr="008A4E97">
              <w:rPr>
                <w:sz w:val="16"/>
                <w:szCs w:val="16"/>
              </w:rPr>
              <w:t>Počet nově vzniklých subjektů destinačního managementu</w:t>
            </w:r>
          </w:p>
        </w:tc>
        <w:tc>
          <w:tcPr>
            <w:tcW w:w="1007" w:type="dxa"/>
            <w:shd w:val="clear" w:color="auto" w:fill="auto"/>
            <w:vAlign w:val="center"/>
          </w:tcPr>
          <w:p w14:paraId="7A654735"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1A69BF4E"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65DCE156" w14:textId="77777777" w:rsidR="00115038" w:rsidRPr="00735B50" w:rsidRDefault="00115038" w:rsidP="00267615">
            <w:pPr>
              <w:pStyle w:val="Odstavecseseznamem1"/>
              <w:ind w:left="0"/>
              <w:jc w:val="center"/>
              <w:rPr>
                <w:sz w:val="16"/>
                <w:szCs w:val="16"/>
              </w:rPr>
            </w:pPr>
          </w:p>
        </w:tc>
      </w:tr>
    </w:tbl>
    <w:p w14:paraId="3182A37B" w14:textId="77777777" w:rsidR="00115038" w:rsidRPr="00266CC1" w:rsidRDefault="00115038" w:rsidP="00267615">
      <w:pPr>
        <w:pStyle w:val="Bezmezer"/>
        <w:ind w:left="2832" w:hanging="1608"/>
        <w:jc w:val="both"/>
      </w:pPr>
    </w:p>
    <w:p w14:paraId="7BC68570" w14:textId="77777777" w:rsidR="00563604" w:rsidRPr="00B6195D" w:rsidRDefault="0055016D" w:rsidP="00267615">
      <w:pPr>
        <w:pStyle w:val="Nadpis3"/>
        <w:ind w:left="284"/>
        <w:rPr>
          <w:rFonts w:ascii="Times New Roman" w:hAnsi="Times New Roman" w:cs="Times New Roman"/>
          <w:b w:val="0"/>
          <w:i/>
          <w:sz w:val="24"/>
          <w:szCs w:val="24"/>
        </w:rPr>
      </w:pPr>
      <w:bookmarkStart w:id="172" w:name="_Toc21687850"/>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F967E8">
        <w:rPr>
          <w:rFonts w:ascii="Times New Roman" w:hAnsi="Times New Roman" w:cs="Times New Roman"/>
          <w:b w:val="0"/>
          <w:i/>
          <w:sz w:val="24"/>
          <w:szCs w:val="24"/>
        </w:rPr>
        <w:t xml:space="preserve"> 5.1.2. </w:t>
      </w:r>
      <w:r w:rsidR="00563604" w:rsidRPr="00B6195D">
        <w:rPr>
          <w:rFonts w:ascii="Times New Roman" w:hAnsi="Times New Roman" w:cs="Times New Roman"/>
          <w:b w:val="0"/>
          <w:i/>
          <w:sz w:val="24"/>
          <w:szCs w:val="24"/>
        </w:rPr>
        <w:t>Společná propagace, prezentace a marketing</w:t>
      </w:r>
      <w:bookmarkEnd w:id="172"/>
    </w:p>
    <w:p w14:paraId="09FA1F23" w14:textId="77777777" w:rsidR="00563604" w:rsidRDefault="00563604" w:rsidP="00267615">
      <w:pPr>
        <w:pStyle w:val="ListParagraph1"/>
        <w:ind w:left="360"/>
        <w:jc w:val="both"/>
        <w:rPr>
          <w:sz w:val="22"/>
          <w:szCs w:val="22"/>
        </w:rPr>
      </w:pPr>
      <w:r w:rsidRPr="005E6E9C">
        <w:rPr>
          <w:sz w:val="22"/>
          <w:szCs w:val="22"/>
        </w:rPr>
        <w:t xml:space="preserve">V rámci destinace a činnosti destinační organizace je nezbytné zavedení jednotného vizuálního stylu destinace, realizace společné propagace prostřednictvím webových stránek a tiskovin, prezentace na významných akcích pro veřejnost a odborníky a na veletrzích cestovního ruchu, propojování marketingových aktivit a tvorba turistických a návštěvnických balíčků. </w:t>
      </w:r>
    </w:p>
    <w:p w14:paraId="5B894885" w14:textId="77777777" w:rsidR="00563604" w:rsidRDefault="00563604" w:rsidP="00267615">
      <w:pPr>
        <w:pStyle w:val="Bezmezer"/>
        <w:ind w:firstLine="360"/>
        <w:jc w:val="both"/>
        <w:rPr>
          <w:rFonts w:ascii="Times New Roman" w:hAnsi="Times New Roman"/>
        </w:rPr>
      </w:pPr>
      <w:r w:rsidRPr="009E703E">
        <w:rPr>
          <w:rFonts w:ascii="Times New Roman" w:hAnsi="Times New Roman"/>
          <w:u w:val="single"/>
        </w:rPr>
        <w:t>Vazba SC OP:</w:t>
      </w:r>
      <w:r w:rsidRPr="009E703E">
        <w:rPr>
          <w:rFonts w:ascii="Times New Roman" w:hAnsi="Times New Roman"/>
        </w:rPr>
        <w:t xml:space="preserve"> </w:t>
      </w:r>
      <w:r w:rsidRPr="009E703E">
        <w:rPr>
          <w:rFonts w:ascii="Times New Roman" w:hAnsi="Times New Roman"/>
        </w:rPr>
        <w:tab/>
        <w:t>negativní</w:t>
      </w:r>
    </w:p>
    <w:p w14:paraId="3CB0091B"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485A3523" w14:textId="77777777" w:rsidR="00563604" w:rsidRPr="009E703E" w:rsidRDefault="00563604" w:rsidP="00442290">
      <w:pPr>
        <w:pStyle w:val="Bezmezer"/>
        <w:ind w:firstLine="360"/>
        <w:rPr>
          <w:rFonts w:ascii="Times New Roman" w:hAnsi="Times New Roman"/>
        </w:rPr>
      </w:pPr>
      <w:r w:rsidRPr="009E703E">
        <w:rPr>
          <w:rFonts w:ascii="Times New Roman" w:hAnsi="Times New Roman"/>
          <w:u w:val="single"/>
        </w:rPr>
        <w:t>Vazba SCLLD:</w:t>
      </w:r>
      <w:r w:rsidRPr="009E703E">
        <w:rPr>
          <w:rFonts w:ascii="Times New Roman" w:hAnsi="Times New Roman"/>
        </w:rPr>
        <w:t xml:space="preserve"> </w:t>
      </w:r>
      <w:r w:rsidRPr="009E703E">
        <w:rPr>
          <w:rFonts w:ascii="Times New Roman" w:hAnsi="Times New Roman"/>
        </w:rPr>
        <w:tab/>
      </w:r>
      <w:r w:rsidR="00442290">
        <w:rPr>
          <w:rFonts w:ascii="Times New Roman" w:hAnsi="Times New Roman"/>
        </w:rPr>
        <w:t>4.2.2 Podpora publikační činnosti a místního průvodcovství</w:t>
      </w:r>
      <w:r w:rsidR="00442290">
        <w:rPr>
          <w:rFonts w:ascii="Times New Roman" w:hAnsi="Times New Roman"/>
        </w:rPr>
        <w:br/>
      </w:r>
      <w:r w:rsidR="00442290">
        <w:rPr>
          <w:rFonts w:ascii="Times New Roman" w:hAnsi="Times New Roman"/>
        </w:rPr>
        <w:tab/>
      </w:r>
      <w:r w:rsidR="00442290">
        <w:rPr>
          <w:rFonts w:ascii="Times New Roman" w:hAnsi="Times New Roman"/>
        </w:rPr>
        <w:tab/>
      </w:r>
      <w:r w:rsidR="00442290">
        <w:rPr>
          <w:rFonts w:ascii="Times New Roman" w:hAnsi="Times New Roman"/>
        </w:rPr>
        <w:tab/>
      </w:r>
      <w:r w:rsidRPr="009E703E">
        <w:rPr>
          <w:rFonts w:ascii="Times New Roman" w:hAnsi="Times New Roman"/>
        </w:rPr>
        <w:t>5.1.1 Zřízení managementu venkovské destinace</w:t>
      </w:r>
      <w:r w:rsidRPr="009E703E">
        <w:rPr>
          <w:rFonts w:ascii="Times New Roman" w:hAnsi="Times New Roman"/>
        </w:rPr>
        <w:tab/>
      </w:r>
      <w:r w:rsidR="00442290">
        <w:rPr>
          <w:rFonts w:ascii="Times New Roman" w:hAnsi="Times New Roman"/>
        </w:rPr>
        <w:br/>
      </w:r>
      <w:r w:rsidR="00442290">
        <w:rPr>
          <w:rFonts w:ascii="Times New Roman" w:hAnsi="Times New Roman"/>
        </w:rPr>
        <w:tab/>
      </w:r>
      <w:r w:rsidR="00442290">
        <w:rPr>
          <w:rFonts w:ascii="Times New Roman" w:hAnsi="Times New Roman"/>
        </w:rPr>
        <w:tab/>
      </w:r>
      <w:r w:rsidR="00442290">
        <w:rPr>
          <w:rFonts w:ascii="Times New Roman" w:hAnsi="Times New Roman"/>
        </w:rPr>
        <w:tab/>
        <w:t>5.2.1 Zvyšování kvality ubytovacích a stravovacích služeb</w:t>
      </w:r>
      <w:r w:rsidR="00442290">
        <w:rPr>
          <w:rFonts w:ascii="Times New Roman" w:hAnsi="Times New Roman"/>
        </w:rPr>
        <w:br/>
      </w:r>
      <w:r w:rsidR="00442290">
        <w:rPr>
          <w:rFonts w:ascii="Times New Roman" w:hAnsi="Times New Roman"/>
        </w:rPr>
        <w:tab/>
      </w:r>
      <w:r w:rsidR="00442290">
        <w:rPr>
          <w:rFonts w:ascii="Times New Roman" w:hAnsi="Times New Roman"/>
        </w:rPr>
        <w:tab/>
      </w:r>
      <w:r w:rsidR="00442290">
        <w:rPr>
          <w:rFonts w:ascii="Times New Roman" w:hAnsi="Times New Roman"/>
        </w:rPr>
        <w:tab/>
      </w:r>
      <w:r w:rsidR="00442290" w:rsidRPr="00442290">
        <w:rPr>
          <w:rFonts w:ascii="Times New Roman" w:hAnsi="Times New Roman"/>
        </w:rPr>
        <w:t>5.2.3 Podpora rozvoje agroturistiky</w:t>
      </w:r>
      <w:r w:rsidRPr="009E703E">
        <w:rPr>
          <w:rFonts w:ascii="Times New Roman" w:hAnsi="Times New Roman"/>
        </w:rPr>
        <w:tab/>
      </w:r>
    </w:p>
    <w:p w14:paraId="47B561DF" w14:textId="77777777" w:rsidR="00563604" w:rsidRPr="009E703E" w:rsidRDefault="00563604" w:rsidP="00267615">
      <w:pPr>
        <w:pStyle w:val="Bezmezer"/>
        <w:ind w:left="1416" w:firstLine="708"/>
        <w:jc w:val="both"/>
        <w:rPr>
          <w:rFonts w:ascii="Times New Roman" w:hAnsi="Times New Roman"/>
        </w:rPr>
      </w:pPr>
      <w:r w:rsidRPr="009E703E">
        <w:rPr>
          <w:rFonts w:ascii="Times New Roman" w:hAnsi="Times New Roman"/>
        </w:rPr>
        <w:t>6.1.1 Hledání, motivace a zapojování aktivních jedinců</w:t>
      </w:r>
      <w:r w:rsidRPr="009E703E">
        <w:rPr>
          <w:rFonts w:ascii="Times New Roman" w:hAnsi="Times New Roman"/>
        </w:rPr>
        <w:tab/>
      </w:r>
      <w:r w:rsidRPr="009E703E">
        <w:rPr>
          <w:rFonts w:ascii="Times New Roman" w:hAnsi="Times New Roman"/>
        </w:rPr>
        <w:tab/>
      </w:r>
    </w:p>
    <w:p w14:paraId="14787FE8" w14:textId="77777777" w:rsidR="00442290" w:rsidRPr="00442290" w:rsidRDefault="00563604" w:rsidP="00442290">
      <w:pPr>
        <w:pStyle w:val="Bezmezer"/>
        <w:ind w:left="1416" w:firstLine="708"/>
        <w:rPr>
          <w:rFonts w:ascii="Times New Roman" w:hAnsi="Times New Roman"/>
        </w:rPr>
      </w:pPr>
      <w:r w:rsidRPr="009E703E">
        <w:rPr>
          <w:rFonts w:ascii="Times New Roman" w:hAnsi="Times New Roman"/>
        </w:rPr>
        <w:t>6.1.3 Projekty MAS místního významu</w:t>
      </w:r>
      <w:r w:rsidRPr="009E703E">
        <w:rPr>
          <w:rFonts w:ascii="Times New Roman" w:hAnsi="Times New Roman"/>
        </w:rPr>
        <w:tab/>
      </w:r>
      <w:r w:rsidR="00442290">
        <w:rPr>
          <w:rFonts w:ascii="Times New Roman" w:hAnsi="Times New Roman"/>
        </w:rPr>
        <w:br/>
      </w:r>
      <w:r w:rsidR="00442290">
        <w:rPr>
          <w:rFonts w:ascii="Times New Roman" w:hAnsi="Times New Roman"/>
        </w:rPr>
        <w:tab/>
      </w:r>
      <w:r w:rsidR="00442290" w:rsidRPr="00442290">
        <w:rPr>
          <w:rFonts w:ascii="Times New Roman" w:hAnsi="Times New Roman"/>
        </w:rPr>
        <w:t>6.2.1 Národní projekty spolupráce MAS</w:t>
      </w:r>
      <w:r w:rsidR="00442290">
        <w:rPr>
          <w:rFonts w:ascii="Times New Roman" w:hAnsi="Times New Roman"/>
        </w:rPr>
        <w:br/>
      </w:r>
      <w:r w:rsidR="00442290">
        <w:rPr>
          <w:rFonts w:ascii="Times New Roman" w:hAnsi="Times New Roman"/>
        </w:rPr>
        <w:tab/>
      </w:r>
      <w:r w:rsidR="00442290" w:rsidRPr="009E703E">
        <w:rPr>
          <w:rFonts w:ascii="Times New Roman" w:hAnsi="Times New Roman"/>
        </w:rPr>
        <w:t>6.2.2 Projekty spolupráce partnerů MAS</w:t>
      </w:r>
      <w:r w:rsidR="00442290">
        <w:rPr>
          <w:rFonts w:ascii="Times New Roman" w:hAnsi="Times New Roman"/>
        </w:rPr>
        <w:br/>
      </w:r>
      <w:r w:rsidR="00442290">
        <w:tab/>
      </w:r>
      <w:r w:rsidR="00442290" w:rsidRPr="00442290">
        <w:rPr>
          <w:rFonts w:ascii="Times New Roman" w:hAnsi="Times New Roman"/>
        </w:rPr>
        <w:t>6.2.3 Projekty MAS regionálního významu</w:t>
      </w:r>
    </w:p>
    <w:p w14:paraId="6DCF9D3A" w14:textId="77777777" w:rsidR="00442290" w:rsidRPr="00442290" w:rsidRDefault="00442290" w:rsidP="00442290">
      <w:pPr>
        <w:pStyle w:val="Bezmezer"/>
        <w:ind w:left="1416" w:firstLine="708"/>
        <w:rPr>
          <w:rFonts w:ascii="Times New Roman" w:hAnsi="Times New Roman"/>
        </w:rPr>
      </w:pPr>
      <w:r w:rsidRPr="00442290">
        <w:rPr>
          <w:rFonts w:ascii="Times New Roman" w:hAnsi="Times New Roman"/>
        </w:rPr>
        <w:t>6.3.1 Mezinárodní projekty spolupráce MAS</w:t>
      </w:r>
    </w:p>
    <w:p w14:paraId="50CFB1E1" w14:textId="77777777" w:rsidR="00563604" w:rsidRPr="00266CC1" w:rsidRDefault="00442290" w:rsidP="00442290">
      <w:pPr>
        <w:pStyle w:val="Bezmezer"/>
        <w:ind w:left="1416" w:firstLine="708"/>
      </w:pPr>
      <w:r w:rsidRPr="00442290">
        <w:rPr>
          <w:rFonts w:ascii="Times New Roman" w:hAnsi="Times New Roman"/>
        </w:rPr>
        <w:t>6.3.2 Podpora mezinárodních projektů partnerů MAS</w:t>
      </w:r>
      <w:r w:rsidR="00563604" w:rsidRPr="00442290">
        <w:rPr>
          <w:rFonts w:ascii="Times New Roman" w:hAnsi="Times New Roman"/>
        </w:rPr>
        <w:tab/>
      </w:r>
      <w:r w:rsidR="00563604" w:rsidRPr="004E7DA6">
        <w:tab/>
      </w:r>
      <w:r w:rsidR="00563604" w:rsidRPr="004E222E">
        <w:tab/>
      </w:r>
      <w:r w:rsidR="00563604" w:rsidRPr="004E222E">
        <w:tab/>
      </w:r>
      <w:r w:rsidR="00563604" w:rsidRPr="00F50713">
        <w:tab/>
      </w:r>
      <w:r w:rsidR="00563604" w:rsidRPr="007A1471">
        <w:tab/>
      </w:r>
      <w:r w:rsidR="00563604" w:rsidRPr="007A1471">
        <w:tab/>
      </w:r>
      <w:r w:rsidR="00563604" w:rsidRPr="00E863D9">
        <w:tab/>
      </w:r>
      <w:r w:rsidR="00563604" w:rsidRPr="00286D67">
        <w:tab/>
      </w:r>
      <w:r w:rsidR="00563604" w:rsidRPr="00286D67">
        <w:tab/>
      </w:r>
      <w:r w:rsidR="00563604"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55255913" w14:textId="77777777" w:rsidTr="00A31E36">
        <w:trPr>
          <w:jc w:val="center"/>
        </w:trPr>
        <w:tc>
          <w:tcPr>
            <w:tcW w:w="1276" w:type="dxa"/>
            <w:tcBorders>
              <w:bottom w:val="single" w:sz="12" w:space="0" w:color="8EAADB"/>
            </w:tcBorders>
            <w:shd w:val="clear" w:color="auto" w:fill="auto"/>
            <w:vAlign w:val="center"/>
          </w:tcPr>
          <w:p w14:paraId="4AE7EFA9"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3EE207F4"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057E227"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68BA2B9"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5EE61A8"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5B33CA8C" w14:textId="77777777" w:rsidTr="00A31E36">
        <w:trPr>
          <w:jc w:val="center"/>
        </w:trPr>
        <w:tc>
          <w:tcPr>
            <w:tcW w:w="1276" w:type="dxa"/>
            <w:shd w:val="clear" w:color="auto" w:fill="auto"/>
            <w:vAlign w:val="center"/>
          </w:tcPr>
          <w:p w14:paraId="14D70F3D" w14:textId="77777777" w:rsidR="00115038" w:rsidRPr="00735B50" w:rsidRDefault="00B5768C" w:rsidP="00267615">
            <w:pPr>
              <w:pStyle w:val="Odstavecseseznamem1"/>
              <w:ind w:left="0"/>
              <w:rPr>
                <w:b/>
                <w:bCs/>
                <w:sz w:val="16"/>
                <w:szCs w:val="16"/>
              </w:rPr>
            </w:pPr>
            <w:r w:rsidRPr="00B5768C">
              <w:rPr>
                <w:b/>
                <w:bCs/>
                <w:sz w:val="16"/>
                <w:szCs w:val="16"/>
              </w:rPr>
              <w:t>633101</w:t>
            </w:r>
          </w:p>
        </w:tc>
        <w:tc>
          <w:tcPr>
            <w:tcW w:w="1850" w:type="dxa"/>
            <w:shd w:val="clear" w:color="auto" w:fill="auto"/>
            <w:vAlign w:val="center"/>
          </w:tcPr>
          <w:p w14:paraId="197048C4" w14:textId="77777777" w:rsidR="00115038" w:rsidRPr="00735B50" w:rsidRDefault="00B5768C" w:rsidP="00267615">
            <w:pPr>
              <w:pStyle w:val="Odstavecseseznamem1"/>
              <w:ind w:left="0"/>
              <w:rPr>
                <w:sz w:val="16"/>
                <w:szCs w:val="16"/>
              </w:rPr>
            </w:pPr>
            <w:r w:rsidRPr="00B5768C">
              <w:rPr>
                <w:sz w:val="16"/>
                <w:szCs w:val="16"/>
              </w:rPr>
              <w:t>Počet vytvořených propagačních nebo marketingových produktů pro cestovní ruch</w:t>
            </w:r>
          </w:p>
        </w:tc>
        <w:tc>
          <w:tcPr>
            <w:tcW w:w="1007" w:type="dxa"/>
            <w:shd w:val="clear" w:color="auto" w:fill="auto"/>
            <w:vAlign w:val="center"/>
          </w:tcPr>
          <w:p w14:paraId="03A44420"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4FD62696"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659333B6" w14:textId="77777777" w:rsidR="00115038" w:rsidRPr="00735B50" w:rsidRDefault="00115038" w:rsidP="00267615">
            <w:pPr>
              <w:pStyle w:val="Odstavecseseznamem1"/>
              <w:ind w:left="0"/>
              <w:jc w:val="center"/>
              <w:rPr>
                <w:sz w:val="16"/>
                <w:szCs w:val="16"/>
              </w:rPr>
            </w:pPr>
          </w:p>
        </w:tc>
      </w:tr>
      <w:tr w:rsidR="00115038" w14:paraId="644EEF9D" w14:textId="77777777" w:rsidTr="00A31E36">
        <w:trPr>
          <w:jc w:val="center"/>
        </w:trPr>
        <w:tc>
          <w:tcPr>
            <w:tcW w:w="1276" w:type="dxa"/>
            <w:shd w:val="clear" w:color="auto" w:fill="auto"/>
            <w:vAlign w:val="center"/>
          </w:tcPr>
          <w:p w14:paraId="6CEE393E" w14:textId="77777777" w:rsidR="00115038" w:rsidRPr="00735B50" w:rsidRDefault="00B5768C" w:rsidP="00267615">
            <w:pPr>
              <w:pStyle w:val="Odstavecseseznamem1"/>
              <w:ind w:left="0"/>
              <w:rPr>
                <w:b/>
                <w:bCs/>
                <w:sz w:val="16"/>
                <w:szCs w:val="16"/>
              </w:rPr>
            </w:pPr>
            <w:r w:rsidRPr="00B5768C">
              <w:rPr>
                <w:b/>
                <w:bCs/>
                <w:sz w:val="16"/>
                <w:szCs w:val="16"/>
              </w:rPr>
              <w:t>710701</w:t>
            </w:r>
          </w:p>
        </w:tc>
        <w:tc>
          <w:tcPr>
            <w:tcW w:w="1850" w:type="dxa"/>
            <w:shd w:val="clear" w:color="auto" w:fill="auto"/>
            <w:vAlign w:val="center"/>
          </w:tcPr>
          <w:p w14:paraId="0A16FE4E" w14:textId="77777777" w:rsidR="00115038" w:rsidRPr="00735B50" w:rsidRDefault="00B5768C" w:rsidP="00267615">
            <w:pPr>
              <w:pStyle w:val="Odstavecseseznamem1"/>
              <w:ind w:left="0"/>
              <w:rPr>
                <w:sz w:val="16"/>
                <w:szCs w:val="16"/>
              </w:rPr>
            </w:pPr>
            <w:r w:rsidRPr="00B5768C">
              <w:rPr>
                <w:sz w:val="16"/>
                <w:szCs w:val="16"/>
              </w:rPr>
              <w:t>Počet vyrobených propagačních a informačních předmětů</w:t>
            </w:r>
          </w:p>
        </w:tc>
        <w:tc>
          <w:tcPr>
            <w:tcW w:w="1007" w:type="dxa"/>
            <w:shd w:val="clear" w:color="auto" w:fill="auto"/>
            <w:vAlign w:val="center"/>
          </w:tcPr>
          <w:p w14:paraId="2F26B6B3"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7B3BCBFD"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400D9661" w14:textId="77777777" w:rsidR="00115038" w:rsidRPr="00735B50" w:rsidRDefault="00115038" w:rsidP="00267615">
            <w:pPr>
              <w:pStyle w:val="Odstavecseseznamem1"/>
              <w:ind w:left="0"/>
              <w:jc w:val="center"/>
              <w:rPr>
                <w:sz w:val="16"/>
                <w:szCs w:val="16"/>
              </w:rPr>
            </w:pPr>
          </w:p>
        </w:tc>
      </w:tr>
    </w:tbl>
    <w:p w14:paraId="434B34D9" w14:textId="77777777" w:rsidR="00115038" w:rsidRPr="00266CC1" w:rsidRDefault="00115038" w:rsidP="00267615">
      <w:pPr>
        <w:pStyle w:val="Bezmezer"/>
        <w:ind w:left="2832" w:hanging="1608"/>
        <w:jc w:val="both"/>
      </w:pPr>
    </w:p>
    <w:p w14:paraId="3737485E" w14:textId="77777777" w:rsidR="00563604" w:rsidRPr="003A65A6" w:rsidRDefault="00CD07B1" w:rsidP="00267615">
      <w:pPr>
        <w:pStyle w:val="Nadpis2"/>
        <w:ind w:left="284"/>
        <w:rPr>
          <w:b w:val="0"/>
          <w:i/>
        </w:rPr>
      </w:pPr>
      <w:bookmarkStart w:id="173" w:name="_Toc21687851"/>
      <w:r>
        <w:rPr>
          <w:b w:val="0"/>
          <w:i/>
        </w:rPr>
        <w:t>Specifický cíl</w:t>
      </w:r>
      <w:r w:rsidR="003A65A6">
        <w:rPr>
          <w:b w:val="0"/>
          <w:i/>
        </w:rPr>
        <w:t xml:space="preserve"> 5.2 Z</w:t>
      </w:r>
      <w:r w:rsidR="00563604" w:rsidRPr="003A65A6">
        <w:rPr>
          <w:b w:val="0"/>
          <w:i/>
        </w:rPr>
        <w:t>ákladní a doprovodné služby v oblasti rekreace a turismu</w:t>
      </w:r>
      <w:bookmarkEnd w:id="173"/>
    </w:p>
    <w:p w14:paraId="5EE00853" w14:textId="77777777" w:rsidR="00563604" w:rsidRDefault="00563604" w:rsidP="00267615">
      <w:pPr>
        <w:pStyle w:val="ListParagraph1"/>
        <w:ind w:left="360"/>
        <w:jc w:val="both"/>
        <w:rPr>
          <w:sz w:val="22"/>
          <w:szCs w:val="22"/>
        </w:rPr>
      </w:pPr>
      <w:r w:rsidRPr="002E433A">
        <w:rPr>
          <w:sz w:val="22"/>
          <w:szCs w:val="22"/>
        </w:rPr>
        <w:t>Zvyšování úrovně a kvality základních služeb v oblasti ubytování a stravování, snižování vlivu sezónnosti turistiky na návštěvnosti území, podpora vzniku doprovodných služeb, podpora rekreace a turismu v typických venkovských podmínkách, podpora agroturistiky na farmách.</w:t>
      </w:r>
    </w:p>
    <w:p w14:paraId="53AC519C" w14:textId="77777777" w:rsidR="00C45D51" w:rsidRPr="00C45D51" w:rsidRDefault="00C45D51" w:rsidP="00C45D51">
      <w:pPr>
        <w:pStyle w:val="ListParagraph1"/>
        <w:ind w:left="2124" w:hanging="1764"/>
        <w:jc w:val="both"/>
        <w:rPr>
          <w:sz w:val="22"/>
          <w:szCs w:val="22"/>
        </w:rPr>
      </w:pPr>
      <w:r w:rsidRPr="00C45D51">
        <w:rPr>
          <w:sz w:val="22"/>
          <w:szCs w:val="22"/>
          <w:u w:val="single"/>
        </w:rPr>
        <w:t>Aktivity:</w:t>
      </w:r>
      <w:r>
        <w:rPr>
          <w:sz w:val="22"/>
          <w:szCs w:val="22"/>
        </w:rPr>
        <w:tab/>
      </w:r>
      <w:r w:rsidRPr="00C45D51">
        <w:rPr>
          <w:sz w:val="22"/>
          <w:szCs w:val="22"/>
        </w:rPr>
        <w:t xml:space="preserve">Investice do budov, zařízení a vybavení ubytovacích a stravovacích zařízení </w:t>
      </w:r>
      <w:r w:rsidR="00E04238">
        <w:rPr>
          <w:sz w:val="22"/>
          <w:szCs w:val="22"/>
        </w:rPr>
        <w:br/>
      </w:r>
      <w:r w:rsidRPr="00C45D51">
        <w:rPr>
          <w:sz w:val="22"/>
          <w:szCs w:val="22"/>
        </w:rPr>
        <w:t>s cílem zvýšit kvalitu poskytovaných služeb.</w:t>
      </w:r>
      <w:r w:rsidRPr="00C45D51">
        <w:t xml:space="preserve"> </w:t>
      </w:r>
      <w:r w:rsidRPr="00C45D51">
        <w:rPr>
          <w:sz w:val="22"/>
          <w:szCs w:val="22"/>
        </w:rPr>
        <w:t xml:space="preserve">Investice do vzniku, obnovy </w:t>
      </w:r>
      <w:r w:rsidR="00E04238">
        <w:rPr>
          <w:sz w:val="22"/>
          <w:szCs w:val="22"/>
        </w:rPr>
        <w:br/>
      </w:r>
      <w:r w:rsidRPr="00C45D51">
        <w:rPr>
          <w:sz w:val="22"/>
          <w:szCs w:val="22"/>
        </w:rPr>
        <w:t>a nákupu vybavení provozoven doprovodných služeb v turismu a rekreaci.</w:t>
      </w:r>
      <w:r w:rsidRPr="00C45D51">
        <w:t xml:space="preserve"> </w:t>
      </w:r>
      <w:r w:rsidRPr="00C45D51">
        <w:rPr>
          <w:sz w:val="22"/>
          <w:szCs w:val="22"/>
        </w:rPr>
        <w:t xml:space="preserve">Agroturistika - investice na diverzifikaci činností pro zemědělské subjekty </w:t>
      </w:r>
      <w:r w:rsidR="00E04238">
        <w:rPr>
          <w:sz w:val="22"/>
          <w:szCs w:val="22"/>
        </w:rPr>
        <w:br/>
      </w:r>
      <w:r w:rsidRPr="00C45D51">
        <w:rPr>
          <w:sz w:val="22"/>
          <w:szCs w:val="22"/>
        </w:rPr>
        <w:t xml:space="preserve">v oblasti agroturistiky vedoucí k zajištění diverzifikace příjmů, vytváření pracovních míst i pro nekvalifikované pracovní síly, k podpoře širšího využití zemědělských farem a využití venkovských brownfields, nebude podporován spotřební materiál, příjezdové cesty, obecné náklady, náklady na stavební obnovu (přestavba, modernizace, statické zabezpečení) či nová výstavba malokapacitního ubytovacího zařízení (včetně stravování a dalších budov </w:t>
      </w:r>
      <w:r w:rsidR="00E04238">
        <w:rPr>
          <w:sz w:val="22"/>
          <w:szCs w:val="22"/>
        </w:rPr>
        <w:br/>
      </w:r>
      <w:r w:rsidRPr="00C45D51">
        <w:rPr>
          <w:sz w:val="22"/>
          <w:szCs w:val="22"/>
        </w:rPr>
        <w:t>a ploch v rámci turistické infrastruktury, sportoviště a příslušné zázemí), doplňující výdaje jako součást projektu (úprava povrchů, náklady na výstavbu odstavných stání, nákup a výsadba doprovodné zeleně, nákup zařízení, vybavení, hardware, software, nákup nemovitostí</w:t>
      </w:r>
      <w:r>
        <w:rPr>
          <w:sz w:val="22"/>
          <w:szCs w:val="22"/>
        </w:rPr>
        <w:t>.</w:t>
      </w:r>
    </w:p>
    <w:p w14:paraId="14C3B85F" w14:textId="77777777" w:rsidR="00563604" w:rsidRPr="00B6195D" w:rsidRDefault="0055016D" w:rsidP="00267615">
      <w:pPr>
        <w:pStyle w:val="Nadpis3"/>
        <w:ind w:left="284"/>
        <w:rPr>
          <w:rFonts w:ascii="Times New Roman" w:hAnsi="Times New Roman" w:cs="Times New Roman"/>
          <w:b w:val="0"/>
          <w:i/>
          <w:sz w:val="24"/>
          <w:szCs w:val="24"/>
        </w:rPr>
      </w:pPr>
      <w:bookmarkStart w:id="174" w:name="_Toc21687852"/>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89060C">
        <w:rPr>
          <w:rFonts w:ascii="Times New Roman" w:hAnsi="Times New Roman" w:cs="Times New Roman"/>
          <w:b w:val="0"/>
          <w:i/>
          <w:sz w:val="24"/>
          <w:szCs w:val="24"/>
        </w:rPr>
        <w:t xml:space="preserve"> 5.2.1. </w:t>
      </w:r>
      <w:r w:rsidR="00563604" w:rsidRPr="00B6195D">
        <w:rPr>
          <w:rFonts w:ascii="Times New Roman" w:hAnsi="Times New Roman" w:cs="Times New Roman"/>
          <w:b w:val="0"/>
          <w:i/>
          <w:sz w:val="24"/>
          <w:szCs w:val="24"/>
        </w:rPr>
        <w:t>Zvyšování kvality ubytovacích a stravovacích služeb</w:t>
      </w:r>
      <w:bookmarkEnd w:id="174"/>
    </w:p>
    <w:p w14:paraId="3384E12A" w14:textId="77777777" w:rsidR="00563604" w:rsidRDefault="00563604" w:rsidP="00267615">
      <w:pPr>
        <w:pStyle w:val="ListParagraph1"/>
        <w:ind w:left="360"/>
        <w:jc w:val="both"/>
        <w:rPr>
          <w:sz w:val="22"/>
          <w:szCs w:val="22"/>
        </w:rPr>
      </w:pPr>
      <w:r w:rsidRPr="000A4439">
        <w:rPr>
          <w:sz w:val="22"/>
          <w:szCs w:val="22"/>
        </w:rPr>
        <w:t xml:space="preserve">Cílem </w:t>
      </w:r>
      <w:r w:rsidR="00011811">
        <w:rPr>
          <w:sz w:val="22"/>
          <w:szCs w:val="22"/>
        </w:rPr>
        <w:t>opatření</w:t>
      </w:r>
      <w:r w:rsidRPr="000A4439">
        <w:rPr>
          <w:sz w:val="22"/>
          <w:szCs w:val="22"/>
        </w:rPr>
        <w:t xml:space="preserve"> je zvýšení kvality služeb poskytovaných ubytovacími a stravovacími zařízeními pro návštěvníky a obyvatele území v oblasti turismu a rekreace. </w:t>
      </w:r>
    </w:p>
    <w:p w14:paraId="0BBEDB22" w14:textId="60E7CB3C" w:rsidR="00563604" w:rsidRDefault="00563604" w:rsidP="00267615">
      <w:pPr>
        <w:pStyle w:val="Bezmezer"/>
        <w:ind w:firstLine="360"/>
        <w:jc w:val="both"/>
        <w:rPr>
          <w:rFonts w:ascii="Times New Roman" w:hAnsi="Times New Roman"/>
        </w:rPr>
      </w:pPr>
      <w:r w:rsidRPr="0089060C">
        <w:rPr>
          <w:rFonts w:ascii="Times New Roman" w:hAnsi="Times New Roman"/>
          <w:u w:val="single"/>
        </w:rPr>
        <w:t>Vazba SC OP:</w:t>
      </w:r>
      <w:r w:rsidRPr="0089060C">
        <w:rPr>
          <w:rFonts w:ascii="Times New Roman" w:hAnsi="Times New Roman"/>
        </w:rPr>
        <w:t xml:space="preserve"> </w:t>
      </w:r>
      <w:r w:rsidRPr="0089060C">
        <w:rPr>
          <w:rFonts w:ascii="Times New Roman" w:hAnsi="Times New Roman"/>
        </w:rPr>
        <w:tab/>
      </w:r>
      <w:r w:rsidR="00613257" w:rsidRPr="005F0900">
        <w:rPr>
          <w:rFonts w:ascii="Times New Roman" w:hAnsi="Times New Roman"/>
        </w:rPr>
        <w:t>PRV 6.4 Podpora na investice na založení a rozvoj nezemědělských činností</w:t>
      </w:r>
    </w:p>
    <w:p w14:paraId="5C99745A" w14:textId="77777777" w:rsidR="00A24ED8" w:rsidRDefault="00A24ED8" w:rsidP="00A24ED8">
      <w:pPr>
        <w:pStyle w:val="Bezmezer"/>
        <w:ind w:left="2120"/>
        <w:jc w:val="both"/>
        <w:rPr>
          <w:rFonts w:ascii="Times New Roman" w:hAnsi="Times New Roman"/>
        </w:rPr>
      </w:pPr>
      <w:r w:rsidRPr="002F13B4">
        <w:rPr>
          <w:rFonts w:ascii="Times New Roman" w:hAnsi="Times New Roman"/>
        </w:rPr>
        <w:t>PRV 19.2.1 Podpora provádění operací v rámci komunitně vedeného místního rozvoje</w:t>
      </w:r>
    </w:p>
    <w:p w14:paraId="33E956C8" w14:textId="4E8CD2CF"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10 Podnikání - PRV</w:t>
      </w:r>
    </w:p>
    <w:p w14:paraId="19B30FAC" w14:textId="77777777" w:rsidR="00563604" w:rsidRPr="00266CC1" w:rsidRDefault="00563604" w:rsidP="00442290">
      <w:pPr>
        <w:pStyle w:val="Bezmezer"/>
        <w:ind w:firstLine="360"/>
      </w:pPr>
      <w:r w:rsidRPr="0089060C">
        <w:rPr>
          <w:rFonts w:ascii="Times New Roman" w:hAnsi="Times New Roman"/>
          <w:u w:val="single"/>
        </w:rPr>
        <w:t>Vazba SCLLD:</w:t>
      </w:r>
      <w:r w:rsidRPr="0089060C">
        <w:rPr>
          <w:rFonts w:ascii="Times New Roman" w:hAnsi="Times New Roman"/>
        </w:rPr>
        <w:t xml:space="preserve"> </w:t>
      </w:r>
      <w:r w:rsidRPr="0089060C">
        <w:rPr>
          <w:rFonts w:ascii="Times New Roman" w:hAnsi="Times New Roman"/>
        </w:rPr>
        <w:tab/>
        <w:t>5.1.2 Společná propagace, prezentace a marketing</w:t>
      </w:r>
      <w:r w:rsidR="00442290">
        <w:rPr>
          <w:rFonts w:ascii="Times New Roman" w:hAnsi="Times New Roman"/>
        </w:rPr>
        <w:br/>
      </w:r>
      <w:r w:rsidRPr="0089060C">
        <w:rPr>
          <w:rFonts w:ascii="Times New Roman" w:hAnsi="Times New Roman"/>
        </w:rPr>
        <w:tab/>
      </w:r>
      <w:r w:rsidR="00442290">
        <w:rPr>
          <w:rFonts w:ascii="Times New Roman" w:hAnsi="Times New Roman"/>
        </w:rPr>
        <w:tab/>
      </w:r>
      <w:r w:rsidR="00442290">
        <w:rPr>
          <w:rFonts w:ascii="Times New Roman" w:hAnsi="Times New Roman"/>
        </w:rPr>
        <w:tab/>
      </w:r>
      <w:r w:rsidR="00442290" w:rsidRPr="00442290">
        <w:rPr>
          <w:rFonts w:ascii="Times New Roman" w:hAnsi="Times New Roman"/>
        </w:rPr>
        <w:t>5.2.3 Podpora rozvoje agroturistiky</w:t>
      </w:r>
      <w:r w:rsidRPr="004E7DA6">
        <w:tab/>
      </w:r>
      <w:r w:rsidRPr="004E222E">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27CD92F3" w14:textId="77777777" w:rsidTr="00A31E36">
        <w:trPr>
          <w:jc w:val="center"/>
        </w:trPr>
        <w:tc>
          <w:tcPr>
            <w:tcW w:w="1276" w:type="dxa"/>
            <w:tcBorders>
              <w:bottom w:val="single" w:sz="12" w:space="0" w:color="8EAADB"/>
            </w:tcBorders>
            <w:shd w:val="clear" w:color="auto" w:fill="auto"/>
            <w:vAlign w:val="center"/>
          </w:tcPr>
          <w:p w14:paraId="056D0B3C"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4354B6CB"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23F553DA"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59E9E53"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012C9E9D"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D305F0" w14:paraId="1449A12C" w14:textId="77777777" w:rsidTr="00C51DEA">
        <w:trPr>
          <w:jc w:val="center"/>
        </w:trPr>
        <w:tc>
          <w:tcPr>
            <w:tcW w:w="1276" w:type="dxa"/>
            <w:shd w:val="clear" w:color="auto" w:fill="auto"/>
            <w:vAlign w:val="center"/>
          </w:tcPr>
          <w:p w14:paraId="148B4AAC" w14:textId="343F360E" w:rsidR="00D305F0" w:rsidRPr="00735B50" w:rsidRDefault="00D305F0" w:rsidP="00D305F0">
            <w:pPr>
              <w:pStyle w:val="Odstavecseseznamem1"/>
              <w:ind w:left="0"/>
              <w:rPr>
                <w:b/>
                <w:bCs/>
                <w:sz w:val="16"/>
                <w:szCs w:val="16"/>
              </w:rPr>
            </w:pPr>
            <w:r>
              <w:rPr>
                <w:b/>
                <w:bCs/>
                <w:sz w:val="16"/>
                <w:szCs w:val="16"/>
              </w:rPr>
              <w:t>9 37 01</w:t>
            </w:r>
          </w:p>
        </w:tc>
        <w:tc>
          <w:tcPr>
            <w:tcW w:w="1850" w:type="dxa"/>
            <w:shd w:val="clear" w:color="auto" w:fill="auto"/>
            <w:vAlign w:val="center"/>
          </w:tcPr>
          <w:p w14:paraId="3EBC7805" w14:textId="20437A35" w:rsidR="00D305F0" w:rsidRPr="00735B50" w:rsidRDefault="00D305F0" w:rsidP="00D305F0">
            <w:pPr>
              <w:pStyle w:val="Odstavecseseznamem1"/>
              <w:ind w:left="0"/>
              <w:rPr>
                <w:sz w:val="16"/>
                <w:szCs w:val="16"/>
              </w:rPr>
            </w:pPr>
            <w:r>
              <w:rPr>
                <w:sz w:val="16"/>
                <w:szCs w:val="16"/>
              </w:rPr>
              <w:t>Počet podpořených podniků/příjemců</w:t>
            </w:r>
          </w:p>
        </w:tc>
        <w:tc>
          <w:tcPr>
            <w:tcW w:w="1007" w:type="dxa"/>
            <w:shd w:val="clear" w:color="auto" w:fill="auto"/>
            <w:vAlign w:val="center"/>
          </w:tcPr>
          <w:p w14:paraId="5F553D9B" w14:textId="2DD3B832" w:rsidR="00D305F0" w:rsidRPr="00735B50" w:rsidRDefault="00D305F0" w:rsidP="00D305F0">
            <w:pPr>
              <w:pStyle w:val="Odstavecseseznamem1"/>
              <w:ind w:left="0"/>
              <w:jc w:val="center"/>
              <w:rPr>
                <w:sz w:val="16"/>
                <w:szCs w:val="16"/>
              </w:rPr>
            </w:pPr>
            <w:r>
              <w:rPr>
                <w:sz w:val="16"/>
                <w:szCs w:val="16"/>
              </w:rPr>
              <w:t>Podniků</w:t>
            </w:r>
          </w:p>
        </w:tc>
        <w:tc>
          <w:tcPr>
            <w:tcW w:w="1007" w:type="dxa"/>
            <w:shd w:val="clear" w:color="auto" w:fill="auto"/>
            <w:vAlign w:val="center"/>
          </w:tcPr>
          <w:p w14:paraId="6429471C" w14:textId="039DE133" w:rsidR="00D305F0" w:rsidRPr="00735B50" w:rsidRDefault="00D305F0" w:rsidP="00D305F0">
            <w:pPr>
              <w:pStyle w:val="Odstavecseseznamem1"/>
              <w:ind w:left="0"/>
              <w:jc w:val="center"/>
              <w:rPr>
                <w:sz w:val="16"/>
                <w:szCs w:val="16"/>
              </w:rPr>
            </w:pPr>
            <w:r>
              <w:rPr>
                <w:sz w:val="16"/>
                <w:szCs w:val="16"/>
              </w:rPr>
              <w:t>0</w:t>
            </w:r>
          </w:p>
        </w:tc>
        <w:tc>
          <w:tcPr>
            <w:tcW w:w="1007" w:type="dxa"/>
            <w:shd w:val="clear" w:color="auto" w:fill="auto"/>
            <w:vAlign w:val="center"/>
          </w:tcPr>
          <w:p w14:paraId="1E99FB47" w14:textId="05843E38" w:rsidR="00D305F0" w:rsidRPr="00D8342F" w:rsidRDefault="00D8342F" w:rsidP="00D305F0">
            <w:pPr>
              <w:pStyle w:val="Odstavecseseznamem1"/>
              <w:ind w:left="0"/>
              <w:jc w:val="center"/>
              <w:rPr>
                <w:sz w:val="16"/>
                <w:szCs w:val="16"/>
              </w:rPr>
            </w:pPr>
            <w:r>
              <w:rPr>
                <w:sz w:val="16"/>
                <w:szCs w:val="16"/>
              </w:rPr>
              <w:t>0</w:t>
            </w:r>
          </w:p>
        </w:tc>
      </w:tr>
      <w:tr w:rsidR="00115038" w14:paraId="3C0BAC82" w14:textId="77777777" w:rsidTr="00A31E36">
        <w:trPr>
          <w:jc w:val="center"/>
        </w:trPr>
        <w:tc>
          <w:tcPr>
            <w:tcW w:w="1276" w:type="dxa"/>
            <w:shd w:val="clear" w:color="auto" w:fill="auto"/>
            <w:vAlign w:val="center"/>
          </w:tcPr>
          <w:p w14:paraId="67B8C84F" w14:textId="77777777" w:rsidR="00115038" w:rsidRPr="00735B50" w:rsidRDefault="009211C6" w:rsidP="00267615">
            <w:pPr>
              <w:pStyle w:val="Odstavecseseznamem1"/>
              <w:ind w:left="0"/>
              <w:rPr>
                <w:b/>
                <w:bCs/>
                <w:sz w:val="16"/>
                <w:szCs w:val="16"/>
              </w:rPr>
            </w:pPr>
            <w:r>
              <w:rPr>
                <w:b/>
                <w:bCs/>
                <w:sz w:val="16"/>
                <w:szCs w:val="16"/>
              </w:rPr>
              <w:t>9 48 00</w:t>
            </w:r>
          </w:p>
        </w:tc>
        <w:tc>
          <w:tcPr>
            <w:tcW w:w="1850" w:type="dxa"/>
            <w:shd w:val="clear" w:color="auto" w:fill="auto"/>
            <w:vAlign w:val="center"/>
          </w:tcPr>
          <w:p w14:paraId="36E968CC" w14:textId="77777777" w:rsidR="00115038" w:rsidRPr="00735B50" w:rsidRDefault="009211C6" w:rsidP="00267615">
            <w:pPr>
              <w:pStyle w:val="Odstavecseseznamem1"/>
              <w:ind w:left="0"/>
              <w:rPr>
                <w:sz w:val="16"/>
                <w:szCs w:val="16"/>
              </w:rPr>
            </w:pPr>
            <w:r>
              <w:rPr>
                <w:sz w:val="16"/>
                <w:szCs w:val="16"/>
              </w:rPr>
              <w:t>Pracovní místa vytvořená v rámci projektů</w:t>
            </w:r>
          </w:p>
        </w:tc>
        <w:tc>
          <w:tcPr>
            <w:tcW w:w="1007" w:type="dxa"/>
            <w:shd w:val="clear" w:color="auto" w:fill="auto"/>
            <w:vAlign w:val="center"/>
          </w:tcPr>
          <w:p w14:paraId="33663BBE" w14:textId="1F20A153" w:rsidR="00115038" w:rsidRPr="00735B50" w:rsidRDefault="00D305F0" w:rsidP="00267615">
            <w:pPr>
              <w:pStyle w:val="Odstavecseseznamem1"/>
              <w:ind w:left="0"/>
              <w:jc w:val="center"/>
              <w:rPr>
                <w:sz w:val="16"/>
                <w:szCs w:val="16"/>
              </w:rPr>
            </w:pPr>
            <w:r>
              <w:rPr>
                <w:sz w:val="16"/>
                <w:szCs w:val="16"/>
              </w:rPr>
              <w:t>FTE</w:t>
            </w:r>
          </w:p>
        </w:tc>
        <w:tc>
          <w:tcPr>
            <w:tcW w:w="1007" w:type="dxa"/>
            <w:shd w:val="clear" w:color="auto" w:fill="auto"/>
            <w:vAlign w:val="center"/>
          </w:tcPr>
          <w:p w14:paraId="740EB57F" w14:textId="77777777" w:rsidR="00115038" w:rsidRPr="00735B50" w:rsidRDefault="00C51DEA" w:rsidP="00267615">
            <w:pPr>
              <w:pStyle w:val="Odstavecseseznamem1"/>
              <w:ind w:left="0"/>
              <w:jc w:val="center"/>
              <w:rPr>
                <w:sz w:val="16"/>
                <w:szCs w:val="16"/>
              </w:rPr>
            </w:pPr>
            <w:r>
              <w:rPr>
                <w:sz w:val="16"/>
                <w:szCs w:val="16"/>
              </w:rPr>
              <w:t>0</w:t>
            </w:r>
          </w:p>
        </w:tc>
        <w:tc>
          <w:tcPr>
            <w:tcW w:w="1007" w:type="dxa"/>
            <w:shd w:val="clear" w:color="auto" w:fill="auto"/>
            <w:vAlign w:val="center"/>
          </w:tcPr>
          <w:p w14:paraId="7355C24B" w14:textId="3D5392A8" w:rsidR="00115038" w:rsidRPr="00D8342F" w:rsidRDefault="00D8342F" w:rsidP="00267615">
            <w:pPr>
              <w:pStyle w:val="Odstavecseseznamem1"/>
              <w:ind w:left="0"/>
              <w:jc w:val="center"/>
              <w:rPr>
                <w:sz w:val="16"/>
                <w:szCs w:val="16"/>
              </w:rPr>
            </w:pPr>
            <w:r>
              <w:rPr>
                <w:sz w:val="16"/>
                <w:szCs w:val="16"/>
              </w:rPr>
              <w:t>0</w:t>
            </w:r>
          </w:p>
        </w:tc>
      </w:tr>
    </w:tbl>
    <w:p w14:paraId="26E5DB68" w14:textId="77777777" w:rsidR="00115038" w:rsidRPr="00266CC1" w:rsidRDefault="00115038" w:rsidP="00267615">
      <w:pPr>
        <w:pStyle w:val="Bezmezer"/>
        <w:ind w:left="2832" w:hanging="1608"/>
        <w:jc w:val="both"/>
      </w:pPr>
    </w:p>
    <w:p w14:paraId="5B1EF900" w14:textId="77777777" w:rsidR="00563604" w:rsidRPr="00B6195D" w:rsidRDefault="0055016D" w:rsidP="00267615">
      <w:pPr>
        <w:pStyle w:val="Nadpis3"/>
        <w:ind w:left="284"/>
        <w:rPr>
          <w:rFonts w:ascii="Times New Roman" w:hAnsi="Times New Roman" w:cs="Times New Roman"/>
          <w:b w:val="0"/>
          <w:i/>
          <w:sz w:val="24"/>
          <w:szCs w:val="24"/>
        </w:rPr>
      </w:pPr>
      <w:bookmarkStart w:id="175" w:name="_Toc21687853"/>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8E05A3">
        <w:rPr>
          <w:rFonts w:ascii="Times New Roman" w:hAnsi="Times New Roman" w:cs="Times New Roman"/>
          <w:b w:val="0"/>
          <w:i/>
          <w:sz w:val="24"/>
          <w:szCs w:val="24"/>
        </w:rPr>
        <w:t xml:space="preserve"> 5.2.2. </w:t>
      </w:r>
      <w:r w:rsidR="00563604" w:rsidRPr="00B6195D">
        <w:rPr>
          <w:rFonts w:ascii="Times New Roman" w:hAnsi="Times New Roman" w:cs="Times New Roman"/>
          <w:b w:val="0"/>
          <w:i/>
          <w:sz w:val="24"/>
          <w:szCs w:val="24"/>
        </w:rPr>
        <w:t>Podpora vzniku doprovodných služeb</w:t>
      </w:r>
      <w:bookmarkEnd w:id="175"/>
    </w:p>
    <w:p w14:paraId="4E435522" w14:textId="77777777" w:rsidR="00563604" w:rsidRDefault="00563604" w:rsidP="00267615">
      <w:pPr>
        <w:pStyle w:val="ListParagraph1"/>
        <w:ind w:left="360"/>
        <w:jc w:val="both"/>
        <w:rPr>
          <w:sz w:val="22"/>
          <w:szCs w:val="22"/>
        </w:rPr>
      </w:pPr>
      <w:r w:rsidRPr="001F1C54">
        <w:rPr>
          <w:sz w:val="22"/>
          <w:szCs w:val="22"/>
        </w:rPr>
        <w:t xml:space="preserve">Doprovodné služby jsou pro turisty a místní obyvatele možností obohatit volnočasové aktivity </w:t>
      </w:r>
      <w:r w:rsidR="00E04238">
        <w:rPr>
          <w:sz w:val="22"/>
          <w:szCs w:val="22"/>
        </w:rPr>
        <w:br/>
      </w:r>
      <w:r w:rsidRPr="001F1C54">
        <w:rPr>
          <w:sz w:val="22"/>
          <w:szCs w:val="22"/>
        </w:rPr>
        <w:t xml:space="preserve">a poskytnout speciální vybavení, servis a poradenství k aktivitám, které jsou rozšířené v regionu </w:t>
      </w:r>
      <w:r w:rsidR="00E04238">
        <w:rPr>
          <w:sz w:val="22"/>
          <w:szCs w:val="22"/>
        </w:rPr>
        <w:br/>
      </w:r>
      <w:r w:rsidRPr="001F1C54">
        <w:rPr>
          <w:sz w:val="22"/>
          <w:szCs w:val="22"/>
        </w:rPr>
        <w:t xml:space="preserve">a mají vazbu k území. </w:t>
      </w:r>
    </w:p>
    <w:p w14:paraId="0825D4EB" w14:textId="77777777" w:rsidR="00563604" w:rsidRDefault="00563604" w:rsidP="00267615">
      <w:pPr>
        <w:pStyle w:val="Bezmezer"/>
        <w:ind w:firstLine="360"/>
        <w:jc w:val="both"/>
        <w:rPr>
          <w:rFonts w:ascii="Times New Roman" w:hAnsi="Times New Roman"/>
        </w:rPr>
      </w:pPr>
      <w:r w:rsidRPr="008E05A3">
        <w:rPr>
          <w:rFonts w:ascii="Times New Roman" w:hAnsi="Times New Roman"/>
          <w:u w:val="single"/>
        </w:rPr>
        <w:t>Vazba SC OP:</w:t>
      </w:r>
      <w:r w:rsidRPr="008E05A3">
        <w:rPr>
          <w:rFonts w:ascii="Times New Roman" w:hAnsi="Times New Roman"/>
        </w:rPr>
        <w:t xml:space="preserve"> </w:t>
      </w:r>
      <w:r w:rsidRPr="008E05A3">
        <w:rPr>
          <w:rFonts w:ascii="Times New Roman" w:hAnsi="Times New Roman"/>
        </w:rPr>
        <w:tab/>
        <w:t>negativní</w:t>
      </w:r>
    </w:p>
    <w:p w14:paraId="2E65ED80"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17550ED6" w14:textId="77777777" w:rsidR="00563604" w:rsidRPr="008E05A3" w:rsidRDefault="00563604" w:rsidP="00267615">
      <w:pPr>
        <w:pStyle w:val="Bezmezer"/>
        <w:ind w:firstLine="360"/>
        <w:jc w:val="both"/>
        <w:rPr>
          <w:rFonts w:ascii="Times New Roman" w:hAnsi="Times New Roman"/>
        </w:rPr>
      </w:pPr>
      <w:r w:rsidRPr="008E05A3">
        <w:rPr>
          <w:rFonts w:ascii="Times New Roman" w:hAnsi="Times New Roman"/>
          <w:u w:val="single"/>
        </w:rPr>
        <w:t>Vazba SCLLD:</w:t>
      </w:r>
      <w:r w:rsidRPr="008E05A3">
        <w:rPr>
          <w:rFonts w:ascii="Times New Roman" w:hAnsi="Times New Roman"/>
        </w:rPr>
        <w:t xml:space="preserve"> </w:t>
      </w:r>
      <w:r w:rsidRPr="008E05A3">
        <w:rPr>
          <w:rFonts w:ascii="Times New Roman" w:hAnsi="Times New Roman"/>
        </w:rPr>
        <w:tab/>
        <w:t>5.2.3 Podpora rozvoje agroturistiky</w:t>
      </w:r>
      <w:r w:rsidRPr="008E05A3">
        <w:rPr>
          <w:rFonts w:ascii="Times New Roman" w:hAnsi="Times New Roman"/>
        </w:rPr>
        <w:tab/>
      </w:r>
      <w:r w:rsidRPr="008E05A3">
        <w:rPr>
          <w:rFonts w:ascii="Times New Roman" w:hAnsi="Times New Roman"/>
        </w:rPr>
        <w:tab/>
      </w:r>
    </w:p>
    <w:p w14:paraId="3526D839" w14:textId="77777777" w:rsidR="00563604" w:rsidRDefault="00442290" w:rsidP="00442290">
      <w:pPr>
        <w:pStyle w:val="Bezmezer"/>
        <w:ind w:left="1416" w:firstLine="708"/>
      </w:pPr>
      <w:r w:rsidRPr="00442290">
        <w:rPr>
          <w:rFonts w:ascii="Times New Roman" w:hAnsi="Times New Roman"/>
        </w:rPr>
        <w:t>5.3.1 Podpora péče o rekreační a turistickou infrastrukturu</w:t>
      </w:r>
      <w:r>
        <w:rPr>
          <w:rFonts w:ascii="Times New Roman" w:hAnsi="Times New Roman"/>
        </w:rPr>
        <w:br/>
      </w:r>
      <w:r>
        <w:rPr>
          <w:rFonts w:ascii="Times New Roman" w:hAnsi="Times New Roman"/>
        </w:rPr>
        <w:tab/>
      </w:r>
      <w:r w:rsidR="00563604" w:rsidRPr="008E05A3">
        <w:rPr>
          <w:rFonts w:ascii="Times New Roman" w:hAnsi="Times New Roman"/>
        </w:rPr>
        <w:t>5.3.2 Podpora aktivní rekreace a turismu</w:t>
      </w:r>
      <w:r w:rsidR="00563604" w:rsidRPr="001F1C54">
        <w:tab/>
      </w:r>
      <w:r w:rsidR="00563604" w:rsidRPr="001F1C54">
        <w:tab/>
      </w:r>
      <w:r w:rsidR="00563604" w:rsidRPr="005E6E9C">
        <w:tab/>
      </w:r>
    </w:p>
    <w:p w14:paraId="2E41CA31" w14:textId="77777777" w:rsidR="00115038" w:rsidRDefault="00115038" w:rsidP="00267615">
      <w:pPr>
        <w:pStyle w:val="Bezmezer"/>
        <w:ind w:left="2832" w:hanging="160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0D536C14" w14:textId="77777777" w:rsidTr="00A31E36">
        <w:trPr>
          <w:jc w:val="center"/>
        </w:trPr>
        <w:tc>
          <w:tcPr>
            <w:tcW w:w="1276" w:type="dxa"/>
            <w:tcBorders>
              <w:bottom w:val="single" w:sz="12" w:space="0" w:color="8EAADB"/>
            </w:tcBorders>
            <w:shd w:val="clear" w:color="auto" w:fill="auto"/>
            <w:vAlign w:val="center"/>
          </w:tcPr>
          <w:p w14:paraId="2CF67838"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66EBB96"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11F28A8"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03679398"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3795EA89"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1E1B53F0" w14:textId="77777777" w:rsidTr="00A31E36">
        <w:trPr>
          <w:jc w:val="center"/>
        </w:trPr>
        <w:tc>
          <w:tcPr>
            <w:tcW w:w="1276" w:type="dxa"/>
            <w:shd w:val="clear" w:color="auto" w:fill="auto"/>
            <w:vAlign w:val="center"/>
          </w:tcPr>
          <w:p w14:paraId="5465FABB" w14:textId="77777777" w:rsidR="00115038" w:rsidRPr="00E04238" w:rsidRDefault="00115038" w:rsidP="00267615">
            <w:pPr>
              <w:pStyle w:val="Odstavecseseznamem1"/>
              <w:ind w:left="0"/>
              <w:rPr>
                <w:b/>
                <w:bCs/>
                <w:sz w:val="16"/>
                <w:szCs w:val="16"/>
              </w:rPr>
            </w:pPr>
          </w:p>
        </w:tc>
        <w:tc>
          <w:tcPr>
            <w:tcW w:w="1850" w:type="dxa"/>
            <w:shd w:val="clear" w:color="auto" w:fill="auto"/>
            <w:vAlign w:val="center"/>
          </w:tcPr>
          <w:p w14:paraId="6750AC00" w14:textId="77777777" w:rsidR="00115038" w:rsidRPr="00E04238" w:rsidRDefault="00701F02" w:rsidP="00267615">
            <w:pPr>
              <w:pStyle w:val="Odstavecseseznamem1"/>
              <w:ind w:left="0"/>
              <w:rPr>
                <w:sz w:val="16"/>
                <w:szCs w:val="16"/>
              </w:rPr>
            </w:pPr>
            <w:r w:rsidRPr="00E04238">
              <w:rPr>
                <w:sz w:val="16"/>
                <w:szCs w:val="16"/>
              </w:rPr>
              <w:t>Počet subjektů poskytujících doplňkové služby v cestovním ruchu</w:t>
            </w:r>
          </w:p>
        </w:tc>
        <w:tc>
          <w:tcPr>
            <w:tcW w:w="1007" w:type="dxa"/>
            <w:shd w:val="clear" w:color="auto" w:fill="auto"/>
            <w:vAlign w:val="center"/>
          </w:tcPr>
          <w:p w14:paraId="1CE37490"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5CFB75C1"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35E144DB" w14:textId="77777777" w:rsidR="00115038" w:rsidRPr="00735B50" w:rsidRDefault="00115038" w:rsidP="00267615">
            <w:pPr>
              <w:pStyle w:val="Odstavecseseznamem1"/>
              <w:ind w:left="0"/>
              <w:jc w:val="center"/>
              <w:rPr>
                <w:sz w:val="16"/>
                <w:szCs w:val="16"/>
              </w:rPr>
            </w:pPr>
          </w:p>
        </w:tc>
      </w:tr>
    </w:tbl>
    <w:p w14:paraId="196FD184" w14:textId="77777777" w:rsidR="00115038" w:rsidRPr="00266CC1" w:rsidRDefault="00115038" w:rsidP="00267615">
      <w:pPr>
        <w:pStyle w:val="Bezmezer"/>
        <w:ind w:left="2832" w:hanging="1608"/>
        <w:jc w:val="both"/>
      </w:pPr>
    </w:p>
    <w:p w14:paraId="71C578B0" w14:textId="77777777" w:rsidR="00563604" w:rsidRPr="00B6195D" w:rsidRDefault="0055016D" w:rsidP="00267615">
      <w:pPr>
        <w:pStyle w:val="Nadpis3"/>
        <w:ind w:left="284"/>
        <w:rPr>
          <w:rFonts w:ascii="Times New Roman" w:hAnsi="Times New Roman" w:cs="Times New Roman"/>
          <w:b w:val="0"/>
          <w:i/>
          <w:sz w:val="24"/>
          <w:szCs w:val="24"/>
        </w:rPr>
      </w:pPr>
      <w:bookmarkStart w:id="176" w:name="_Toc21687854"/>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5F0900">
        <w:rPr>
          <w:rFonts w:ascii="Times New Roman" w:hAnsi="Times New Roman" w:cs="Times New Roman"/>
          <w:b w:val="0"/>
          <w:i/>
          <w:sz w:val="24"/>
          <w:szCs w:val="24"/>
        </w:rPr>
        <w:t xml:space="preserve"> 5.2.3. </w:t>
      </w:r>
      <w:r w:rsidR="00563604" w:rsidRPr="00B6195D">
        <w:rPr>
          <w:rFonts w:ascii="Times New Roman" w:hAnsi="Times New Roman" w:cs="Times New Roman"/>
          <w:b w:val="0"/>
          <w:i/>
          <w:sz w:val="24"/>
          <w:szCs w:val="24"/>
        </w:rPr>
        <w:t>Podpora rozvoje agroturistiky</w:t>
      </w:r>
      <w:bookmarkEnd w:id="176"/>
    </w:p>
    <w:p w14:paraId="3FB3D992" w14:textId="77777777" w:rsidR="00563604" w:rsidRDefault="00563604" w:rsidP="00267615">
      <w:pPr>
        <w:pStyle w:val="ListParagraph1"/>
        <w:ind w:left="360"/>
        <w:jc w:val="both"/>
        <w:rPr>
          <w:sz w:val="22"/>
          <w:szCs w:val="22"/>
        </w:rPr>
      </w:pPr>
      <w:r w:rsidRPr="00F523A3">
        <w:rPr>
          <w:sz w:val="22"/>
          <w:szCs w:val="22"/>
        </w:rPr>
        <w:t xml:space="preserve">Podpora vzniku nových a zvyšování úrovně stávajících agroturistických farem za účelem uspokojování potřeb návštěvníků území MAS. </w:t>
      </w:r>
    </w:p>
    <w:p w14:paraId="71AE8396" w14:textId="372922E8" w:rsidR="00563604" w:rsidRDefault="00563604" w:rsidP="00267615">
      <w:pPr>
        <w:pStyle w:val="Bezmezer"/>
        <w:ind w:firstLine="360"/>
        <w:jc w:val="both"/>
        <w:rPr>
          <w:rFonts w:ascii="Times New Roman" w:hAnsi="Times New Roman"/>
        </w:rPr>
      </w:pPr>
      <w:r w:rsidRPr="005F0900">
        <w:rPr>
          <w:rFonts w:ascii="Times New Roman" w:hAnsi="Times New Roman"/>
          <w:u w:val="single"/>
        </w:rPr>
        <w:t>Vazba SC OP:</w:t>
      </w:r>
      <w:r w:rsidRPr="005F0900">
        <w:rPr>
          <w:rFonts w:ascii="Times New Roman" w:hAnsi="Times New Roman"/>
        </w:rPr>
        <w:t xml:space="preserve"> </w:t>
      </w:r>
      <w:r w:rsidRPr="005F0900">
        <w:rPr>
          <w:rFonts w:ascii="Times New Roman" w:hAnsi="Times New Roman"/>
        </w:rPr>
        <w:tab/>
        <w:t>PRV 6.4 Podpora na investice na založení a rozvoj nezemědělských činností</w:t>
      </w:r>
    </w:p>
    <w:p w14:paraId="141E5E24" w14:textId="77777777" w:rsidR="00D8342F" w:rsidRDefault="00D8342F" w:rsidP="00D8342F">
      <w:pPr>
        <w:pStyle w:val="Bezmezer"/>
        <w:ind w:left="2120" w:firstLine="4"/>
        <w:jc w:val="both"/>
        <w:rPr>
          <w:rFonts w:ascii="Times New Roman" w:hAnsi="Times New Roman"/>
        </w:rPr>
      </w:pPr>
      <w:r w:rsidRPr="00944DA7">
        <w:rPr>
          <w:rFonts w:ascii="Times New Roman" w:hAnsi="Times New Roman"/>
        </w:rPr>
        <w:t>PRV 19.2.1 Podpora provádění operací v rámci komunitně vedeného místního rozvoje</w:t>
      </w:r>
    </w:p>
    <w:p w14:paraId="402CDCC6" w14:textId="77777777" w:rsidR="00D8342F" w:rsidRDefault="00D8342F" w:rsidP="00267615">
      <w:pPr>
        <w:pStyle w:val="Bezmezer"/>
        <w:ind w:firstLine="360"/>
        <w:jc w:val="both"/>
        <w:rPr>
          <w:rFonts w:ascii="Times New Roman" w:hAnsi="Times New Roman"/>
        </w:rPr>
      </w:pPr>
    </w:p>
    <w:p w14:paraId="4EFB119E" w14:textId="46495EB3"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10 Podnikání - PRV</w:t>
      </w:r>
    </w:p>
    <w:p w14:paraId="10DFCB9E" w14:textId="77777777" w:rsidR="00442290" w:rsidRPr="00442290" w:rsidRDefault="00563604" w:rsidP="00442290">
      <w:pPr>
        <w:pStyle w:val="Bezmezer"/>
        <w:ind w:firstLine="360"/>
        <w:jc w:val="both"/>
        <w:rPr>
          <w:rFonts w:ascii="Times New Roman" w:hAnsi="Times New Roman"/>
        </w:rPr>
      </w:pPr>
      <w:r w:rsidRPr="005F0900">
        <w:rPr>
          <w:rFonts w:ascii="Times New Roman" w:hAnsi="Times New Roman"/>
          <w:u w:val="single"/>
        </w:rPr>
        <w:t>Vazba SCLLD:</w:t>
      </w:r>
      <w:r w:rsidRPr="005F0900">
        <w:rPr>
          <w:rFonts w:ascii="Times New Roman" w:hAnsi="Times New Roman"/>
        </w:rPr>
        <w:t xml:space="preserve"> </w:t>
      </w:r>
      <w:r w:rsidRPr="005F0900">
        <w:rPr>
          <w:rFonts w:ascii="Times New Roman" w:hAnsi="Times New Roman"/>
        </w:rPr>
        <w:tab/>
      </w:r>
      <w:r w:rsidR="00442290" w:rsidRPr="00442290">
        <w:rPr>
          <w:rFonts w:ascii="Times New Roman" w:hAnsi="Times New Roman"/>
        </w:rPr>
        <w:t>3.2.1 Efektivní investice do živočišné a rostlinné výroby</w:t>
      </w:r>
    </w:p>
    <w:p w14:paraId="7493317B" w14:textId="77777777" w:rsidR="00442290" w:rsidRPr="00442290" w:rsidRDefault="00442290" w:rsidP="00442290">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3.2.2 Diverzifikace činnosti vesnických zemědělců</w:t>
      </w:r>
    </w:p>
    <w:p w14:paraId="4DDE27A8" w14:textId="77777777" w:rsidR="005F0900" w:rsidRDefault="00442290" w:rsidP="00442290">
      <w:pPr>
        <w:pStyle w:val="Bezmezer"/>
        <w:ind w:firstLine="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3.2.3 Přidaná hodnota zemědělským produktům</w:t>
      </w:r>
      <w:r w:rsidR="00563604" w:rsidRPr="005F0900">
        <w:rPr>
          <w:rFonts w:ascii="Times New Roman" w:hAnsi="Times New Roman"/>
        </w:rPr>
        <w:t>5.1.2 Společná propagace,</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5F0900">
        <w:rPr>
          <w:rFonts w:ascii="Times New Roman" w:hAnsi="Times New Roman"/>
        </w:rPr>
        <w:t>prezentace a marketing</w:t>
      </w:r>
      <w:r w:rsidR="00563604" w:rsidRPr="005F0900">
        <w:rPr>
          <w:rFonts w:ascii="Times New Roman" w:hAnsi="Times New Roman"/>
        </w:rPr>
        <w:tab/>
      </w:r>
      <w:r w:rsidR="00563604" w:rsidRPr="005F0900">
        <w:rPr>
          <w:rFonts w:ascii="Times New Roman" w:hAnsi="Times New Roman"/>
        </w:rPr>
        <w:tab/>
      </w:r>
    </w:p>
    <w:p w14:paraId="5EA42821" w14:textId="77777777" w:rsidR="00563604" w:rsidRPr="005F0900" w:rsidRDefault="00563604" w:rsidP="00267615">
      <w:pPr>
        <w:pStyle w:val="Bezmezer"/>
        <w:ind w:left="1416" w:firstLine="708"/>
        <w:jc w:val="both"/>
        <w:rPr>
          <w:rFonts w:ascii="Times New Roman" w:hAnsi="Times New Roman"/>
        </w:rPr>
      </w:pPr>
      <w:r w:rsidRPr="005F0900">
        <w:rPr>
          <w:rFonts w:ascii="Times New Roman" w:hAnsi="Times New Roman"/>
        </w:rPr>
        <w:t>5.2.2 Podpora vzniku doprovodných služeb</w:t>
      </w:r>
      <w:r w:rsidRPr="005F0900">
        <w:rPr>
          <w:rFonts w:ascii="Times New Roman" w:hAnsi="Times New Roman"/>
        </w:rPr>
        <w:tab/>
      </w:r>
      <w:r w:rsidRPr="005F0900">
        <w:rPr>
          <w:rFonts w:ascii="Times New Roman" w:hAnsi="Times New Roman"/>
        </w:rPr>
        <w:tab/>
      </w:r>
    </w:p>
    <w:p w14:paraId="5AA45A7F" w14:textId="77777777" w:rsidR="00563604" w:rsidRPr="00266CC1" w:rsidRDefault="00563604" w:rsidP="00267615">
      <w:pPr>
        <w:pStyle w:val="Bezmezer"/>
        <w:ind w:left="1416" w:firstLine="708"/>
        <w:jc w:val="both"/>
      </w:pPr>
      <w:r w:rsidRPr="005F0900">
        <w:rPr>
          <w:rFonts w:ascii="Times New Roman" w:hAnsi="Times New Roman"/>
        </w:rPr>
        <w:t>5.2.1 Zvyšování kvality ubytovacích a stravovacích služeb</w:t>
      </w:r>
      <w:r w:rsidRPr="00F523A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354"/>
        <w:gridCol w:w="1007"/>
        <w:gridCol w:w="1007"/>
      </w:tblGrid>
      <w:tr w:rsidR="00115038" w14:paraId="57EEE61A" w14:textId="77777777" w:rsidTr="0098073E">
        <w:trPr>
          <w:jc w:val="center"/>
        </w:trPr>
        <w:tc>
          <w:tcPr>
            <w:tcW w:w="1276" w:type="dxa"/>
            <w:tcBorders>
              <w:bottom w:val="single" w:sz="12" w:space="0" w:color="8EAADB"/>
            </w:tcBorders>
            <w:shd w:val="clear" w:color="auto" w:fill="auto"/>
            <w:vAlign w:val="center"/>
          </w:tcPr>
          <w:p w14:paraId="6E30922D"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864B298"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354" w:type="dxa"/>
            <w:tcBorders>
              <w:bottom w:val="single" w:sz="12" w:space="0" w:color="8EAADB"/>
            </w:tcBorders>
            <w:shd w:val="clear" w:color="auto" w:fill="auto"/>
            <w:vAlign w:val="center"/>
          </w:tcPr>
          <w:p w14:paraId="2A2460F0"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0A7AA5B"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4B3F56B9"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4F731A41" w14:textId="77777777" w:rsidTr="0098073E">
        <w:trPr>
          <w:jc w:val="center"/>
        </w:trPr>
        <w:tc>
          <w:tcPr>
            <w:tcW w:w="1276" w:type="dxa"/>
            <w:shd w:val="clear" w:color="auto" w:fill="auto"/>
            <w:vAlign w:val="center"/>
          </w:tcPr>
          <w:p w14:paraId="02FE46B2" w14:textId="63A3B9A9" w:rsidR="00115038" w:rsidRPr="00735B50" w:rsidRDefault="006811B6" w:rsidP="00267615">
            <w:pPr>
              <w:pStyle w:val="Odstavecseseznamem1"/>
              <w:ind w:left="0"/>
              <w:rPr>
                <w:b/>
                <w:bCs/>
                <w:sz w:val="16"/>
                <w:szCs w:val="16"/>
              </w:rPr>
            </w:pPr>
            <w:r>
              <w:rPr>
                <w:b/>
                <w:bCs/>
                <w:sz w:val="16"/>
                <w:szCs w:val="16"/>
              </w:rPr>
              <w:t>9 37 01</w:t>
            </w:r>
          </w:p>
        </w:tc>
        <w:tc>
          <w:tcPr>
            <w:tcW w:w="1850" w:type="dxa"/>
            <w:shd w:val="clear" w:color="auto" w:fill="auto"/>
            <w:vAlign w:val="center"/>
          </w:tcPr>
          <w:p w14:paraId="6FEAC692" w14:textId="4CA713D0" w:rsidR="00115038" w:rsidRPr="00735B50" w:rsidRDefault="006811B6" w:rsidP="00267615">
            <w:pPr>
              <w:pStyle w:val="Odstavecseseznamem1"/>
              <w:ind w:left="0"/>
              <w:rPr>
                <w:sz w:val="16"/>
                <w:szCs w:val="16"/>
              </w:rPr>
            </w:pPr>
            <w:r>
              <w:rPr>
                <w:sz w:val="16"/>
                <w:szCs w:val="16"/>
              </w:rPr>
              <w:t>Počet podpořených podniků/příjemců</w:t>
            </w:r>
          </w:p>
        </w:tc>
        <w:tc>
          <w:tcPr>
            <w:tcW w:w="1354" w:type="dxa"/>
            <w:shd w:val="clear" w:color="auto" w:fill="auto"/>
            <w:vAlign w:val="center"/>
          </w:tcPr>
          <w:p w14:paraId="1CD0B9D1" w14:textId="15D60536" w:rsidR="00115038" w:rsidRPr="00735B50" w:rsidRDefault="006811B6" w:rsidP="00267615">
            <w:pPr>
              <w:pStyle w:val="Odstavecseseznamem1"/>
              <w:ind w:left="0"/>
              <w:jc w:val="center"/>
              <w:rPr>
                <w:sz w:val="16"/>
                <w:szCs w:val="16"/>
                <w:vertAlign w:val="superscript"/>
              </w:rPr>
            </w:pPr>
            <w:r>
              <w:rPr>
                <w:sz w:val="16"/>
                <w:szCs w:val="16"/>
              </w:rPr>
              <w:t>Podniků</w:t>
            </w:r>
          </w:p>
        </w:tc>
        <w:tc>
          <w:tcPr>
            <w:tcW w:w="1007" w:type="dxa"/>
            <w:shd w:val="clear" w:color="auto" w:fill="auto"/>
            <w:vAlign w:val="center"/>
          </w:tcPr>
          <w:p w14:paraId="0E754B30" w14:textId="329F15B5" w:rsidR="00115038" w:rsidRPr="00735B50" w:rsidRDefault="006811B6" w:rsidP="00267615">
            <w:pPr>
              <w:pStyle w:val="Odstavecseseznamem1"/>
              <w:ind w:left="0"/>
              <w:jc w:val="center"/>
              <w:rPr>
                <w:sz w:val="16"/>
                <w:szCs w:val="16"/>
              </w:rPr>
            </w:pPr>
            <w:r>
              <w:rPr>
                <w:sz w:val="16"/>
                <w:szCs w:val="16"/>
              </w:rPr>
              <w:t>0</w:t>
            </w:r>
          </w:p>
        </w:tc>
        <w:tc>
          <w:tcPr>
            <w:tcW w:w="1007" w:type="dxa"/>
            <w:shd w:val="clear" w:color="auto" w:fill="auto"/>
            <w:vAlign w:val="center"/>
          </w:tcPr>
          <w:p w14:paraId="44D2361F" w14:textId="4A2E063B" w:rsidR="00115038" w:rsidRPr="00D8342F" w:rsidRDefault="00D8342F" w:rsidP="00267615">
            <w:pPr>
              <w:pStyle w:val="Odstavecseseznamem1"/>
              <w:ind w:left="0"/>
              <w:jc w:val="center"/>
              <w:rPr>
                <w:sz w:val="16"/>
                <w:szCs w:val="16"/>
              </w:rPr>
            </w:pPr>
            <w:r>
              <w:rPr>
                <w:sz w:val="16"/>
                <w:szCs w:val="16"/>
              </w:rPr>
              <w:t>0</w:t>
            </w:r>
          </w:p>
        </w:tc>
      </w:tr>
      <w:tr w:rsidR="00DE3054" w14:paraId="072379EB" w14:textId="77777777" w:rsidTr="0098073E">
        <w:trPr>
          <w:jc w:val="center"/>
        </w:trPr>
        <w:tc>
          <w:tcPr>
            <w:tcW w:w="1276" w:type="dxa"/>
            <w:shd w:val="clear" w:color="auto" w:fill="auto"/>
            <w:vAlign w:val="center"/>
          </w:tcPr>
          <w:p w14:paraId="0DC30509" w14:textId="77777777" w:rsidR="00DE3054" w:rsidRPr="00735B50" w:rsidRDefault="0098073E" w:rsidP="00267615">
            <w:pPr>
              <w:pStyle w:val="Odstavecseseznamem1"/>
              <w:ind w:left="0"/>
              <w:rPr>
                <w:b/>
                <w:bCs/>
                <w:sz w:val="16"/>
                <w:szCs w:val="16"/>
              </w:rPr>
            </w:pPr>
            <w:r>
              <w:rPr>
                <w:b/>
                <w:bCs/>
                <w:sz w:val="16"/>
                <w:szCs w:val="16"/>
              </w:rPr>
              <w:t>9 48 00</w:t>
            </w:r>
          </w:p>
        </w:tc>
        <w:tc>
          <w:tcPr>
            <w:tcW w:w="1850" w:type="dxa"/>
            <w:shd w:val="clear" w:color="auto" w:fill="auto"/>
            <w:vAlign w:val="center"/>
          </w:tcPr>
          <w:p w14:paraId="0DA4E072" w14:textId="77777777" w:rsidR="00DE3054" w:rsidRPr="00735B50" w:rsidRDefault="0098073E" w:rsidP="00267615">
            <w:pPr>
              <w:pStyle w:val="Odstavecseseznamem1"/>
              <w:ind w:left="0"/>
              <w:rPr>
                <w:sz w:val="16"/>
                <w:szCs w:val="16"/>
              </w:rPr>
            </w:pPr>
            <w:r>
              <w:rPr>
                <w:sz w:val="16"/>
                <w:szCs w:val="16"/>
              </w:rPr>
              <w:t>Pracovní místa vytvořená v rámci projektů</w:t>
            </w:r>
          </w:p>
        </w:tc>
        <w:tc>
          <w:tcPr>
            <w:tcW w:w="1354" w:type="dxa"/>
            <w:shd w:val="clear" w:color="auto" w:fill="auto"/>
            <w:vAlign w:val="center"/>
          </w:tcPr>
          <w:p w14:paraId="09433568" w14:textId="23EAA0AE" w:rsidR="00DE3054" w:rsidRPr="00735B50" w:rsidRDefault="006811B6" w:rsidP="00267615">
            <w:pPr>
              <w:pStyle w:val="Odstavecseseznamem1"/>
              <w:ind w:left="0"/>
              <w:jc w:val="center"/>
              <w:rPr>
                <w:sz w:val="16"/>
                <w:szCs w:val="16"/>
              </w:rPr>
            </w:pPr>
            <w:r>
              <w:rPr>
                <w:sz w:val="16"/>
                <w:szCs w:val="16"/>
              </w:rPr>
              <w:t>FTE</w:t>
            </w:r>
          </w:p>
        </w:tc>
        <w:tc>
          <w:tcPr>
            <w:tcW w:w="1007" w:type="dxa"/>
            <w:shd w:val="clear" w:color="auto" w:fill="auto"/>
            <w:vAlign w:val="center"/>
          </w:tcPr>
          <w:p w14:paraId="72648EE6" w14:textId="77777777" w:rsidR="00DE3054" w:rsidRPr="00735B50" w:rsidRDefault="00C51DEA" w:rsidP="00267615">
            <w:pPr>
              <w:pStyle w:val="Odstavecseseznamem1"/>
              <w:ind w:left="0"/>
              <w:jc w:val="center"/>
              <w:rPr>
                <w:sz w:val="16"/>
                <w:szCs w:val="16"/>
              </w:rPr>
            </w:pPr>
            <w:r>
              <w:rPr>
                <w:sz w:val="16"/>
                <w:szCs w:val="16"/>
              </w:rPr>
              <w:t>0</w:t>
            </w:r>
          </w:p>
        </w:tc>
        <w:tc>
          <w:tcPr>
            <w:tcW w:w="1007" w:type="dxa"/>
            <w:shd w:val="clear" w:color="auto" w:fill="auto"/>
            <w:vAlign w:val="center"/>
          </w:tcPr>
          <w:p w14:paraId="16CB0FA2" w14:textId="62B1DF0C" w:rsidR="00DE3054" w:rsidRPr="00D8342F" w:rsidRDefault="00D8342F" w:rsidP="00267615">
            <w:pPr>
              <w:pStyle w:val="Odstavecseseznamem1"/>
              <w:ind w:left="0"/>
              <w:jc w:val="center"/>
              <w:rPr>
                <w:sz w:val="16"/>
                <w:szCs w:val="16"/>
              </w:rPr>
            </w:pPr>
            <w:r>
              <w:rPr>
                <w:sz w:val="16"/>
                <w:szCs w:val="16"/>
              </w:rPr>
              <w:t>0</w:t>
            </w:r>
          </w:p>
        </w:tc>
      </w:tr>
    </w:tbl>
    <w:p w14:paraId="7708EB75" w14:textId="77777777" w:rsidR="00115038" w:rsidRPr="00266CC1" w:rsidRDefault="00115038" w:rsidP="00267615">
      <w:pPr>
        <w:pStyle w:val="Bezmezer"/>
        <w:ind w:left="2832" w:hanging="1608"/>
        <w:jc w:val="both"/>
      </w:pPr>
    </w:p>
    <w:p w14:paraId="2C3DE576" w14:textId="77777777" w:rsidR="00563604" w:rsidRPr="003A65A6" w:rsidRDefault="00CD07B1" w:rsidP="00267615">
      <w:pPr>
        <w:pStyle w:val="Nadpis2"/>
        <w:ind w:left="284"/>
        <w:rPr>
          <w:b w:val="0"/>
          <w:i/>
        </w:rPr>
      </w:pPr>
      <w:bookmarkStart w:id="177" w:name="_Toc21687855"/>
      <w:r>
        <w:rPr>
          <w:b w:val="0"/>
          <w:i/>
        </w:rPr>
        <w:t>Specifický cíl</w:t>
      </w:r>
      <w:r w:rsidR="003A65A6">
        <w:rPr>
          <w:b w:val="0"/>
          <w:i/>
        </w:rPr>
        <w:t xml:space="preserve"> 5.3 T</w:t>
      </w:r>
      <w:r w:rsidR="00563604" w:rsidRPr="003A65A6">
        <w:rPr>
          <w:b w:val="0"/>
          <w:i/>
        </w:rPr>
        <w:t>uristická infrastruktura</w:t>
      </w:r>
      <w:bookmarkEnd w:id="177"/>
    </w:p>
    <w:p w14:paraId="5D98A061" w14:textId="77777777" w:rsidR="00563604" w:rsidRDefault="00563604" w:rsidP="00267615">
      <w:pPr>
        <w:pStyle w:val="ListParagraph1"/>
        <w:ind w:left="360"/>
        <w:jc w:val="both"/>
        <w:rPr>
          <w:sz w:val="22"/>
          <w:szCs w:val="22"/>
        </w:rPr>
      </w:pPr>
      <w:r w:rsidRPr="0035464B">
        <w:rPr>
          <w:sz w:val="22"/>
          <w:szCs w:val="22"/>
        </w:rPr>
        <w:t>Tvorba sítě kvalitních a udržovaných stezek pro pěší, cyklostezek a cyklotras, naučných stezek, zavádění netradičních forem turistiky.</w:t>
      </w:r>
    </w:p>
    <w:p w14:paraId="434D9223" w14:textId="77777777" w:rsidR="00D01FAD" w:rsidRPr="00D01FAD" w:rsidRDefault="00D01FAD" w:rsidP="00D01FAD">
      <w:pPr>
        <w:pStyle w:val="ListParagraph1"/>
        <w:ind w:left="2124" w:hanging="1764"/>
        <w:jc w:val="both"/>
        <w:rPr>
          <w:sz w:val="22"/>
          <w:szCs w:val="22"/>
        </w:rPr>
      </w:pPr>
      <w:r w:rsidRPr="00D01FAD">
        <w:rPr>
          <w:sz w:val="22"/>
          <w:szCs w:val="22"/>
          <w:u w:val="single"/>
        </w:rPr>
        <w:t>Aktivity:</w:t>
      </w:r>
      <w:r>
        <w:rPr>
          <w:sz w:val="22"/>
          <w:szCs w:val="22"/>
        </w:rPr>
        <w:tab/>
      </w:r>
      <w:r w:rsidRPr="00D01FAD">
        <w:rPr>
          <w:sz w:val="22"/>
          <w:szCs w:val="22"/>
        </w:rPr>
        <w:t>Investice do obnovy a údržby pěších turistických tras, vycházkových okruhů, cyklotras a cyklostezek, stezek pro in-line, naučných stezek, včetně mobiliáře, vybavení a značení.</w:t>
      </w:r>
      <w:r w:rsidRPr="00D01FAD">
        <w:t xml:space="preserve"> </w:t>
      </w:r>
      <w:r w:rsidRPr="00D01FAD">
        <w:rPr>
          <w:sz w:val="22"/>
          <w:szCs w:val="22"/>
        </w:rPr>
        <w:t>Podpora pěší turistiky a cykloturistiky formou akcí pro veřejnost, podpora netradičních forem turistiky (geocaching, questing), podpora turistických instruktorů a místních průvodců.</w:t>
      </w:r>
    </w:p>
    <w:p w14:paraId="11EC2DF2" w14:textId="77777777" w:rsidR="00563604" w:rsidRPr="00B6195D" w:rsidRDefault="0055016D" w:rsidP="00267615">
      <w:pPr>
        <w:pStyle w:val="Nadpis3"/>
        <w:ind w:left="284"/>
        <w:rPr>
          <w:rFonts w:ascii="Times New Roman" w:hAnsi="Times New Roman" w:cs="Times New Roman"/>
          <w:b w:val="0"/>
          <w:i/>
          <w:sz w:val="24"/>
          <w:szCs w:val="24"/>
        </w:rPr>
      </w:pPr>
      <w:bookmarkStart w:id="178" w:name="_Toc21687856"/>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483923">
        <w:rPr>
          <w:rFonts w:ascii="Times New Roman" w:hAnsi="Times New Roman" w:cs="Times New Roman"/>
          <w:b w:val="0"/>
          <w:i/>
          <w:sz w:val="24"/>
          <w:szCs w:val="24"/>
        </w:rPr>
        <w:t xml:space="preserve"> 5.3.1. </w:t>
      </w:r>
      <w:r w:rsidR="00563604" w:rsidRPr="00B6195D">
        <w:rPr>
          <w:rFonts w:ascii="Times New Roman" w:hAnsi="Times New Roman" w:cs="Times New Roman"/>
          <w:b w:val="0"/>
          <w:i/>
          <w:sz w:val="24"/>
          <w:szCs w:val="24"/>
        </w:rPr>
        <w:t>Podpora péče o rekreační a turistickou infrastrukturu</w:t>
      </w:r>
      <w:bookmarkEnd w:id="178"/>
    </w:p>
    <w:p w14:paraId="2CAB5F9A" w14:textId="77777777" w:rsidR="00563604" w:rsidRDefault="00563604" w:rsidP="00267615">
      <w:pPr>
        <w:pStyle w:val="Bezmezer"/>
        <w:ind w:left="2832" w:hanging="1608"/>
        <w:jc w:val="both"/>
        <w:rPr>
          <w:b/>
        </w:rPr>
      </w:pPr>
    </w:p>
    <w:p w14:paraId="457F63BF" w14:textId="77777777" w:rsidR="00563604" w:rsidRPr="001E2BD4" w:rsidRDefault="00563604" w:rsidP="00267615">
      <w:pPr>
        <w:ind w:firstLine="284"/>
      </w:pPr>
      <w:r w:rsidRPr="001E2BD4">
        <w:t>Údržba a revitalizace turistické infrastruktury, odpočinkových stanovišť, podpora</w:t>
      </w:r>
    </w:p>
    <w:p w14:paraId="43227732" w14:textId="77777777" w:rsidR="00563604" w:rsidRPr="001E2BD4" w:rsidRDefault="00563604" w:rsidP="00267615">
      <w:pPr>
        <w:ind w:firstLine="284"/>
      </w:pPr>
      <w:r w:rsidRPr="001E2BD4">
        <w:t>rozšíření hustoty sítě cyklostezek a pěších stezek pro turistické a rekreační účely,</w:t>
      </w:r>
    </w:p>
    <w:p w14:paraId="1C4386B8" w14:textId="77777777" w:rsidR="00563604" w:rsidRPr="001E2BD4" w:rsidRDefault="00563604" w:rsidP="00267615">
      <w:pPr>
        <w:ind w:firstLine="284"/>
      </w:pPr>
      <w:r w:rsidRPr="001E2BD4">
        <w:t>značení tras.</w:t>
      </w:r>
    </w:p>
    <w:p w14:paraId="6593F43E" w14:textId="77777777" w:rsidR="00563604" w:rsidRDefault="00563604" w:rsidP="00267615">
      <w:pPr>
        <w:pStyle w:val="Bezmezer"/>
        <w:ind w:left="2832" w:hanging="1608"/>
        <w:jc w:val="both"/>
        <w:rPr>
          <w:u w:val="single"/>
        </w:rPr>
      </w:pPr>
    </w:p>
    <w:p w14:paraId="780DDF96" w14:textId="5CC6B27D" w:rsidR="00563604" w:rsidRDefault="00563604" w:rsidP="00642F23">
      <w:pPr>
        <w:pStyle w:val="Bezmezer"/>
        <w:ind w:left="2120" w:hanging="1836"/>
        <w:jc w:val="both"/>
        <w:rPr>
          <w:rFonts w:ascii="Times New Roman" w:hAnsi="Times New Roman"/>
        </w:rPr>
      </w:pPr>
      <w:r w:rsidRPr="009E2040">
        <w:rPr>
          <w:rFonts w:ascii="Times New Roman" w:hAnsi="Times New Roman"/>
          <w:u w:val="single"/>
        </w:rPr>
        <w:t>Vazba SC OP:</w:t>
      </w:r>
      <w:r w:rsidRPr="009E2040">
        <w:rPr>
          <w:rFonts w:ascii="Times New Roman" w:hAnsi="Times New Roman"/>
        </w:rPr>
        <w:t xml:space="preserve"> </w:t>
      </w:r>
      <w:r w:rsidRPr="009E2040">
        <w:rPr>
          <w:rFonts w:ascii="Times New Roman" w:hAnsi="Times New Roman"/>
        </w:rPr>
        <w:tab/>
      </w:r>
      <w:r w:rsidR="00615035" w:rsidRPr="009E2040">
        <w:rPr>
          <w:rFonts w:ascii="Times New Roman" w:hAnsi="Times New Roman"/>
        </w:rPr>
        <w:t>PRV 19.2.1 Podpora provádění operací v rámci komunitně vedeného místního rozvoje</w:t>
      </w:r>
      <w:r w:rsidR="00615035" w:rsidRPr="009E2040" w:rsidDel="00615035">
        <w:rPr>
          <w:rFonts w:ascii="Times New Roman" w:hAnsi="Times New Roman"/>
        </w:rPr>
        <w:t xml:space="preserve"> </w:t>
      </w:r>
    </w:p>
    <w:p w14:paraId="4747815E" w14:textId="4C3E3ABD"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sidR="00920CDF">
        <w:rPr>
          <w:b/>
          <w:sz w:val="22"/>
          <w:szCs w:val="22"/>
        </w:rPr>
        <w:t>Fiche 20 Základní služby a obnova vesnic</w:t>
      </w:r>
    </w:p>
    <w:p w14:paraId="1D3AC100" w14:textId="77777777" w:rsidR="00442290" w:rsidRPr="00442290" w:rsidRDefault="00563604" w:rsidP="00442290">
      <w:pPr>
        <w:pStyle w:val="Bezmezer"/>
        <w:ind w:firstLine="284"/>
        <w:jc w:val="both"/>
        <w:rPr>
          <w:rFonts w:ascii="Times New Roman" w:hAnsi="Times New Roman"/>
        </w:rPr>
      </w:pPr>
      <w:r w:rsidRPr="00483923">
        <w:rPr>
          <w:rFonts w:ascii="Times New Roman" w:hAnsi="Times New Roman"/>
          <w:u w:val="single"/>
        </w:rPr>
        <w:t>Vazba SCLLD:</w:t>
      </w:r>
      <w:r w:rsidRPr="00483923">
        <w:rPr>
          <w:rFonts w:ascii="Times New Roman" w:hAnsi="Times New Roman"/>
        </w:rPr>
        <w:t xml:space="preserve"> </w:t>
      </w:r>
      <w:r w:rsidRPr="00483923">
        <w:rPr>
          <w:rFonts w:ascii="Times New Roman" w:hAnsi="Times New Roman"/>
        </w:rPr>
        <w:tab/>
      </w:r>
      <w:r w:rsidR="00442290" w:rsidRPr="00442290">
        <w:rPr>
          <w:rFonts w:ascii="Times New Roman" w:hAnsi="Times New Roman"/>
        </w:rPr>
        <w:t>1.3.1 Revitalizace krajiny, biokoridory, lokální ÚSES</w:t>
      </w:r>
    </w:p>
    <w:p w14:paraId="720AEC45" w14:textId="77777777" w:rsidR="00442290" w:rsidRPr="00442290" w:rsidRDefault="00442290" w:rsidP="00442290">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1.3.2 Zvyšování retenční schopnosti krajiny</w:t>
      </w:r>
    </w:p>
    <w:p w14:paraId="28171A04" w14:textId="77777777" w:rsidR="00442290" w:rsidRPr="00442290" w:rsidRDefault="00442290" w:rsidP="00442290">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1.3.3 Snižování větrné a vodní eroze</w:t>
      </w:r>
    </w:p>
    <w:p w14:paraId="194DC42D" w14:textId="77777777" w:rsidR="00442290" w:rsidRPr="00442290" w:rsidRDefault="00442290" w:rsidP="00442290">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1.3.4 Ochrana krajiny a území obcí před povodněmi</w:t>
      </w:r>
    </w:p>
    <w:p w14:paraId="576BB914" w14:textId="77777777" w:rsidR="00563604" w:rsidRPr="00483923" w:rsidRDefault="00442290" w:rsidP="00442290">
      <w:pPr>
        <w:pStyle w:val="Bezmezer"/>
        <w:ind w:firstLine="284"/>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1.3.5 Pozemkové úpravy</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483923">
        <w:rPr>
          <w:rFonts w:ascii="Times New Roman" w:hAnsi="Times New Roman"/>
        </w:rPr>
        <w:t>5.2.2 Podpora vzniku doprovodných služeb</w:t>
      </w:r>
      <w:r w:rsidR="00563604" w:rsidRPr="00483923">
        <w:rPr>
          <w:rFonts w:ascii="Times New Roman" w:hAnsi="Times New Roman"/>
        </w:rPr>
        <w:tab/>
      </w:r>
      <w:r w:rsidR="00563604" w:rsidRPr="00483923">
        <w:rPr>
          <w:rFonts w:ascii="Times New Roman" w:hAnsi="Times New Roman"/>
        </w:rPr>
        <w:tab/>
      </w:r>
    </w:p>
    <w:p w14:paraId="5AA82016" w14:textId="77777777" w:rsidR="00563604" w:rsidRPr="00266CC1" w:rsidRDefault="00563604" w:rsidP="00267615">
      <w:pPr>
        <w:pStyle w:val="Bezmezer"/>
        <w:ind w:left="1416" w:firstLine="708"/>
        <w:jc w:val="both"/>
      </w:pPr>
      <w:r w:rsidRPr="00483923">
        <w:rPr>
          <w:rFonts w:ascii="Times New Roman" w:hAnsi="Times New Roman"/>
        </w:rPr>
        <w:t>5.3.2 Podpora aktivní rekreace a turismu</w:t>
      </w:r>
      <w:r w:rsidRPr="00C344A8">
        <w:tab/>
      </w:r>
      <w:r w:rsidRPr="00C344A8">
        <w:tab/>
      </w:r>
      <w:r w:rsidRPr="00F523A3">
        <w:tab/>
      </w:r>
      <w:r w:rsidRPr="004E222E">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5079CE27" w14:textId="77777777" w:rsidTr="00A31E36">
        <w:trPr>
          <w:jc w:val="center"/>
        </w:trPr>
        <w:tc>
          <w:tcPr>
            <w:tcW w:w="1276" w:type="dxa"/>
            <w:tcBorders>
              <w:bottom w:val="single" w:sz="12" w:space="0" w:color="8EAADB"/>
            </w:tcBorders>
            <w:shd w:val="clear" w:color="auto" w:fill="auto"/>
            <w:vAlign w:val="center"/>
          </w:tcPr>
          <w:p w14:paraId="7EE3D470"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559D4D6"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246CADD"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0E1782B"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4CBFB6F"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65D88DB2" w14:textId="77777777" w:rsidTr="00A31E36">
        <w:trPr>
          <w:jc w:val="center"/>
        </w:trPr>
        <w:tc>
          <w:tcPr>
            <w:tcW w:w="1276" w:type="dxa"/>
            <w:shd w:val="clear" w:color="auto" w:fill="auto"/>
            <w:vAlign w:val="center"/>
          </w:tcPr>
          <w:p w14:paraId="6BE69FAF" w14:textId="77777777" w:rsidR="00115038" w:rsidRPr="00735B50" w:rsidRDefault="0038689F" w:rsidP="00267615">
            <w:pPr>
              <w:pStyle w:val="Odstavecseseznamem1"/>
              <w:ind w:left="0"/>
              <w:rPr>
                <w:b/>
                <w:bCs/>
                <w:sz w:val="16"/>
                <w:szCs w:val="16"/>
              </w:rPr>
            </w:pPr>
            <w:r w:rsidRPr="0038689F">
              <w:rPr>
                <w:b/>
                <w:bCs/>
                <w:sz w:val="16"/>
                <w:szCs w:val="16"/>
              </w:rPr>
              <w:t>610126</w:t>
            </w:r>
          </w:p>
        </w:tc>
        <w:tc>
          <w:tcPr>
            <w:tcW w:w="1850" w:type="dxa"/>
            <w:shd w:val="clear" w:color="auto" w:fill="auto"/>
            <w:vAlign w:val="center"/>
          </w:tcPr>
          <w:p w14:paraId="0988DD89" w14:textId="77777777" w:rsidR="00115038" w:rsidRPr="00735B50" w:rsidRDefault="0038689F" w:rsidP="00267615">
            <w:pPr>
              <w:pStyle w:val="Odstavecseseznamem1"/>
              <w:ind w:left="0"/>
              <w:rPr>
                <w:sz w:val="16"/>
                <w:szCs w:val="16"/>
              </w:rPr>
            </w:pPr>
            <w:r w:rsidRPr="0038689F">
              <w:rPr>
                <w:sz w:val="16"/>
                <w:szCs w:val="16"/>
              </w:rPr>
              <w:t>Délka podpořených turistických tras</w:t>
            </w:r>
          </w:p>
        </w:tc>
        <w:tc>
          <w:tcPr>
            <w:tcW w:w="1007" w:type="dxa"/>
            <w:shd w:val="clear" w:color="auto" w:fill="auto"/>
            <w:vAlign w:val="center"/>
          </w:tcPr>
          <w:p w14:paraId="62A7860B"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4FCE3374"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3498D2B7" w14:textId="77777777" w:rsidR="00115038" w:rsidRPr="00735B50" w:rsidRDefault="00115038" w:rsidP="00267615">
            <w:pPr>
              <w:pStyle w:val="Odstavecseseznamem1"/>
              <w:ind w:left="0"/>
              <w:jc w:val="center"/>
              <w:rPr>
                <w:sz w:val="16"/>
                <w:szCs w:val="16"/>
              </w:rPr>
            </w:pPr>
          </w:p>
        </w:tc>
      </w:tr>
      <w:tr w:rsidR="00115038" w14:paraId="11FF7ADA" w14:textId="77777777" w:rsidTr="00A31E36">
        <w:trPr>
          <w:jc w:val="center"/>
        </w:trPr>
        <w:tc>
          <w:tcPr>
            <w:tcW w:w="1276" w:type="dxa"/>
            <w:shd w:val="clear" w:color="auto" w:fill="auto"/>
            <w:vAlign w:val="center"/>
          </w:tcPr>
          <w:p w14:paraId="3FC0CFFD" w14:textId="77777777" w:rsidR="00115038" w:rsidRPr="00735B50" w:rsidRDefault="0038689F" w:rsidP="00267615">
            <w:pPr>
              <w:pStyle w:val="Odstavecseseznamem1"/>
              <w:ind w:left="0"/>
              <w:rPr>
                <w:b/>
                <w:bCs/>
                <w:sz w:val="16"/>
                <w:szCs w:val="16"/>
              </w:rPr>
            </w:pPr>
            <w:r w:rsidRPr="0038689F">
              <w:rPr>
                <w:b/>
                <w:bCs/>
                <w:sz w:val="16"/>
                <w:szCs w:val="16"/>
              </w:rPr>
              <w:t>633113</w:t>
            </w:r>
          </w:p>
        </w:tc>
        <w:tc>
          <w:tcPr>
            <w:tcW w:w="1850" w:type="dxa"/>
            <w:shd w:val="clear" w:color="auto" w:fill="auto"/>
            <w:vAlign w:val="center"/>
          </w:tcPr>
          <w:p w14:paraId="62F7ED15" w14:textId="77777777" w:rsidR="00115038" w:rsidRPr="00735B50" w:rsidRDefault="0038689F" w:rsidP="00267615">
            <w:pPr>
              <w:pStyle w:val="Odstavecseseznamem1"/>
              <w:ind w:left="0"/>
              <w:rPr>
                <w:sz w:val="16"/>
                <w:szCs w:val="16"/>
              </w:rPr>
            </w:pPr>
            <w:r w:rsidRPr="0038689F">
              <w:rPr>
                <w:sz w:val="16"/>
                <w:szCs w:val="16"/>
              </w:rPr>
              <w:t>Délka nově vybudovaných turistických tras</w:t>
            </w:r>
          </w:p>
        </w:tc>
        <w:tc>
          <w:tcPr>
            <w:tcW w:w="1007" w:type="dxa"/>
            <w:shd w:val="clear" w:color="auto" w:fill="auto"/>
            <w:vAlign w:val="center"/>
          </w:tcPr>
          <w:p w14:paraId="5C4F261A" w14:textId="77777777" w:rsidR="00115038" w:rsidRPr="00735B50" w:rsidRDefault="00115038" w:rsidP="00267615">
            <w:pPr>
              <w:pStyle w:val="Odstavecseseznamem1"/>
              <w:ind w:left="0"/>
              <w:jc w:val="center"/>
              <w:rPr>
                <w:sz w:val="16"/>
                <w:szCs w:val="16"/>
                <w:vertAlign w:val="superscript"/>
              </w:rPr>
            </w:pPr>
          </w:p>
        </w:tc>
        <w:tc>
          <w:tcPr>
            <w:tcW w:w="1007" w:type="dxa"/>
            <w:shd w:val="clear" w:color="auto" w:fill="auto"/>
            <w:vAlign w:val="center"/>
          </w:tcPr>
          <w:p w14:paraId="6375ADBA"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3496A332" w14:textId="77777777" w:rsidR="00115038" w:rsidRPr="00735B50" w:rsidRDefault="00115038" w:rsidP="00267615">
            <w:pPr>
              <w:pStyle w:val="Odstavecseseznamem1"/>
              <w:ind w:left="0"/>
              <w:jc w:val="center"/>
              <w:rPr>
                <w:sz w:val="16"/>
                <w:szCs w:val="16"/>
              </w:rPr>
            </w:pPr>
          </w:p>
        </w:tc>
      </w:tr>
      <w:tr w:rsidR="00F45683" w:rsidRPr="007A16AC" w14:paraId="274BB488" w14:textId="77777777" w:rsidTr="00F45683">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E64EAAA" w14:textId="77777777" w:rsidR="00F45683" w:rsidRPr="0038689F" w:rsidRDefault="00F45683" w:rsidP="000B5D29">
            <w:pPr>
              <w:pStyle w:val="Odstavecseseznamem1"/>
              <w:ind w:left="0"/>
              <w:rPr>
                <w:b/>
                <w:bCs/>
                <w:sz w:val="16"/>
                <w:szCs w:val="16"/>
              </w:rPr>
            </w:pPr>
            <w:r w:rsidRPr="00F45683">
              <w:rPr>
                <w:b/>
                <w:bCs/>
                <w:sz w:val="16"/>
                <w:szCs w:val="16"/>
              </w:rPr>
              <w:t>9 27 02</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208B4D36" w14:textId="77777777" w:rsidR="00F45683" w:rsidRPr="0038689F" w:rsidRDefault="00F45683" w:rsidP="000B5D29">
            <w:pPr>
              <w:pStyle w:val="Odstavecseseznamem1"/>
              <w:ind w:left="0"/>
              <w:rPr>
                <w:sz w:val="16"/>
                <w:szCs w:val="16"/>
              </w:rPr>
            </w:pPr>
            <w:r w:rsidRPr="00F45683">
              <w:rPr>
                <w:sz w:val="16"/>
                <w:szCs w:val="16"/>
              </w:rPr>
              <w:t>Počet podpořených operací (akcí)</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B1DC5BE" w14:textId="77777777" w:rsidR="00F45683" w:rsidRPr="00735B50" w:rsidRDefault="00F45683" w:rsidP="000B5D29">
            <w:pPr>
              <w:pStyle w:val="Odstavecseseznamem1"/>
              <w:ind w:left="0"/>
              <w:jc w:val="center"/>
              <w:rPr>
                <w:sz w:val="16"/>
                <w:szCs w:val="16"/>
                <w:vertAlign w:val="superscript"/>
              </w:rPr>
            </w:pPr>
            <w:r w:rsidRPr="00F45683">
              <w:rPr>
                <w:sz w:val="16"/>
                <w:szCs w:val="16"/>
                <w:vertAlign w:val="superscript"/>
              </w:rPr>
              <w:t>operace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037DB8B" w14:textId="77777777" w:rsidR="00F45683" w:rsidRPr="00F45683" w:rsidRDefault="00F45683" w:rsidP="000B5D29">
            <w:pPr>
              <w:pStyle w:val="Odstavecseseznamem1"/>
              <w:ind w:left="0"/>
              <w:jc w:val="center"/>
              <w:rPr>
                <w:sz w:val="16"/>
                <w:szCs w:val="16"/>
              </w:rPr>
            </w:pPr>
            <w:r w:rsidRPr="00F45683">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59EE5550" w14:textId="77777777" w:rsidR="00F45683" w:rsidRPr="00F45683" w:rsidRDefault="00F45683" w:rsidP="000B5D29">
            <w:pPr>
              <w:pStyle w:val="Odstavecseseznamem1"/>
              <w:ind w:left="0"/>
              <w:jc w:val="center"/>
              <w:rPr>
                <w:sz w:val="16"/>
                <w:szCs w:val="16"/>
              </w:rPr>
            </w:pPr>
            <w:r w:rsidRPr="00F45683">
              <w:rPr>
                <w:sz w:val="16"/>
                <w:szCs w:val="16"/>
              </w:rPr>
              <w:t>1</w:t>
            </w:r>
          </w:p>
        </w:tc>
      </w:tr>
      <w:tr w:rsidR="00F45683" w:rsidRPr="007A16AC" w14:paraId="724750BE" w14:textId="77777777" w:rsidTr="00F45683">
        <w:trPr>
          <w:jc w:val="center"/>
        </w:trPr>
        <w:tc>
          <w:tcPr>
            <w:tcW w:w="1276"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E599069" w14:textId="77777777" w:rsidR="00F45683" w:rsidRPr="00F45683" w:rsidRDefault="00F45683" w:rsidP="000B5D29">
            <w:pPr>
              <w:pStyle w:val="Odstavecseseznamem1"/>
              <w:ind w:left="0"/>
              <w:rPr>
                <w:b/>
                <w:bCs/>
                <w:sz w:val="16"/>
                <w:szCs w:val="16"/>
              </w:rPr>
            </w:pPr>
            <w:r w:rsidRPr="00F45683">
              <w:rPr>
                <w:b/>
                <w:bCs/>
                <w:sz w:val="16"/>
                <w:szCs w:val="16"/>
              </w:rPr>
              <w:t>9 48 00</w:t>
            </w:r>
          </w:p>
        </w:tc>
        <w:tc>
          <w:tcPr>
            <w:tcW w:w="1850" w:type="dxa"/>
            <w:tcBorders>
              <w:top w:val="single" w:sz="4" w:space="0" w:color="B4C6E7"/>
              <w:left w:val="single" w:sz="4" w:space="0" w:color="B4C6E7"/>
              <w:bottom w:val="single" w:sz="4" w:space="0" w:color="B4C6E7"/>
              <w:right w:val="single" w:sz="4" w:space="0" w:color="B4C6E7"/>
            </w:tcBorders>
            <w:shd w:val="clear" w:color="auto" w:fill="auto"/>
            <w:vAlign w:val="center"/>
          </w:tcPr>
          <w:p w14:paraId="6D05DF2A" w14:textId="77777777" w:rsidR="00F45683" w:rsidRPr="00F45683" w:rsidRDefault="00F45683" w:rsidP="000B5D29">
            <w:pPr>
              <w:pStyle w:val="Odstavecseseznamem1"/>
              <w:ind w:left="0"/>
              <w:rPr>
                <w:sz w:val="16"/>
                <w:szCs w:val="16"/>
              </w:rPr>
            </w:pPr>
            <w:r w:rsidRPr="00F45683">
              <w:rPr>
                <w:sz w:val="16"/>
                <w:szCs w:val="16"/>
              </w:rPr>
              <w:t>Pracovní místa vytvořená v rámci podpořených projektů (LEADER)</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54F31FE" w14:textId="77777777" w:rsidR="00F45683" w:rsidRPr="00F45683" w:rsidRDefault="00F45683" w:rsidP="000B5D29">
            <w:pPr>
              <w:pStyle w:val="Odstavecseseznamem1"/>
              <w:ind w:left="0"/>
              <w:jc w:val="center"/>
              <w:rPr>
                <w:sz w:val="16"/>
                <w:szCs w:val="16"/>
                <w:vertAlign w:val="superscript"/>
              </w:rPr>
            </w:pPr>
            <w:r w:rsidRPr="00F45683">
              <w:rPr>
                <w:sz w:val="16"/>
                <w:szCs w:val="16"/>
                <w:vertAlign w:val="superscript"/>
              </w:rPr>
              <w:t>FTE</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1A3D87C3" w14:textId="77777777" w:rsidR="00F45683" w:rsidRPr="00F45683" w:rsidRDefault="00F45683" w:rsidP="000B5D29">
            <w:pPr>
              <w:pStyle w:val="Odstavecseseznamem1"/>
              <w:ind w:left="0"/>
              <w:jc w:val="center"/>
              <w:rPr>
                <w:sz w:val="16"/>
                <w:szCs w:val="16"/>
              </w:rPr>
            </w:pPr>
            <w:r w:rsidRPr="00F45683">
              <w:rPr>
                <w:sz w:val="16"/>
                <w:szCs w:val="16"/>
              </w:rPr>
              <w:t>0</w:t>
            </w:r>
          </w:p>
        </w:tc>
        <w:tc>
          <w:tcPr>
            <w:tcW w:w="1007" w:type="dxa"/>
            <w:tcBorders>
              <w:top w:val="single" w:sz="4" w:space="0" w:color="B4C6E7"/>
              <w:left w:val="single" w:sz="4" w:space="0" w:color="B4C6E7"/>
              <w:bottom w:val="single" w:sz="4" w:space="0" w:color="B4C6E7"/>
              <w:right w:val="single" w:sz="4" w:space="0" w:color="B4C6E7"/>
            </w:tcBorders>
            <w:shd w:val="clear" w:color="auto" w:fill="auto"/>
            <w:vAlign w:val="center"/>
          </w:tcPr>
          <w:p w14:paraId="458DF6F1" w14:textId="77777777" w:rsidR="00F45683" w:rsidRPr="00F45683" w:rsidRDefault="00F45683" w:rsidP="000B5D29">
            <w:pPr>
              <w:pStyle w:val="Odstavecseseznamem1"/>
              <w:ind w:left="0"/>
              <w:jc w:val="center"/>
              <w:rPr>
                <w:sz w:val="16"/>
                <w:szCs w:val="16"/>
              </w:rPr>
            </w:pPr>
            <w:r w:rsidRPr="00F45683">
              <w:rPr>
                <w:sz w:val="16"/>
                <w:szCs w:val="16"/>
              </w:rPr>
              <w:t>0</w:t>
            </w:r>
          </w:p>
        </w:tc>
      </w:tr>
    </w:tbl>
    <w:p w14:paraId="1118ADD4" w14:textId="77777777" w:rsidR="00115038" w:rsidRPr="00266CC1" w:rsidRDefault="00115038" w:rsidP="00267615">
      <w:pPr>
        <w:pStyle w:val="Bezmezer"/>
        <w:ind w:left="2832" w:hanging="1608"/>
        <w:jc w:val="both"/>
      </w:pPr>
    </w:p>
    <w:p w14:paraId="7AD14D11" w14:textId="77777777" w:rsidR="00563604" w:rsidRPr="00B6195D" w:rsidRDefault="0055016D" w:rsidP="00267615">
      <w:pPr>
        <w:pStyle w:val="Nadpis3"/>
        <w:ind w:left="284"/>
        <w:rPr>
          <w:rFonts w:ascii="Times New Roman" w:hAnsi="Times New Roman" w:cs="Times New Roman"/>
          <w:b w:val="0"/>
          <w:i/>
          <w:sz w:val="24"/>
          <w:szCs w:val="24"/>
        </w:rPr>
      </w:pPr>
      <w:bookmarkStart w:id="179" w:name="_Toc21687857"/>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BD7C37">
        <w:rPr>
          <w:rFonts w:ascii="Times New Roman" w:hAnsi="Times New Roman" w:cs="Times New Roman"/>
          <w:b w:val="0"/>
          <w:i/>
          <w:sz w:val="24"/>
          <w:szCs w:val="24"/>
        </w:rPr>
        <w:t xml:space="preserve"> 5.3.2. </w:t>
      </w:r>
      <w:r w:rsidR="00563604" w:rsidRPr="00B6195D">
        <w:rPr>
          <w:rFonts w:ascii="Times New Roman" w:hAnsi="Times New Roman" w:cs="Times New Roman"/>
          <w:b w:val="0"/>
          <w:i/>
          <w:sz w:val="24"/>
          <w:szCs w:val="24"/>
        </w:rPr>
        <w:t xml:space="preserve"> Podpora aktivní rekreace a turismu</w:t>
      </w:r>
      <w:bookmarkEnd w:id="179"/>
    </w:p>
    <w:p w14:paraId="4A868813" w14:textId="77777777" w:rsidR="00BD7C37" w:rsidRDefault="00BD7C37" w:rsidP="00267615">
      <w:pPr>
        <w:ind w:firstLine="284"/>
      </w:pPr>
    </w:p>
    <w:p w14:paraId="261F2755" w14:textId="77777777" w:rsidR="00563604" w:rsidRPr="001E2BD4" w:rsidRDefault="00563604" w:rsidP="00267615">
      <w:pPr>
        <w:ind w:firstLine="284"/>
      </w:pPr>
      <w:r w:rsidRPr="001E2BD4">
        <w:t>Zlepšování forem aktivní turistiky a podpora aktivní i netradiční rekreace a turismu v</w:t>
      </w:r>
    </w:p>
    <w:p w14:paraId="1434A6F9" w14:textId="77777777" w:rsidR="00563604" w:rsidRPr="001E2BD4" w:rsidRDefault="00563604" w:rsidP="00267615">
      <w:pPr>
        <w:ind w:firstLine="284"/>
      </w:pPr>
      <w:r w:rsidRPr="001E2BD4">
        <w:t>území MAS.</w:t>
      </w:r>
    </w:p>
    <w:p w14:paraId="42F64FAF" w14:textId="77777777" w:rsidR="00563604" w:rsidRPr="00BD7C37" w:rsidRDefault="00563604" w:rsidP="00267615">
      <w:pPr>
        <w:pStyle w:val="Bezmezer"/>
        <w:ind w:left="2832" w:hanging="1608"/>
        <w:jc w:val="both"/>
        <w:rPr>
          <w:rFonts w:ascii="Times New Roman" w:hAnsi="Times New Roman"/>
        </w:rPr>
      </w:pPr>
    </w:p>
    <w:p w14:paraId="7E5BD35F" w14:textId="77777777" w:rsidR="00563604" w:rsidRDefault="00563604" w:rsidP="00267615">
      <w:pPr>
        <w:pStyle w:val="Bezmezer"/>
        <w:ind w:firstLine="284"/>
        <w:jc w:val="both"/>
        <w:rPr>
          <w:rFonts w:ascii="Times New Roman" w:hAnsi="Times New Roman"/>
        </w:rPr>
      </w:pPr>
      <w:r w:rsidRPr="00BD7C37">
        <w:rPr>
          <w:rFonts w:ascii="Times New Roman" w:hAnsi="Times New Roman"/>
          <w:u w:val="single"/>
        </w:rPr>
        <w:t>Vazba SC OP:</w:t>
      </w:r>
      <w:r w:rsidRPr="00BD7C37">
        <w:rPr>
          <w:rFonts w:ascii="Times New Roman" w:hAnsi="Times New Roman"/>
        </w:rPr>
        <w:t xml:space="preserve"> </w:t>
      </w:r>
      <w:r w:rsidRPr="00BD7C37">
        <w:rPr>
          <w:rFonts w:ascii="Times New Roman" w:hAnsi="Times New Roman"/>
        </w:rPr>
        <w:tab/>
        <w:t>negativní</w:t>
      </w:r>
    </w:p>
    <w:p w14:paraId="23C8EBCF"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6E0B2742" w14:textId="77777777" w:rsidR="00563604" w:rsidRPr="00BD7C37" w:rsidRDefault="00563604" w:rsidP="00267615">
      <w:pPr>
        <w:pStyle w:val="Bezmezer"/>
        <w:ind w:firstLine="284"/>
        <w:jc w:val="both"/>
        <w:rPr>
          <w:rFonts w:ascii="Times New Roman" w:hAnsi="Times New Roman"/>
        </w:rPr>
      </w:pPr>
      <w:r w:rsidRPr="00BD7C37">
        <w:rPr>
          <w:rFonts w:ascii="Times New Roman" w:hAnsi="Times New Roman"/>
          <w:u w:val="single"/>
        </w:rPr>
        <w:t>Vazba SCLLD:</w:t>
      </w:r>
      <w:r w:rsidRPr="00BD7C37">
        <w:rPr>
          <w:rFonts w:ascii="Times New Roman" w:hAnsi="Times New Roman"/>
        </w:rPr>
        <w:t xml:space="preserve"> </w:t>
      </w:r>
      <w:r w:rsidRPr="00BD7C37">
        <w:rPr>
          <w:rFonts w:ascii="Times New Roman" w:hAnsi="Times New Roman"/>
        </w:rPr>
        <w:tab/>
        <w:t>5.3.1 Podpora péče o rekreační a turistickou infrastrukturu</w:t>
      </w:r>
      <w:r w:rsidRPr="00BD7C37">
        <w:rPr>
          <w:rFonts w:ascii="Times New Roman" w:hAnsi="Times New Roman"/>
        </w:rPr>
        <w:tab/>
      </w:r>
    </w:p>
    <w:p w14:paraId="3CEDFE9F" w14:textId="77777777" w:rsidR="00442290" w:rsidRPr="00442290" w:rsidRDefault="00563604" w:rsidP="00442290">
      <w:pPr>
        <w:pStyle w:val="Bezmezer"/>
        <w:ind w:left="1416" w:firstLine="708"/>
        <w:jc w:val="both"/>
        <w:rPr>
          <w:rFonts w:ascii="Times New Roman" w:hAnsi="Times New Roman"/>
        </w:rPr>
      </w:pPr>
      <w:r w:rsidRPr="00BD7C37">
        <w:rPr>
          <w:rFonts w:ascii="Times New Roman" w:hAnsi="Times New Roman"/>
        </w:rPr>
        <w:t>5.2.2 Podpora vzniku doprovodných služeb</w:t>
      </w:r>
      <w:r w:rsidRPr="00C344A8">
        <w:tab/>
      </w:r>
      <w:r w:rsidR="00442290">
        <w:br/>
      </w:r>
      <w:r w:rsidR="00442290">
        <w:tab/>
      </w:r>
      <w:r w:rsidR="00442290" w:rsidRPr="00442290">
        <w:rPr>
          <w:rFonts w:ascii="Times New Roman" w:hAnsi="Times New Roman"/>
        </w:rPr>
        <w:t>6.2.1 Národní projekty spolupráce MAS</w:t>
      </w:r>
    </w:p>
    <w:p w14:paraId="114DE61E" w14:textId="77777777" w:rsidR="00563604" w:rsidRPr="00266CC1" w:rsidRDefault="00442290" w:rsidP="00442290">
      <w:pPr>
        <w:pStyle w:val="Bezmezer"/>
        <w:ind w:left="1416" w:firstLine="708"/>
        <w:jc w:val="both"/>
      </w:pPr>
      <w:r w:rsidRPr="00442290">
        <w:rPr>
          <w:rFonts w:ascii="Times New Roman" w:hAnsi="Times New Roman"/>
        </w:rPr>
        <w:t>6.2.2 Projekty spolupráce partnerů MAS</w:t>
      </w:r>
      <w:r w:rsidR="00563604" w:rsidRPr="00C344A8">
        <w:tab/>
      </w:r>
      <w:r w:rsidR="00563604" w:rsidRPr="00C344A8">
        <w:tab/>
      </w:r>
      <w:r w:rsidR="00563604" w:rsidRPr="004E222E">
        <w:tab/>
      </w:r>
      <w:r w:rsidR="00563604" w:rsidRPr="00F50713">
        <w:tab/>
      </w:r>
      <w:r w:rsidR="00563604" w:rsidRPr="007A1471">
        <w:tab/>
      </w:r>
      <w:r w:rsidR="00563604" w:rsidRPr="007A1471">
        <w:tab/>
      </w:r>
      <w:r w:rsidR="00563604" w:rsidRPr="00E863D9">
        <w:tab/>
      </w:r>
      <w:r w:rsidR="00563604" w:rsidRPr="00286D67">
        <w:tab/>
      </w:r>
      <w:r w:rsidR="00563604" w:rsidRPr="00286D67">
        <w:tab/>
      </w:r>
      <w:r w:rsidR="00563604"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721426AF" w14:textId="77777777" w:rsidTr="00A31E36">
        <w:trPr>
          <w:jc w:val="center"/>
        </w:trPr>
        <w:tc>
          <w:tcPr>
            <w:tcW w:w="1276" w:type="dxa"/>
            <w:tcBorders>
              <w:bottom w:val="single" w:sz="12" w:space="0" w:color="8EAADB"/>
            </w:tcBorders>
            <w:shd w:val="clear" w:color="auto" w:fill="auto"/>
            <w:vAlign w:val="center"/>
          </w:tcPr>
          <w:p w14:paraId="7481C3E5"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31450E78"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4148E92F"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52696E1"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5476F14E"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156712FC" w14:textId="77777777" w:rsidTr="00A31E36">
        <w:trPr>
          <w:jc w:val="center"/>
        </w:trPr>
        <w:tc>
          <w:tcPr>
            <w:tcW w:w="1276" w:type="dxa"/>
            <w:shd w:val="clear" w:color="auto" w:fill="auto"/>
            <w:vAlign w:val="center"/>
          </w:tcPr>
          <w:p w14:paraId="0A1CF041" w14:textId="77777777" w:rsidR="00115038" w:rsidRPr="00735B50" w:rsidRDefault="00115038" w:rsidP="00267615">
            <w:pPr>
              <w:pStyle w:val="Odstavecseseznamem1"/>
              <w:ind w:left="0"/>
              <w:rPr>
                <w:b/>
                <w:bCs/>
                <w:sz w:val="16"/>
                <w:szCs w:val="16"/>
              </w:rPr>
            </w:pPr>
          </w:p>
        </w:tc>
        <w:tc>
          <w:tcPr>
            <w:tcW w:w="1850" w:type="dxa"/>
            <w:shd w:val="clear" w:color="auto" w:fill="auto"/>
            <w:vAlign w:val="center"/>
          </w:tcPr>
          <w:p w14:paraId="133997A7" w14:textId="77777777" w:rsidR="00115038" w:rsidRPr="00735B50" w:rsidRDefault="0015372C" w:rsidP="00267615">
            <w:pPr>
              <w:pStyle w:val="Odstavecseseznamem1"/>
              <w:ind w:left="0"/>
              <w:rPr>
                <w:sz w:val="16"/>
                <w:szCs w:val="16"/>
              </w:rPr>
            </w:pPr>
            <w:r w:rsidRPr="0015372C">
              <w:rPr>
                <w:sz w:val="16"/>
                <w:szCs w:val="16"/>
              </w:rPr>
              <w:t>Počet projektů podporujících aktivní formy turistiky celkem</w:t>
            </w:r>
          </w:p>
        </w:tc>
        <w:tc>
          <w:tcPr>
            <w:tcW w:w="1007" w:type="dxa"/>
            <w:shd w:val="clear" w:color="auto" w:fill="auto"/>
            <w:vAlign w:val="center"/>
          </w:tcPr>
          <w:p w14:paraId="237B9153"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5682E4B5"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768CDF7F" w14:textId="77777777" w:rsidR="00115038" w:rsidRPr="00735B50" w:rsidRDefault="00115038" w:rsidP="00267615">
            <w:pPr>
              <w:pStyle w:val="Odstavecseseznamem1"/>
              <w:ind w:left="0"/>
              <w:jc w:val="center"/>
              <w:rPr>
                <w:sz w:val="16"/>
                <w:szCs w:val="16"/>
              </w:rPr>
            </w:pPr>
          </w:p>
        </w:tc>
      </w:tr>
    </w:tbl>
    <w:p w14:paraId="2E500D2A" w14:textId="77777777" w:rsidR="00115038" w:rsidRPr="00266CC1" w:rsidRDefault="00115038" w:rsidP="00267615">
      <w:pPr>
        <w:pStyle w:val="Bezmezer"/>
        <w:ind w:left="2832" w:hanging="1608"/>
        <w:jc w:val="both"/>
      </w:pPr>
    </w:p>
    <w:p w14:paraId="5015BFE6" w14:textId="77777777" w:rsidR="00563604" w:rsidRDefault="00563604" w:rsidP="00267615">
      <w:pPr>
        <w:pStyle w:val="Bezmezer"/>
        <w:ind w:left="2832" w:hanging="1608"/>
        <w:jc w:val="both"/>
      </w:pPr>
    </w:p>
    <w:p w14:paraId="050CA77D" w14:textId="77777777" w:rsidR="0086358C" w:rsidRDefault="00CD07B1" w:rsidP="00267615">
      <w:pPr>
        <w:pStyle w:val="Nadpis2"/>
      </w:pPr>
      <w:bookmarkStart w:id="180" w:name="_Toc21687858"/>
      <w:r>
        <w:t>Strategický</w:t>
      </w:r>
      <w:r w:rsidR="0038537E">
        <w:t xml:space="preserve"> cíl</w:t>
      </w:r>
      <w:r w:rsidR="00804BEB" w:rsidRPr="0024380E">
        <w:t xml:space="preserve"> </w:t>
      </w:r>
      <w:r w:rsidR="0024380E">
        <w:t xml:space="preserve">6 </w:t>
      </w:r>
      <w:r w:rsidR="00804BEB" w:rsidRPr="0024380E">
        <w:t>„</w:t>
      </w:r>
      <w:r w:rsidR="00774106">
        <w:t>Navazování místních partnerství a společné projekty</w:t>
      </w:r>
      <w:r w:rsidR="00804BEB" w:rsidRPr="0024380E">
        <w:t>"</w:t>
      </w:r>
      <w:bookmarkEnd w:id="180"/>
    </w:p>
    <w:p w14:paraId="6D6FCADF" w14:textId="6E065C37" w:rsidR="00774106" w:rsidRDefault="00563604" w:rsidP="0086358C">
      <w:pPr>
        <w:rPr>
          <w:szCs w:val="22"/>
          <w:u w:val="single"/>
        </w:rPr>
      </w:pPr>
      <w:r w:rsidRPr="0086358C">
        <w:t xml:space="preserve">Místní partnerství je základem fungování MAS. </w:t>
      </w:r>
      <w:r w:rsidR="00CD07B1" w:rsidRPr="0086358C">
        <w:t>Strategický</w:t>
      </w:r>
      <w:r w:rsidR="00E14260" w:rsidRPr="0086358C">
        <w:t xml:space="preserve"> cíl</w:t>
      </w:r>
      <w:r w:rsidRPr="0086358C">
        <w:t xml:space="preserve"> obsahuje kromě podpory činnosti MAS a jejích partnerů ve svých komunitách, regionu, v rámci České republiky i v zahraničí, také podporu hledání a zapojování nových partnerů. Motivací ke stabilnímu a širokému partnerství v rámci MAS se má stát vlastní grantový program, kterým budou podporovány aktivity partnerů MAS splňující hlavní cíle a priority strategie rozvoje.</w:t>
      </w:r>
      <w:r w:rsidRPr="001E2BD4">
        <w:rPr>
          <w:sz w:val="18"/>
          <w:szCs w:val="22"/>
        </w:rPr>
        <w:t xml:space="preserve"> </w:t>
      </w:r>
      <w:r>
        <w:rPr>
          <w:szCs w:val="22"/>
        </w:rPr>
        <w:br/>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9"/>
        <w:gridCol w:w="2281"/>
        <w:gridCol w:w="2256"/>
        <w:gridCol w:w="2256"/>
      </w:tblGrid>
      <w:tr w:rsidR="00774106" w14:paraId="449B94BD" w14:textId="77777777" w:rsidTr="00291B23">
        <w:tc>
          <w:tcPr>
            <w:tcW w:w="2303" w:type="dxa"/>
            <w:tcBorders>
              <w:bottom w:val="single" w:sz="12" w:space="0" w:color="8EAADB"/>
            </w:tcBorders>
            <w:shd w:val="clear" w:color="auto" w:fill="auto"/>
          </w:tcPr>
          <w:p w14:paraId="74C6B190" w14:textId="77777777" w:rsidR="00774106" w:rsidRPr="00291B23" w:rsidRDefault="00774106" w:rsidP="00291B23">
            <w:pPr>
              <w:rPr>
                <w:b/>
                <w:bCs/>
              </w:rPr>
            </w:pPr>
            <w:r w:rsidRPr="00291B23">
              <w:rPr>
                <w:b/>
                <w:bCs/>
              </w:rPr>
              <w:t>Strategický cíl</w:t>
            </w:r>
          </w:p>
        </w:tc>
        <w:tc>
          <w:tcPr>
            <w:tcW w:w="2303" w:type="dxa"/>
            <w:tcBorders>
              <w:bottom w:val="single" w:sz="12" w:space="0" w:color="8EAADB"/>
            </w:tcBorders>
            <w:shd w:val="clear" w:color="auto" w:fill="auto"/>
          </w:tcPr>
          <w:p w14:paraId="0596D887" w14:textId="77777777" w:rsidR="00774106" w:rsidRPr="00291B23" w:rsidRDefault="00774106" w:rsidP="00291B23">
            <w:pPr>
              <w:rPr>
                <w:b/>
                <w:bCs/>
              </w:rPr>
            </w:pPr>
            <w:r w:rsidRPr="00291B23">
              <w:rPr>
                <w:b/>
                <w:bCs/>
              </w:rPr>
              <w:t>Název monitorovacího indikátoru</w:t>
            </w:r>
          </w:p>
        </w:tc>
        <w:tc>
          <w:tcPr>
            <w:tcW w:w="2303" w:type="dxa"/>
            <w:tcBorders>
              <w:bottom w:val="single" w:sz="12" w:space="0" w:color="8EAADB"/>
            </w:tcBorders>
            <w:shd w:val="clear" w:color="auto" w:fill="auto"/>
          </w:tcPr>
          <w:p w14:paraId="06FD6639" w14:textId="77777777" w:rsidR="00774106" w:rsidRPr="00291B23" w:rsidRDefault="00774106" w:rsidP="00291B23">
            <w:pPr>
              <w:rPr>
                <w:b/>
                <w:bCs/>
              </w:rPr>
            </w:pPr>
            <w:r w:rsidRPr="00291B23">
              <w:rPr>
                <w:b/>
                <w:bCs/>
              </w:rPr>
              <w:t>Výchozí hodnota k datu 13. 6. 2016</w:t>
            </w:r>
          </w:p>
        </w:tc>
        <w:tc>
          <w:tcPr>
            <w:tcW w:w="2303" w:type="dxa"/>
            <w:tcBorders>
              <w:bottom w:val="single" w:sz="12" w:space="0" w:color="8EAADB"/>
            </w:tcBorders>
            <w:shd w:val="clear" w:color="auto" w:fill="auto"/>
          </w:tcPr>
          <w:p w14:paraId="42474E81" w14:textId="77777777" w:rsidR="00774106" w:rsidRPr="00291B23" w:rsidRDefault="00774106" w:rsidP="00291B23">
            <w:pPr>
              <w:rPr>
                <w:b/>
                <w:bCs/>
              </w:rPr>
            </w:pPr>
            <w:r w:rsidRPr="00291B23">
              <w:rPr>
                <w:b/>
                <w:bCs/>
              </w:rPr>
              <w:t>Cílová hodnota k</w:t>
            </w:r>
            <w:r w:rsidR="00CD07B1">
              <w:rPr>
                <w:b/>
                <w:bCs/>
              </w:rPr>
              <w:t> </w:t>
            </w:r>
            <w:r w:rsidRPr="00291B23">
              <w:rPr>
                <w:b/>
                <w:bCs/>
              </w:rPr>
              <w:t>datu</w:t>
            </w:r>
            <w:r w:rsidR="00CD07B1">
              <w:rPr>
                <w:b/>
                <w:bCs/>
              </w:rPr>
              <w:t xml:space="preserve"> 31. 12. 2023</w:t>
            </w:r>
          </w:p>
        </w:tc>
      </w:tr>
      <w:tr w:rsidR="00774106" w14:paraId="029DEDA1" w14:textId="77777777" w:rsidTr="00E04238">
        <w:trPr>
          <w:trHeight w:val="1176"/>
        </w:trPr>
        <w:tc>
          <w:tcPr>
            <w:tcW w:w="2303" w:type="dxa"/>
            <w:shd w:val="clear" w:color="auto" w:fill="auto"/>
          </w:tcPr>
          <w:p w14:paraId="1FA5E364" w14:textId="77777777" w:rsidR="00774106" w:rsidRPr="00291B23" w:rsidRDefault="00774106" w:rsidP="00291B23">
            <w:pPr>
              <w:rPr>
                <w:b/>
                <w:bCs/>
              </w:rPr>
            </w:pPr>
            <w:r w:rsidRPr="00291B23">
              <w:rPr>
                <w:b/>
                <w:bCs/>
              </w:rPr>
              <w:t>Navazování místních partnerství a společné projekty</w:t>
            </w:r>
          </w:p>
        </w:tc>
        <w:tc>
          <w:tcPr>
            <w:tcW w:w="2303" w:type="dxa"/>
            <w:shd w:val="clear" w:color="auto" w:fill="auto"/>
          </w:tcPr>
          <w:p w14:paraId="3A1126CE" w14:textId="77777777" w:rsidR="00774106" w:rsidRDefault="00C423B8" w:rsidP="00C423B8">
            <w:r>
              <w:t>Počet zrealizovaných projektů spolupráce</w:t>
            </w:r>
            <w:r w:rsidR="00563BE8">
              <w:t>, na nichž se podílel alespoň 1 partner z území MAS Rakovnicko</w:t>
            </w:r>
          </w:p>
        </w:tc>
        <w:tc>
          <w:tcPr>
            <w:tcW w:w="2303" w:type="dxa"/>
            <w:shd w:val="clear" w:color="auto" w:fill="auto"/>
            <w:vAlign w:val="center"/>
          </w:tcPr>
          <w:p w14:paraId="3F0A7E82" w14:textId="77777777" w:rsidR="00774106" w:rsidRDefault="00774106" w:rsidP="00E04238">
            <w:pPr>
              <w:jc w:val="center"/>
            </w:pPr>
            <w:r>
              <w:t>0</w:t>
            </w:r>
          </w:p>
        </w:tc>
        <w:tc>
          <w:tcPr>
            <w:tcW w:w="2303" w:type="dxa"/>
            <w:shd w:val="clear" w:color="auto" w:fill="auto"/>
            <w:vAlign w:val="center"/>
          </w:tcPr>
          <w:p w14:paraId="10A41A9F" w14:textId="77777777" w:rsidR="00774106" w:rsidRDefault="00AE268F" w:rsidP="00E04238">
            <w:pPr>
              <w:jc w:val="center"/>
            </w:pPr>
            <w:r>
              <w:t>4</w:t>
            </w:r>
          </w:p>
        </w:tc>
      </w:tr>
    </w:tbl>
    <w:p w14:paraId="32322EFD" w14:textId="77777777" w:rsidR="0086358C" w:rsidRDefault="00563604" w:rsidP="00267615">
      <w:pPr>
        <w:pStyle w:val="Nadpis2"/>
        <w:rPr>
          <w:b w:val="0"/>
          <w:i/>
        </w:rPr>
      </w:pPr>
      <w:r>
        <w:rPr>
          <w:sz w:val="22"/>
          <w:szCs w:val="22"/>
          <w:u w:val="single"/>
        </w:rPr>
        <w:br/>
      </w:r>
      <w:bookmarkStart w:id="181" w:name="_Toc21687859"/>
      <w:r w:rsidR="00CD07B1">
        <w:rPr>
          <w:b w:val="0"/>
          <w:i/>
        </w:rPr>
        <w:t>Specifický cíl</w:t>
      </w:r>
      <w:r w:rsidR="00486E8B" w:rsidRPr="00486E8B">
        <w:rPr>
          <w:b w:val="0"/>
          <w:i/>
        </w:rPr>
        <w:t xml:space="preserve"> 6.1 </w:t>
      </w:r>
      <w:r w:rsidRPr="00486E8B">
        <w:rPr>
          <w:b w:val="0"/>
          <w:i/>
        </w:rPr>
        <w:t>Místní aktéři</w:t>
      </w:r>
      <w:bookmarkEnd w:id="181"/>
    </w:p>
    <w:p w14:paraId="62F09D10" w14:textId="77777777" w:rsidR="0086358C" w:rsidRDefault="0086358C" w:rsidP="0086358C"/>
    <w:p w14:paraId="7FB1DEE0" w14:textId="52069E38" w:rsidR="00563604" w:rsidRDefault="00563604" w:rsidP="0086358C">
      <w:pPr>
        <w:rPr>
          <w:b/>
        </w:rPr>
      </w:pPr>
      <w:r w:rsidRPr="00486E8B">
        <w:t xml:space="preserve">Místní partnerství je forma spolupráce Místní akční skupiny s místními aktivními veřejnými i soukromými subjekty, hájícími zájmy místních obyvatel a prosazující udržitelný růst s ohledem </w:t>
      </w:r>
      <w:r w:rsidR="00A533E5">
        <w:br/>
      </w:r>
      <w:r w:rsidRPr="00486E8B">
        <w:t>na místní potřeby a potenciál a na tomto principu vytváří projekty regionálního i mezinárodních charakteru.</w:t>
      </w:r>
    </w:p>
    <w:p w14:paraId="2BEBDD2A" w14:textId="77777777" w:rsidR="0086358C" w:rsidRDefault="0086358C" w:rsidP="0086358C">
      <w:pPr>
        <w:ind w:left="1416" w:hanging="1416"/>
        <w:rPr>
          <w:u w:val="single"/>
        </w:rPr>
      </w:pPr>
    </w:p>
    <w:p w14:paraId="65C029B7" w14:textId="43C65D08" w:rsidR="00411E14" w:rsidRPr="00411E14" w:rsidRDefault="00411E14" w:rsidP="0086358C">
      <w:pPr>
        <w:ind w:left="1416" w:hanging="1416"/>
      </w:pPr>
      <w:r w:rsidRPr="00411E14">
        <w:rPr>
          <w:u w:val="single"/>
        </w:rPr>
        <w:t>Aktivity:</w:t>
      </w:r>
      <w:r>
        <w:tab/>
      </w:r>
      <w:r w:rsidRPr="00411E14">
        <w:t>Realizace informačních akcí a setkání podporujících aktivity místních aktivních jedinců, jejich vzdělávání, propagace a publicita v území MAS. Podpora místních osvětových, informačních, vzdělávacích a společenských akcí pro veřejnost zaměřených na území MAS. Příprava, organizace a realizace akcí místního významu při zapojení partnerů MAS.</w:t>
      </w:r>
      <w:r>
        <w:tab/>
      </w:r>
    </w:p>
    <w:p w14:paraId="180D4972" w14:textId="77777777" w:rsidR="00563604" w:rsidRPr="00B6195D" w:rsidRDefault="0055016D" w:rsidP="00267615">
      <w:pPr>
        <w:pStyle w:val="Nadpis3"/>
        <w:ind w:left="284"/>
        <w:rPr>
          <w:rFonts w:ascii="Times New Roman" w:hAnsi="Times New Roman" w:cs="Times New Roman"/>
          <w:b w:val="0"/>
          <w:i/>
          <w:sz w:val="24"/>
          <w:szCs w:val="24"/>
        </w:rPr>
      </w:pPr>
      <w:bookmarkStart w:id="182" w:name="_Toc21687860"/>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A7716C">
        <w:rPr>
          <w:rFonts w:ascii="Times New Roman" w:hAnsi="Times New Roman" w:cs="Times New Roman"/>
          <w:b w:val="0"/>
          <w:i/>
          <w:sz w:val="24"/>
          <w:szCs w:val="24"/>
        </w:rPr>
        <w:t xml:space="preserve"> 6.1.1. </w:t>
      </w:r>
      <w:r w:rsidR="00563604" w:rsidRPr="00B6195D">
        <w:rPr>
          <w:rFonts w:ascii="Times New Roman" w:hAnsi="Times New Roman" w:cs="Times New Roman"/>
          <w:b w:val="0"/>
          <w:i/>
          <w:sz w:val="24"/>
          <w:szCs w:val="24"/>
        </w:rPr>
        <w:t>Hledání, motivace a zapojování aktivních jedinců</w:t>
      </w:r>
      <w:bookmarkEnd w:id="182"/>
    </w:p>
    <w:p w14:paraId="50C74679" w14:textId="77777777" w:rsidR="008E23BD" w:rsidRDefault="00563604" w:rsidP="00267615">
      <w:pPr>
        <w:pStyle w:val="Odstavecseseznamem1"/>
        <w:ind w:left="284"/>
        <w:jc w:val="both"/>
        <w:rPr>
          <w:sz w:val="22"/>
          <w:szCs w:val="22"/>
        </w:rPr>
      </w:pPr>
      <w:r w:rsidRPr="001F7FD0">
        <w:rPr>
          <w:sz w:val="22"/>
          <w:szCs w:val="22"/>
        </w:rPr>
        <w:t xml:space="preserve">Cílem </w:t>
      </w:r>
      <w:r w:rsidR="00011811">
        <w:rPr>
          <w:sz w:val="22"/>
          <w:szCs w:val="22"/>
        </w:rPr>
        <w:t>opatření</w:t>
      </w:r>
      <w:r w:rsidRPr="001F7FD0">
        <w:rPr>
          <w:sz w:val="22"/>
          <w:szCs w:val="22"/>
        </w:rPr>
        <w:t xml:space="preserve"> je získat pro spolupráci v území MAS další osobnosti a aktivní jedince, zejména </w:t>
      </w:r>
      <w:r w:rsidR="00A533E5">
        <w:rPr>
          <w:sz w:val="22"/>
          <w:szCs w:val="22"/>
        </w:rPr>
        <w:br/>
      </w:r>
      <w:r w:rsidRPr="001F7FD0">
        <w:rPr>
          <w:sz w:val="22"/>
          <w:szCs w:val="22"/>
        </w:rPr>
        <w:t>z řad mládeže.</w:t>
      </w:r>
    </w:p>
    <w:p w14:paraId="07E7624F" w14:textId="269086CB" w:rsidR="00563604" w:rsidRDefault="00563604" w:rsidP="00267615">
      <w:pPr>
        <w:pStyle w:val="Odstavecseseznamem1"/>
        <w:ind w:left="284"/>
        <w:jc w:val="both"/>
      </w:pPr>
      <w:r w:rsidRPr="008E23BD">
        <w:rPr>
          <w:u w:val="single"/>
        </w:rPr>
        <w:t>Vazba SC OP:</w:t>
      </w:r>
      <w:r w:rsidRPr="008E23BD">
        <w:t xml:space="preserve"> </w:t>
      </w:r>
      <w:r w:rsidRPr="008E23BD">
        <w:tab/>
      </w:r>
      <w:r w:rsidR="008669E4">
        <w:t xml:space="preserve">PRV </w:t>
      </w:r>
      <w:r w:rsidRPr="008E23BD">
        <w:t>19.3</w:t>
      </w:r>
      <w:r w:rsidR="00057C70">
        <w:t xml:space="preserve">.1 </w:t>
      </w:r>
      <w:r w:rsidRPr="008E23BD">
        <w:t xml:space="preserve">Příprava a provádění kooperačních činností místní akční </w:t>
      </w:r>
      <w:r w:rsidR="008669E4">
        <w:tab/>
      </w:r>
      <w:r w:rsidR="008669E4">
        <w:tab/>
      </w:r>
      <w:r w:rsidR="008669E4">
        <w:tab/>
      </w:r>
      <w:r w:rsidR="00C1345F">
        <w:tab/>
      </w:r>
      <w:r w:rsidRPr="008E23BD">
        <w:t>skupiny</w:t>
      </w:r>
    </w:p>
    <w:p w14:paraId="52B315B7" w14:textId="77777777"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3B54DCFB" w14:textId="77777777" w:rsidR="00442290" w:rsidRPr="00442290" w:rsidRDefault="00E56995" w:rsidP="00442290">
      <w:pPr>
        <w:pStyle w:val="Bezmezer"/>
        <w:ind w:firstLine="284"/>
        <w:jc w:val="both"/>
        <w:rPr>
          <w:rFonts w:ascii="Times New Roman" w:hAnsi="Times New Roman"/>
        </w:rPr>
      </w:pPr>
      <w:r>
        <w:rPr>
          <w:rFonts w:ascii="Times New Roman" w:hAnsi="Times New Roman"/>
          <w:u w:val="single"/>
        </w:rPr>
        <w:t>V</w:t>
      </w:r>
      <w:r w:rsidR="00563604" w:rsidRPr="008E23BD">
        <w:rPr>
          <w:rFonts w:ascii="Times New Roman" w:hAnsi="Times New Roman"/>
          <w:u w:val="single"/>
        </w:rPr>
        <w:t>azba SCLLD:</w:t>
      </w:r>
      <w:r w:rsidR="00563604" w:rsidRPr="008E23BD">
        <w:rPr>
          <w:rFonts w:ascii="Times New Roman" w:hAnsi="Times New Roman"/>
        </w:rPr>
        <w:t xml:space="preserve"> </w:t>
      </w:r>
      <w:r w:rsidR="00563604" w:rsidRPr="008E23BD">
        <w:rPr>
          <w:rFonts w:ascii="Times New Roman" w:hAnsi="Times New Roman"/>
        </w:rPr>
        <w:tab/>
        <w:t>2.6.2 Podpora školních a mimoškolních aktivit mateřských a základních škol</w:t>
      </w:r>
      <w:r w:rsidR="00563604" w:rsidRPr="008E23BD">
        <w:rPr>
          <w:rFonts w:ascii="Times New Roman" w:hAnsi="Times New Roman"/>
        </w:rPr>
        <w:tab/>
      </w:r>
      <w:r w:rsidR="00563604" w:rsidRPr="008E23BD">
        <w:rPr>
          <w:rFonts w:ascii="Times New Roman" w:hAnsi="Times New Roman"/>
        </w:rPr>
        <w:tab/>
      </w:r>
      <w:r w:rsidR="008E23BD">
        <w:rPr>
          <w:rFonts w:ascii="Times New Roman" w:hAnsi="Times New Roman"/>
        </w:rPr>
        <w:tab/>
      </w:r>
      <w:r w:rsidR="00563604" w:rsidRPr="008E23BD">
        <w:rPr>
          <w:rFonts w:ascii="Times New Roman" w:hAnsi="Times New Roman"/>
        </w:rPr>
        <w:t>2.7.2 Podpora akcí a aktivit rodinných komunitních center</w:t>
      </w:r>
      <w:r w:rsidR="00563604" w:rsidRPr="008E23BD">
        <w:rPr>
          <w:rFonts w:ascii="Times New Roman" w:hAnsi="Times New Roman"/>
        </w:rPr>
        <w:tab/>
      </w:r>
      <w:r w:rsidR="00442290">
        <w:rPr>
          <w:rFonts w:ascii="Times New Roman" w:hAnsi="Times New Roman"/>
        </w:rPr>
        <w:br/>
      </w:r>
      <w:r w:rsidR="00442290">
        <w:rPr>
          <w:rFonts w:ascii="Times New Roman" w:hAnsi="Times New Roman"/>
        </w:rPr>
        <w:tab/>
      </w:r>
      <w:r w:rsidR="00442290">
        <w:rPr>
          <w:rFonts w:ascii="Times New Roman" w:hAnsi="Times New Roman"/>
        </w:rPr>
        <w:tab/>
      </w:r>
      <w:r w:rsidR="00442290">
        <w:rPr>
          <w:rFonts w:ascii="Times New Roman" w:hAnsi="Times New Roman"/>
        </w:rPr>
        <w:tab/>
      </w:r>
      <w:r w:rsidR="00442290" w:rsidRPr="00442290">
        <w:rPr>
          <w:rFonts w:ascii="Times New Roman" w:hAnsi="Times New Roman"/>
        </w:rPr>
        <w:t>3.1.1 Podpora zakládání sociálních podniků</w:t>
      </w:r>
    </w:p>
    <w:p w14:paraId="41AE584F" w14:textId="77777777" w:rsidR="00563604" w:rsidRPr="008E23BD" w:rsidRDefault="00442290" w:rsidP="00442290">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442290">
        <w:rPr>
          <w:rFonts w:ascii="Times New Roman" w:hAnsi="Times New Roman"/>
        </w:rPr>
        <w:t>3.1.2 Snižování lokální nezaměstnanosti</w:t>
      </w:r>
    </w:p>
    <w:p w14:paraId="587EA158" w14:textId="77777777" w:rsidR="000D61BB" w:rsidRPr="000D61BB" w:rsidRDefault="000D61BB" w:rsidP="000D61BB">
      <w:pPr>
        <w:pStyle w:val="Bezmezer"/>
        <w:ind w:left="1416" w:firstLine="708"/>
        <w:jc w:val="both"/>
        <w:rPr>
          <w:rFonts w:ascii="Times New Roman" w:hAnsi="Times New Roman"/>
        </w:rPr>
      </w:pPr>
      <w:r w:rsidRPr="000D61BB">
        <w:rPr>
          <w:rFonts w:ascii="Times New Roman" w:hAnsi="Times New Roman"/>
        </w:rPr>
        <w:t>5.1.1 Zřízení managementu venkovské destinace</w:t>
      </w:r>
    </w:p>
    <w:p w14:paraId="0D009439" w14:textId="77777777" w:rsidR="00563604" w:rsidRPr="008E23BD" w:rsidRDefault="000D61BB" w:rsidP="000D61BB">
      <w:pPr>
        <w:pStyle w:val="Bezmezer"/>
        <w:ind w:left="1416" w:firstLine="708"/>
        <w:rPr>
          <w:rFonts w:ascii="Times New Roman" w:hAnsi="Times New Roman"/>
        </w:rPr>
      </w:pPr>
      <w:r w:rsidRPr="000D61BB">
        <w:rPr>
          <w:rFonts w:ascii="Times New Roman" w:hAnsi="Times New Roman"/>
        </w:rPr>
        <w:t>5.1.2 Společná propagace, prezentace a marketing</w:t>
      </w:r>
      <w:r>
        <w:rPr>
          <w:rFonts w:ascii="Times New Roman" w:hAnsi="Times New Roman"/>
        </w:rPr>
        <w:br/>
      </w:r>
      <w:r>
        <w:rPr>
          <w:rFonts w:ascii="Times New Roman" w:hAnsi="Times New Roman"/>
        </w:rPr>
        <w:tab/>
      </w:r>
      <w:r w:rsidR="00563604" w:rsidRPr="008E23BD">
        <w:rPr>
          <w:rFonts w:ascii="Times New Roman" w:hAnsi="Times New Roman"/>
        </w:rPr>
        <w:t>6.1.2 Animace akcí a programů partnerů MAS</w:t>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p>
    <w:p w14:paraId="6A430DB8" w14:textId="77777777" w:rsidR="00123A7F" w:rsidRPr="00123A7F" w:rsidRDefault="00563604" w:rsidP="00123A7F">
      <w:pPr>
        <w:pStyle w:val="Bezmezer"/>
        <w:ind w:left="1416" w:firstLine="708"/>
        <w:rPr>
          <w:rFonts w:ascii="Times New Roman" w:hAnsi="Times New Roman"/>
        </w:rPr>
      </w:pPr>
      <w:r w:rsidRPr="008E23BD">
        <w:rPr>
          <w:rFonts w:ascii="Times New Roman" w:hAnsi="Times New Roman"/>
        </w:rPr>
        <w:t>6.1.3 Projekty místního významu</w:t>
      </w:r>
      <w:r w:rsidR="00123A7F">
        <w:rPr>
          <w:rFonts w:ascii="Times New Roman" w:hAnsi="Times New Roman"/>
        </w:rPr>
        <w:br/>
      </w:r>
      <w:r w:rsidR="00123A7F">
        <w:rPr>
          <w:rFonts w:ascii="Times New Roman" w:hAnsi="Times New Roman"/>
        </w:rPr>
        <w:tab/>
        <w:t>6.2.1 Národní projekty spolupráce MAS</w:t>
      </w:r>
      <w:r w:rsidR="00123A7F">
        <w:rPr>
          <w:rFonts w:ascii="Times New Roman" w:hAnsi="Times New Roman"/>
        </w:rPr>
        <w:br/>
      </w:r>
      <w:r w:rsidR="00123A7F">
        <w:rPr>
          <w:rFonts w:ascii="Times New Roman" w:hAnsi="Times New Roman"/>
        </w:rPr>
        <w:tab/>
      </w:r>
      <w:r w:rsidR="00123A7F" w:rsidRPr="00123A7F">
        <w:rPr>
          <w:rFonts w:ascii="Times New Roman" w:hAnsi="Times New Roman"/>
        </w:rPr>
        <w:t>6.2.2 Projekty spolupráce partnerů MAS</w:t>
      </w:r>
    </w:p>
    <w:p w14:paraId="297242D5" w14:textId="77777777" w:rsidR="00123A7F" w:rsidRPr="00123A7F" w:rsidRDefault="00123A7F" w:rsidP="00123A7F">
      <w:pPr>
        <w:pStyle w:val="Bezmezer"/>
        <w:ind w:left="1416" w:firstLine="708"/>
        <w:rPr>
          <w:rFonts w:ascii="Times New Roman" w:hAnsi="Times New Roman"/>
        </w:rPr>
      </w:pPr>
      <w:r w:rsidRPr="00123A7F">
        <w:rPr>
          <w:rFonts w:ascii="Times New Roman" w:hAnsi="Times New Roman"/>
        </w:rPr>
        <w:t>6.3.1 Mezinárodní projekty spolupráce MAS</w:t>
      </w:r>
    </w:p>
    <w:p w14:paraId="1F7AA9F1" w14:textId="77777777" w:rsidR="00563604" w:rsidRPr="00266CC1" w:rsidRDefault="00123A7F" w:rsidP="00123A7F">
      <w:pPr>
        <w:pStyle w:val="Bezmezer"/>
        <w:ind w:left="1416" w:firstLine="708"/>
      </w:pPr>
      <w:r w:rsidRPr="00123A7F">
        <w:rPr>
          <w:rFonts w:ascii="Times New Roman" w:hAnsi="Times New Roman"/>
        </w:rPr>
        <w:t>6.3.2 Podpora mezinárodních projektů partnerů MAS</w:t>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8E23BD">
        <w:rPr>
          <w:rFonts w:ascii="Times New Roman" w:hAnsi="Times New Roman"/>
        </w:rPr>
        <w:tab/>
      </w:r>
      <w:r w:rsidR="00563604" w:rsidRPr="00286D67">
        <w:tab/>
      </w:r>
      <w:r w:rsidR="00563604" w:rsidRPr="00286D67">
        <w:tab/>
      </w:r>
      <w:r w:rsidR="00563604"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6742E8B8" w14:textId="77777777" w:rsidTr="00A31E36">
        <w:trPr>
          <w:jc w:val="center"/>
        </w:trPr>
        <w:tc>
          <w:tcPr>
            <w:tcW w:w="1276" w:type="dxa"/>
            <w:tcBorders>
              <w:bottom w:val="single" w:sz="12" w:space="0" w:color="8EAADB"/>
            </w:tcBorders>
            <w:shd w:val="clear" w:color="auto" w:fill="auto"/>
            <w:vAlign w:val="center"/>
          </w:tcPr>
          <w:p w14:paraId="3FD63DBF"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190B8EE6"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6B75BE1B"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1F0B06A0"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0509E280"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3F25DBF7" w14:textId="77777777" w:rsidTr="00A31E36">
        <w:trPr>
          <w:jc w:val="center"/>
        </w:trPr>
        <w:tc>
          <w:tcPr>
            <w:tcW w:w="1276" w:type="dxa"/>
            <w:shd w:val="clear" w:color="auto" w:fill="auto"/>
            <w:vAlign w:val="center"/>
          </w:tcPr>
          <w:p w14:paraId="0CE6B8BB" w14:textId="77777777" w:rsidR="00115038" w:rsidRPr="00735B50" w:rsidRDefault="00115038" w:rsidP="00267615">
            <w:pPr>
              <w:pStyle w:val="Odstavecseseznamem1"/>
              <w:ind w:left="0"/>
              <w:rPr>
                <w:b/>
                <w:bCs/>
                <w:sz w:val="16"/>
                <w:szCs w:val="16"/>
              </w:rPr>
            </w:pPr>
          </w:p>
        </w:tc>
        <w:tc>
          <w:tcPr>
            <w:tcW w:w="1850" w:type="dxa"/>
            <w:shd w:val="clear" w:color="auto" w:fill="auto"/>
            <w:vAlign w:val="center"/>
          </w:tcPr>
          <w:p w14:paraId="0A49A844" w14:textId="77777777" w:rsidR="00115038" w:rsidRPr="00735B50" w:rsidRDefault="00233F05" w:rsidP="00267615">
            <w:pPr>
              <w:pStyle w:val="Odstavecseseznamem1"/>
              <w:ind w:left="0"/>
              <w:rPr>
                <w:sz w:val="16"/>
                <w:szCs w:val="16"/>
              </w:rPr>
            </w:pPr>
            <w:r w:rsidRPr="00233F05">
              <w:rPr>
                <w:sz w:val="16"/>
                <w:szCs w:val="16"/>
              </w:rPr>
              <w:t>Počet nových osob zapojených do komunitně vedeného místního rozvoje</w:t>
            </w:r>
          </w:p>
        </w:tc>
        <w:tc>
          <w:tcPr>
            <w:tcW w:w="1007" w:type="dxa"/>
            <w:shd w:val="clear" w:color="auto" w:fill="auto"/>
            <w:vAlign w:val="center"/>
          </w:tcPr>
          <w:p w14:paraId="46C8F35F"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262D65F8"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36ADA87F" w14:textId="77777777" w:rsidR="00115038" w:rsidRPr="00735B50" w:rsidRDefault="00115038" w:rsidP="00267615">
            <w:pPr>
              <w:pStyle w:val="Odstavecseseznamem1"/>
              <w:ind w:left="0"/>
              <w:jc w:val="center"/>
              <w:rPr>
                <w:sz w:val="16"/>
                <w:szCs w:val="16"/>
              </w:rPr>
            </w:pPr>
          </w:p>
        </w:tc>
      </w:tr>
    </w:tbl>
    <w:p w14:paraId="2A7465AD" w14:textId="77777777" w:rsidR="00115038" w:rsidRPr="00266CC1" w:rsidRDefault="00115038" w:rsidP="00267615">
      <w:pPr>
        <w:pStyle w:val="Bezmezer"/>
        <w:ind w:left="2832" w:hanging="1608"/>
        <w:jc w:val="both"/>
      </w:pPr>
    </w:p>
    <w:p w14:paraId="4E6D7A9C" w14:textId="77777777" w:rsidR="00B6195D" w:rsidRPr="00B6195D" w:rsidRDefault="0055016D" w:rsidP="00267615">
      <w:pPr>
        <w:pStyle w:val="Nadpis3"/>
        <w:ind w:left="284"/>
        <w:rPr>
          <w:rFonts w:ascii="Times New Roman" w:hAnsi="Times New Roman" w:cs="Times New Roman"/>
          <w:b w:val="0"/>
          <w:i/>
          <w:sz w:val="24"/>
          <w:szCs w:val="24"/>
        </w:rPr>
      </w:pPr>
      <w:bookmarkStart w:id="183" w:name="_Toc21687861"/>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257D1A">
        <w:rPr>
          <w:rFonts w:ascii="Times New Roman" w:hAnsi="Times New Roman" w:cs="Times New Roman"/>
          <w:b w:val="0"/>
          <w:i/>
          <w:sz w:val="24"/>
          <w:szCs w:val="24"/>
        </w:rPr>
        <w:t xml:space="preserve"> 6.1.2. </w:t>
      </w:r>
      <w:r w:rsidR="00B6195D">
        <w:rPr>
          <w:rFonts w:ascii="Times New Roman" w:hAnsi="Times New Roman" w:cs="Times New Roman"/>
          <w:b w:val="0"/>
          <w:i/>
          <w:sz w:val="24"/>
          <w:szCs w:val="24"/>
        </w:rPr>
        <w:t>Animace akcí a programů partnerů MAS</w:t>
      </w:r>
      <w:bookmarkEnd w:id="183"/>
    </w:p>
    <w:p w14:paraId="59058790" w14:textId="77777777" w:rsidR="00563604" w:rsidRDefault="00563604" w:rsidP="00267615">
      <w:pPr>
        <w:pStyle w:val="Odstavecseseznamem1"/>
        <w:ind w:left="284"/>
        <w:rPr>
          <w:sz w:val="22"/>
          <w:szCs w:val="22"/>
        </w:rPr>
      </w:pPr>
      <w:r>
        <w:rPr>
          <w:sz w:val="22"/>
          <w:szCs w:val="22"/>
        </w:rPr>
        <w:br/>
      </w:r>
      <w:r w:rsidRPr="001F7FD0">
        <w:rPr>
          <w:sz w:val="22"/>
          <w:szCs w:val="22"/>
        </w:rPr>
        <w:t>Finanční podpora neinvestičních projektů partnerů MAS.</w:t>
      </w:r>
    </w:p>
    <w:p w14:paraId="442E97CC" w14:textId="03009FB1" w:rsidR="00563604" w:rsidRDefault="00563604" w:rsidP="00267615">
      <w:pPr>
        <w:pStyle w:val="Bezmezer"/>
        <w:ind w:firstLine="284"/>
        <w:jc w:val="both"/>
        <w:rPr>
          <w:rFonts w:ascii="Times New Roman" w:hAnsi="Times New Roman"/>
        </w:rPr>
      </w:pPr>
      <w:r w:rsidRPr="00257D1A">
        <w:rPr>
          <w:rFonts w:ascii="Times New Roman" w:hAnsi="Times New Roman"/>
          <w:u w:val="single"/>
        </w:rPr>
        <w:t>Vazba SC OP:</w:t>
      </w:r>
      <w:r w:rsidRPr="00257D1A">
        <w:rPr>
          <w:rFonts w:ascii="Times New Roman" w:hAnsi="Times New Roman"/>
        </w:rPr>
        <w:t xml:space="preserve"> </w:t>
      </w:r>
      <w:r w:rsidRPr="00257D1A">
        <w:rPr>
          <w:rFonts w:ascii="Times New Roman" w:hAnsi="Times New Roman"/>
        </w:rPr>
        <w:tab/>
      </w:r>
      <w:r w:rsidR="008669E4">
        <w:rPr>
          <w:rFonts w:ascii="Times New Roman" w:hAnsi="Times New Roman"/>
        </w:rPr>
        <w:t xml:space="preserve">PRV </w:t>
      </w:r>
      <w:r w:rsidRPr="00257D1A">
        <w:rPr>
          <w:rFonts w:ascii="Times New Roman" w:hAnsi="Times New Roman"/>
        </w:rPr>
        <w:t>19.3</w:t>
      </w:r>
      <w:r w:rsidR="00057C70">
        <w:rPr>
          <w:rFonts w:ascii="Times New Roman" w:hAnsi="Times New Roman"/>
        </w:rPr>
        <w:t xml:space="preserve">.1 </w:t>
      </w:r>
      <w:r w:rsidRPr="00257D1A">
        <w:rPr>
          <w:rFonts w:ascii="Times New Roman" w:hAnsi="Times New Roman"/>
        </w:rPr>
        <w:t>Příprava a provádění kooperačních činností místní akční skupiny</w:t>
      </w:r>
    </w:p>
    <w:p w14:paraId="4A8249F2" w14:textId="4C032E2F"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sidR="0058177D" w:rsidRPr="004C0832">
        <w:rPr>
          <w:b/>
          <w:sz w:val="22"/>
          <w:szCs w:val="22"/>
        </w:rPr>
        <w:t xml:space="preserve"> Toto opatření </w:t>
      </w:r>
      <w:r w:rsidR="0058177D">
        <w:rPr>
          <w:b/>
          <w:sz w:val="22"/>
          <w:szCs w:val="22"/>
        </w:rPr>
        <w:t>bude realizováno v rámci alokace na podporu měkkých akcí MAS a jejích partnerů z rozpočtu na režijní náklady MAS</w:t>
      </w:r>
    </w:p>
    <w:p w14:paraId="035BA4C8" w14:textId="77777777" w:rsidR="00563604" w:rsidRPr="00257D1A" w:rsidRDefault="00563604" w:rsidP="00123A7F">
      <w:pPr>
        <w:pStyle w:val="Bezmezer"/>
        <w:ind w:left="284"/>
        <w:rPr>
          <w:rFonts w:ascii="Times New Roman" w:hAnsi="Times New Roman"/>
        </w:rPr>
      </w:pPr>
      <w:r w:rsidRPr="00257D1A">
        <w:rPr>
          <w:rFonts w:ascii="Times New Roman" w:hAnsi="Times New Roman"/>
          <w:u w:val="single"/>
        </w:rPr>
        <w:t>Vazba SCLLD:</w:t>
      </w:r>
      <w:r w:rsidRPr="00257D1A">
        <w:rPr>
          <w:rFonts w:ascii="Times New Roman" w:hAnsi="Times New Roman"/>
        </w:rPr>
        <w:t xml:space="preserve"> </w:t>
      </w:r>
      <w:r w:rsidRPr="00257D1A">
        <w:rPr>
          <w:rFonts w:ascii="Times New Roman" w:hAnsi="Times New Roman"/>
        </w:rPr>
        <w:tab/>
        <w:t>2.6.2 Podpora školních a mimoškolních aktivi</w:t>
      </w:r>
      <w:r w:rsidR="00257D1A">
        <w:rPr>
          <w:rFonts w:ascii="Times New Roman" w:hAnsi="Times New Roman"/>
        </w:rPr>
        <w:t>t mateřských a základních škol</w:t>
      </w:r>
      <w:r w:rsidR="00123A7F">
        <w:rPr>
          <w:rFonts w:ascii="Times New Roman" w:hAnsi="Times New Roman"/>
        </w:rPr>
        <w:br/>
      </w:r>
      <w:r w:rsidR="00123A7F">
        <w:rPr>
          <w:rFonts w:ascii="Times New Roman" w:hAnsi="Times New Roman"/>
        </w:rPr>
        <w:tab/>
      </w:r>
      <w:r w:rsidR="00123A7F">
        <w:rPr>
          <w:rFonts w:ascii="Times New Roman" w:hAnsi="Times New Roman"/>
        </w:rPr>
        <w:tab/>
      </w:r>
      <w:r w:rsidR="00123A7F">
        <w:rPr>
          <w:rFonts w:ascii="Times New Roman" w:hAnsi="Times New Roman"/>
        </w:rPr>
        <w:tab/>
      </w:r>
      <w:r w:rsidR="00123A7F" w:rsidRPr="00123A7F">
        <w:rPr>
          <w:rFonts w:ascii="Times New Roman" w:hAnsi="Times New Roman"/>
        </w:rPr>
        <w:t>2.7.1 Podpora vzniku rodinných komunitních center</w:t>
      </w:r>
      <w:r w:rsidR="00123A7F">
        <w:rPr>
          <w:rFonts w:ascii="Times New Roman" w:hAnsi="Times New Roman"/>
        </w:rPr>
        <w:br/>
      </w:r>
      <w:r w:rsidR="00257D1A">
        <w:rPr>
          <w:rFonts w:ascii="Times New Roman" w:hAnsi="Times New Roman"/>
        </w:rPr>
        <w:tab/>
      </w:r>
      <w:r w:rsidR="00257D1A">
        <w:rPr>
          <w:rFonts w:ascii="Times New Roman" w:hAnsi="Times New Roman"/>
        </w:rPr>
        <w:tab/>
      </w:r>
      <w:r w:rsidR="00257D1A">
        <w:rPr>
          <w:rFonts w:ascii="Times New Roman" w:hAnsi="Times New Roman"/>
        </w:rPr>
        <w:tab/>
      </w:r>
      <w:r w:rsidRPr="00257D1A">
        <w:rPr>
          <w:rFonts w:ascii="Times New Roman" w:hAnsi="Times New Roman"/>
        </w:rPr>
        <w:t>2.7.2 Podpora akcí a aktivit rodinných komunitních center</w:t>
      </w:r>
      <w:r w:rsidRPr="00257D1A">
        <w:rPr>
          <w:rFonts w:ascii="Times New Roman" w:hAnsi="Times New Roman"/>
        </w:rPr>
        <w:tab/>
      </w:r>
    </w:p>
    <w:p w14:paraId="6DCD344A" w14:textId="77777777" w:rsidR="00563604" w:rsidRPr="00257D1A" w:rsidRDefault="000D61BB" w:rsidP="000D61BB">
      <w:pPr>
        <w:pStyle w:val="Bezmezer"/>
        <w:ind w:left="1416" w:firstLine="708"/>
        <w:rPr>
          <w:rFonts w:ascii="Times New Roman" w:hAnsi="Times New Roman"/>
        </w:rPr>
      </w:pPr>
      <w:r w:rsidRPr="000D61BB">
        <w:rPr>
          <w:rFonts w:ascii="Times New Roman" w:hAnsi="Times New Roman"/>
        </w:rPr>
        <w:t>4.2.1 Podpora vzdělávacích a osvětových akcí a programů</w:t>
      </w:r>
      <w:r>
        <w:rPr>
          <w:rFonts w:ascii="Times New Roman" w:hAnsi="Times New Roman"/>
        </w:rPr>
        <w:br/>
      </w:r>
      <w:r>
        <w:rPr>
          <w:rFonts w:ascii="Times New Roman" w:hAnsi="Times New Roman"/>
        </w:rPr>
        <w:tab/>
      </w:r>
      <w:r w:rsidRPr="000D61BB">
        <w:rPr>
          <w:rFonts w:ascii="Times New Roman" w:hAnsi="Times New Roman"/>
        </w:rPr>
        <w:t>4.2.3 Podpora oživení tradičních akcí a historických řemesel</w:t>
      </w:r>
      <w:r>
        <w:rPr>
          <w:rFonts w:ascii="Times New Roman" w:hAnsi="Times New Roman"/>
        </w:rPr>
        <w:br/>
      </w:r>
      <w:r>
        <w:rPr>
          <w:rFonts w:ascii="Times New Roman" w:hAnsi="Times New Roman"/>
        </w:rPr>
        <w:tab/>
      </w:r>
      <w:r w:rsidR="00563604" w:rsidRPr="00257D1A">
        <w:rPr>
          <w:rFonts w:ascii="Times New Roman" w:hAnsi="Times New Roman"/>
        </w:rPr>
        <w:t>6.1.1 Hledání, motivace a zapojování aktivních jedinců</w:t>
      </w:r>
      <w:r w:rsidR="00563604" w:rsidRPr="00257D1A">
        <w:rPr>
          <w:rFonts w:ascii="Times New Roman" w:hAnsi="Times New Roman"/>
        </w:rPr>
        <w:tab/>
      </w:r>
      <w:r w:rsidR="00563604" w:rsidRPr="00257D1A">
        <w:rPr>
          <w:rFonts w:ascii="Times New Roman" w:hAnsi="Times New Roman"/>
        </w:rPr>
        <w:tab/>
      </w:r>
    </w:p>
    <w:p w14:paraId="745BFE74" w14:textId="77777777" w:rsidR="00563604" w:rsidRPr="00266CC1" w:rsidRDefault="00563604" w:rsidP="00123A7F">
      <w:pPr>
        <w:pStyle w:val="Bezmezer"/>
        <w:ind w:left="1416" w:firstLine="708"/>
      </w:pPr>
      <w:r w:rsidRPr="00257D1A">
        <w:rPr>
          <w:rFonts w:ascii="Times New Roman" w:hAnsi="Times New Roman"/>
        </w:rPr>
        <w:t>6.1.3 Projekty místního významu</w:t>
      </w:r>
      <w:r w:rsidR="00123A7F">
        <w:rPr>
          <w:rFonts w:ascii="Times New Roman" w:hAnsi="Times New Roman"/>
        </w:rPr>
        <w:br/>
      </w:r>
      <w:r w:rsidR="00123A7F">
        <w:rPr>
          <w:rFonts w:ascii="Times New Roman" w:hAnsi="Times New Roman"/>
        </w:rPr>
        <w:tab/>
      </w:r>
      <w:r w:rsidR="00123A7F" w:rsidRPr="00123A7F">
        <w:rPr>
          <w:rFonts w:ascii="Times New Roman" w:hAnsi="Times New Roman"/>
        </w:rPr>
        <w:t>6.2.2 Projekty spolupráce partnerů MAS</w:t>
      </w:r>
      <w:r w:rsidRPr="00257D1A">
        <w:rPr>
          <w:rFonts w:ascii="Times New Roman" w:hAnsi="Times New Roman"/>
        </w:rPr>
        <w:tab/>
      </w:r>
      <w:r w:rsidRPr="001F7FD0">
        <w:tab/>
      </w:r>
      <w:r w:rsidRPr="00C344A8">
        <w:tab/>
      </w:r>
      <w:r w:rsidRPr="00C344A8">
        <w:tab/>
      </w:r>
      <w:r w:rsidRPr="004E222E">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68850BB6" w14:textId="77777777" w:rsidTr="00A31E36">
        <w:trPr>
          <w:jc w:val="center"/>
        </w:trPr>
        <w:tc>
          <w:tcPr>
            <w:tcW w:w="1276" w:type="dxa"/>
            <w:tcBorders>
              <w:bottom w:val="single" w:sz="12" w:space="0" w:color="8EAADB"/>
            </w:tcBorders>
            <w:shd w:val="clear" w:color="auto" w:fill="auto"/>
            <w:vAlign w:val="center"/>
          </w:tcPr>
          <w:p w14:paraId="083DA6D9"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40368C4D"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07B14C07"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7BE6B28"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F21A35E"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6C712EBA" w14:textId="77777777" w:rsidTr="00A31E36">
        <w:trPr>
          <w:jc w:val="center"/>
        </w:trPr>
        <w:tc>
          <w:tcPr>
            <w:tcW w:w="1276" w:type="dxa"/>
            <w:shd w:val="clear" w:color="auto" w:fill="auto"/>
            <w:vAlign w:val="center"/>
          </w:tcPr>
          <w:p w14:paraId="531F38A8" w14:textId="77777777" w:rsidR="00115038" w:rsidRPr="00735B50" w:rsidRDefault="00115038" w:rsidP="00267615">
            <w:pPr>
              <w:pStyle w:val="Odstavecseseznamem1"/>
              <w:ind w:left="0"/>
              <w:rPr>
                <w:b/>
                <w:bCs/>
                <w:sz w:val="16"/>
                <w:szCs w:val="16"/>
              </w:rPr>
            </w:pPr>
          </w:p>
        </w:tc>
        <w:tc>
          <w:tcPr>
            <w:tcW w:w="1850" w:type="dxa"/>
            <w:shd w:val="clear" w:color="auto" w:fill="auto"/>
            <w:vAlign w:val="center"/>
          </w:tcPr>
          <w:p w14:paraId="6FCD6250" w14:textId="77777777" w:rsidR="00115038" w:rsidRPr="00735B50" w:rsidRDefault="00134B9C" w:rsidP="00267615">
            <w:pPr>
              <w:pStyle w:val="Odstavecseseznamem1"/>
              <w:ind w:left="0"/>
              <w:rPr>
                <w:sz w:val="16"/>
                <w:szCs w:val="16"/>
              </w:rPr>
            </w:pPr>
            <w:r w:rsidRPr="00134B9C">
              <w:rPr>
                <w:sz w:val="16"/>
                <w:szCs w:val="16"/>
              </w:rPr>
              <w:t>Počet podpořených akcí partnerů MAS</w:t>
            </w:r>
          </w:p>
        </w:tc>
        <w:tc>
          <w:tcPr>
            <w:tcW w:w="1007" w:type="dxa"/>
            <w:shd w:val="clear" w:color="auto" w:fill="auto"/>
            <w:vAlign w:val="center"/>
          </w:tcPr>
          <w:p w14:paraId="35419CBC" w14:textId="77777777" w:rsidR="00115038" w:rsidRPr="00735B50" w:rsidRDefault="00E56995" w:rsidP="00267615">
            <w:pPr>
              <w:pStyle w:val="Odstavecseseznamem1"/>
              <w:ind w:left="0"/>
              <w:jc w:val="center"/>
              <w:rPr>
                <w:sz w:val="16"/>
                <w:szCs w:val="16"/>
              </w:rPr>
            </w:pPr>
            <w:r>
              <w:rPr>
                <w:sz w:val="16"/>
                <w:szCs w:val="16"/>
              </w:rPr>
              <w:t>Akce, událost</w:t>
            </w:r>
          </w:p>
        </w:tc>
        <w:tc>
          <w:tcPr>
            <w:tcW w:w="1007" w:type="dxa"/>
            <w:shd w:val="clear" w:color="auto" w:fill="auto"/>
            <w:vAlign w:val="center"/>
          </w:tcPr>
          <w:p w14:paraId="3126B3EF" w14:textId="77777777" w:rsidR="00115038" w:rsidRPr="00735B50" w:rsidRDefault="00E56995" w:rsidP="00267615">
            <w:pPr>
              <w:pStyle w:val="Odstavecseseznamem1"/>
              <w:ind w:left="0"/>
              <w:jc w:val="center"/>
              <w:rPr>
                <w:sz w:val="16"/>
                <w:szCs w:val="16"/>
              </w:rPr>
            </w:pPr>
            <w:r>
              <w:rPr>
                <w:sz w:val="16"/>
                <w:szCs w:val="16"/>
              </w:rPr>
              <w:t>0</w:t>
            </w:r>
          </w:p>
        </w:tc>
        <w:tc>
          <w:tcPr>
            <w:tcW w:w="1007" w:type="dxa"/>
            <w:shd w:val="clear" w:color="auto" w:fill="auto"/>
            <w:vAlign w:val="center"/>
          </w:tcPr>
          <w:p w14:paraId="34D1B749" w14:textId="77777777" w:rsidR="00115038" w:rsidRPr="00735B50" w:rsidRDefault="00E56995" w:rsidP="00267615">
            <w:pPr>
              <w:pStyle w:val="Odstavecseseznamem1"/>
              <w:ind w:left="0"/>
              <w:jc w:val="center"/>
              <w:rPr>
                <w:sz w:val="16"/>
                <w:szCs w:val="16"/>
              </w:rPr>
            </w:pPr>
            <w:r>
              <w:rPr>
                <w:sz w:val="16"/>
                <w:szCs w:val="16"/>
              </w:rPr>
              <w:t>12</w:t>
            </w:r>
          </w:p>
        </w:tc>
      </w:tr>
    </w:tbl>
    <w:p w14:paraId="4D1A9326" w14:textId="77777777" w:rsidR="00115038" w:rsidRDefault="00115038" w:rsidP="00267615">
      <w:pPr>
        <w:pStyle w:val="Bezmezer"/>
        <w:ind w:left="2832" w:hanging="1608"/>
        <w:jc w:val="both"/>
      </w:pPr>
    </w:p>
    <w:p w14:paraId="0F8C0322" w14:textId="77777777" w:rsidR="00563604" w:rsidRDefault="00563604" w:rsidP="00267615">
      <w:pPr>
        <w:pStyle w:val="Bezmezer"/>
        <w:ind w:left="2832" w:hanging="1608"/>
        <w:jc w:val="both"/>
      </w:pPr>
    </w:p>
    <w:p w14:paraId="0960D92A" w14:textId="77777777" w:rsidR="00563604" w:rsidRPr="0010785D" w:rsidRDefault="0055016D" w:rsidP="00267615">
      <w:pPr>
        <w:pStyle w:val="Nadpis3"/>
        <w:ind w:left="284"/>
        <w:rPr>
          <w:rFonts w:ascii="Times New Roman" w:hAnsi="Times New Roman" w:cs="Times New Roman"/>
          <w:b w:val="0"/>
          <w:i/>
          <w:sz w:val="24"/>
          <w:szCs w:val="24"/>
        </w:rPr>
      </w:pPr>
      <w:bookmarkStart w:id="184" w:name="_Toc21687862"/>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877B79">
        <w:rPr>
          <w:rFonts w:ascii="Times New Roman" w:hAnsi="Times New Roman" w:cs="Times New Roman"/>
          <w:b w:val="0"/>
          <w:i/>
          <w:sz w:val="24"/>
          <w:szCs w:val="24"/>
        </w:rPr>
        <w:t xml:space="preserve"> 6.1.3. </w:t>
      </w:r>
      <w:r w:rsidR="00563604" w:rsidRPr="0010785D">
        <w:rPr>
          <w:rFonts w:ascii="Times New Roman" w:hAnsi="Times New Roman" w:cs="Times New Roman"/>
          <w:b w:val="0"/>
          <w:i/>
          <w:sz w:val="24"/>
          <w:szCs w:val="24"/>
        </w:rPr>
        <w:t>Projekty MAS místního významu</w:t>
      </w:r>
      <w:bookmarkEnd w:id="184"/>
    </w:p>
    <w:p w14:paraId="6377E15E" w14:textId="77777777" w:rsidR="00563604" w:rsidRDefault="00563604" w:rsidP="00267615">
      <w:pPr>
        <w:pStyle w:val="Odstavecseseznamem1"/>
        <w:ind w:left="284"/>
        <w:rPr>
          <w:sz w:val="22"/>
          <w:szCs w:val="22"/>
        </w:rPr>
      </w:pPr>
      <w:r w:rsidRPr="00221324">
        <w:rPr>
          <w:sz w:val="22"/>
          <w:szCs w:val="22"/>
        </w:rPr>
        <w:t>Podpora akcí místního významu nepřesahujících území MAS.</w:t>
      </w:r>
    </w:p>
    <w:p w14:paraId="090DCD6F" w14:textId="6FF12F71" w:rsidR="00563604" w:rsidRDefault="00563604" w:rsidP="00267615">
      <w:pPr>
        <w:pStyle w:val="Bezmezer"/>
        <w:ind w:firstLine="284"/>
        <w:jc w:val="both"/>
        <w:rPr>
          <w:rFonts w:ascii="Times New Roman" w:hAnsi="Times New Roman"/>
        </w:rPr>
      </w:pPr>
      <w:r w:rsidRPr="0005455A">
        <w:rPr>
          <w:rFonts w:ascii="Times New Roman" w:hAnsi="Times New Roman"/>
          <w:u w:val="single"/>
        </w:rPr>
        <w:t>Vazba SC OP:</w:t>
      </w:r>
      <w:r w:rsidRPr="0005455A">
        <w:rPr>
          <w:rFonts w:ascii="Times New Roman" w:hAnsi="Times New Roman"/>
        </w:rPr>
        <w:t xml:space="preserve"> </w:t>
      </w:r>
      <w:r w:rsidRPr="0005455A">
        <w:rPr>
          <w:rFonts w:ascii="Times New Roman" w:hAnsi="Times New Roman"/>
        </w:rPr>
        <w:tab/>
      </w:r>
      <w:r w:rsidR="008669E4">
        <w:rPr>
          <w:rFonts w:ascii="Times New Roman" w:hAnsi="Times New Roman"/>
        </w:rPr>
        <w:t xml:space="preserve">PRV </w:t>
      </w:r>
      <w:r w:rsidRPr="0005455A">
        <w:rPr>
          <w:rFonts w:ascii="Times New Roman" w:hAnsi="Times New Roman"/>
        </w:rPr>
        <w:t>19.3</w:t>
      </w:r>
      <w:r w:rsidR="00B52EE6">
        <w:rPr>
          <w:rFonts w:ascii="Times New Roman" w:hAnsi="Times New Roman"/>
        </w:rPr>
        <w:t>.1</w:t>
      </w:r>
      <w:r w:rsidRPr="0005455A">
        <w:rPr>
          <w:rFonts w:ascii="Times New Roman" w:hAnsi="Times New Roman"/>
        </w:rPr>
        <w:t xml:space="preserve"> Příprava a provádění kooperačních činností místní akční skupiny</w:t>
      </w:r>
    </w:p>
    <w:p w14:paraId="718EDF95" w14:textId="0A604818" w:rsidR="00E56995" w:rsidRPr="00924057" w:rsidRDefault="00E56995" w:rsidP="00E56995">
      <w:pPr>
        <w:pStyle w:val="Odstavecseseznamem1"/>
        <w:ind w:left="2120" w:hanging="1836"/>
        <w:jc w:val="both"/>
        <w:rPr>
          <w:b/>
          <w:sz w:val="22"/>
          <w:szCs w:val="22"/>
        </w:rPr>
      </w:pPr>
      <w:r w:rsidRPr="004C0832">
        <w:rPr>
          <w:b/>
          <w:sz w:val="22"/>
          <w:szCs w:val="22"/>
          <w:u w:val="single"/>
        </w:rPr>
        <w:t>Opatření CLLD/Fiche</w:t>
      </w:r>
      <w:r w:rsidR="00F9198E">
        <w:rPr>
          <w:b/>
          <w:sz w:val="22"/>
          <w:szCs w:val="22"/>
          <w:u w:val="single"/>
        </w:rPr>
        <w:t xml:space="preserve">: </w:t>
      </w:r>
      <w:r w:rsidR="00F9198E" w:rsidRPr="00F9198E">
        <w:rPr>
          <w:b/>
          <w:sz w:val="22"/>
          <w:szCs w:val="22"/>
          <w:highlight w:val="yellow"/>
        </w:rPr>
        <w:t xml:space="preserve"> </w:t>
      </w:r>
      <w:r w:rsidR="00B52EE6" w:rsidRPr="00B52EE6">
        <w:rPr>
          <w:b/>
          <w:sz w:val="22"/>
          <w:szCs w:val="22"/>
        </w:rPr>
        <w:t xml:space="preserve"> </w:t>
      </w:r>
      <w:r w:rsidR="00B52EE6" w:rsidRPr="004C0832">
        <w:rPr>
          <w:b/>
          <w:sz w:val="22"/>
          <w:szCs w:val="22"/>
        </w:rPr>
        <w:t xml:space="preserve">Toto opatření </w:t>
      </w:r>
      <w:r w:rsidR="00B52EE6">
        <w:rPr>
          <w:b/>
          <w:sz w:val="22"/>
          <w:szCs w:val="22"/>
        </w:rPr>
        <w:t>bude realizováno v rámci alokace na podporu měkkých akcí MAS a jejích partnerů z rozpočtu na režijní náklady MAS</w:t>
      </w:r>
      <w:r w:rsidR="00B52EE6" w:rsidDel="00B52EE6">
        <w:rPr>
          <w:b/>
          <w:sz w:val="22"/>
          <w:szCs w:val="22"/>
        </w:rPr>
        <w:t xml:space="preserve"> </w:t>
      </w:r>
    </w:p>
    <w:p w14:paraId="1124432E" w14:textId="77777777" w:rsidR="00123A7F" w:rsidRPr="00123A7F" w:rsidRDefault="00563604" w:rsidP="00123A7F">
      <w:pPr>
        <w:pStyle w:val="Bezmezer"/>
        <w:ind w:firstLine="284"/>
        <w:jc w:val="both"/>
        <w:rPr>
          <w:rFonts w:ascii="Times New Roman" w:hAnsi="Times New Roman"/>
        </w:rPr>
      </w:pPr>
      <w:r w:rsidRPr="0005455A">
        <w:rPr>
          <w:rFonts w:ascii="Times New Roman" w:hAnsi="Times New Roman"/>
          <w:u w:val="single"/>
        </w:rPr>
        <w:t>Vazba SCLLD:</w:t>
      </w:r>
      <w:r w:rsidRPr="0005455A">
        <w:rPr>
          <w:rFonts w:ascii="Times New Roman" w:hAnsi="Times New Roman"/>
        </w:rPr>
        <w:t xml:space="preserve"> </w:t>
      </w:r>
      <w:r w:rsidRPr="0005455A">
        <w:rPr>
          <w:rFonts w:ascii="Times New Roman" w:hAnsi="Times New Roman"/>
        </w:rPr>
        <w:tab/>
      </w:r>
      <w:r w:rsidR="00123A7F" w:rsidRPr="00123A7F">
        <w:rPr>
          <w:rFonts w:ascii="Times New Roman" w:hAnsi="Times New Roman"/>
        </w:rPr>
        <w:t>1.5.1 Edukační programy pro děti a mládež</w:t>
      </w:r>
    </w:p>
    <w:p w14:paraId="3731EC7D" w14:textId="77777777" w:rsidR="00123A7F" w:rsidRPr="00123A7F"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1.5.2 Naučné a osvětové programy pro veřejnost</w:t>
      </w:r>
    </w:p>
    <w:p w14:paraId="114A5AC5" w14:textId="77777777" w:rsidR="00563604" w:rsidRPr="0005455A"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1.5.3 Podpora publicity zvláště chráněných území a území NATURA 2000</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05455A">
        <w:rPr>
          <w:rFonts w:ascii="Times New Roman" w:hAnsi="Times New Roman"/>
        </w:rPr>
        <w:t>2.6.2 Podpora školních a mimoškolních aktivit mateřských a základních škol</w:t>
      </w:r>
      <w:r w:rsidR="00563604" w:rsidRPr="0005455A">
        <w:rPr>
          <w:rFonts w:ascii="Times New Roman" w:hAnsi="Times New Roman"/>
        </w:rPr>
        <w:tab/>
      </w:r>
      <w:r w:rsidR="00563604" w:rsidRPr="0005455A">
        <w:rPr>
          <w:rFonts w:ascii="Times New Roman" w:hAnsi="Times New Roman"/>
        </w:rPr>
        <w:tab/>
      </w:r>
      <w:r w:rsidR="0005455A">
        <w:rPr>
          <w:rFonts w:ascii="Times New Roman" w:hAnsi="Times New Roman"/>
        </w:rPr>
        <w:tab/>
      </w:r>
      <w:r w:rsidR="00563604" w:rsidRPr="0005455A">
        <w:rPr>
          <w:rFonts w:ascii="Times New Roman" w:hAnsi="Times New Roman"/>
        </w:rPr>
        <w:t>2.7.2 Podpora akcí a aktivit rodinných komunitních center</w:t>
      </w:r>
      <w:r w:rsidR="00563604" w:rsidRPr="0005455A">
        <w:rPr>
          <w:rFonts w:ascii="Times New Roman" w:hAnsi="Times New Roman"/>
        </w:rPr>
        <w:tab/>
      </w:r>
    </w:p>
    <w:p w14:paraId="6C88E57F" w14:textId="77777777" w:rsidR="00563604" w:rsidRPr="0005455A" w:rsidRDefault="00563604" w:rsidP="00267615">
      <w:pPr>
        <w:pStyle w:val="Bezmezer"/>
        <w:ind w:left="1416" w:firstLine="708"/>
        <w:jc w:val="both"/>
        <w:rPr>
          <w:rFonts w:ascii="Times New Roman" w:hAnsi="Times New Roman"/>
        </w:rPr>
      </w:pPr>
      <w:r w:rsidRPr="0005455A">
        <w:rPr>
          <w:rFonts w:ascii="Times New Roman" w:hAnsi="Times New Roman"/>
        </w:rPr>
        <w:t>4.1.1 Obnova a restaurování kulturních památek</w:t>
      </w:r>
      <w:r w:rsidRPr="0005455A">
        <w:rPr>
          <w:rFonts w:ascii="Times New Roman" w:hAnsi="Times New Roman"/>
        </w:rPr>
        <w:tab/>
      </w:r>
      <w:r w:rsidRPr="0005455A">
        <w:rPr>
          <w:rFonts w:ascii="Times New Roman" w:hAnsi="Times New Roman"/>
        </w:rPr>
        <w:tab/>
      </w:r>
    </w:p>
    <w:p w14:paraId="5AD9203D" w14:textId="77777777" w:rsidR="00563604" w:rsidRPr="0005455A" w:rsidRDefault="00563604" w:rsidP="00267615">
      <w:pPr>
        <w:pStyle w:val="Bezmezer"/>
        <w:ind w:left="1416" w:firstLine="708"/>
        <w:jc w:val="both"/>
        <w:rPr>
          <w:rFonts w:ascii="Times New Roman" w:hAnsi="Times New Roman"/>
        </w:rPr>
      </w:pPr>
      <w:r w:rsidRPr="0005455A">
        <w:rPr>
          <w:rFonts w:ascii="Times New Roman" w:hAnsi="Times New Roman"/>
        </w:rPr>
        <w:t>4.1.2 Obnova a zachování lidových památek</w:t>
      </w:r>
      <w:r w:rsidRPr="0005455A">
        <w:rPr>
          <w:rFonts w:ascii="Times New Roman" w:hAnsi="Times New Roman"/>
        </w:rPr>
        <w:tab/>
      </w:r>
      <w:r w:rsidR="00123A7F">
        <w:rPr>
          <w:rFonts w:ascii="Times New Roman" w:hAnsi="Times New Roman"/>
        </w:rPr>
        <w:br/>
      </w:r>
      <w:r w:rsidR="000D61BB">
        <w:rPr>
          <w:rFonts w:ascii="Times New Roman" w:hAnsi="Times New Roman"/>
        </w:rPr>
        <w:tab/>
      </w:r>
      <w:r w:rsidR="000D61BB" w:rsidRPr="008A22FF">
        <w:rPr>
          <w:rFonts w:ascii="Times New Roman" w:hAnsi="Times New Roman"/>
        </w:rPr>
        <w:t>4.2.1 Podpora vzdělávacích a osvětových akcí a programů</w:t>
      </w:r>
      <w:r w:rsidR="00123A7F">
        <w:rPr>
          <w:rFonts w:ascii="Times New Roman" w:hAnsi="Times New Roman"/>
        </w:rPr>
        <w:tab/>
      </w:r>
      <w:r w:rsidR="000D61BB">
        <w:rPr>
          <w:rFonts w:ascii="Times New Roman" w:hAnsi="Times New Roman"/>
        </w:rPr>
        <w:br/>
      </w:r>
      <w:r w:rsidR="000D61BB">
        <w:rPr>
          <w:rFonts w:ascii="Times New Roman" w:hAnsi="Times New Roman"/>
        </w:rPr>
        <w:tab/>
      </w:r>
      <w:r w:rsidR="00123A7F" w:rsidRPr="00123A7F">
        <w:rPr>
          <w:rFonts w:ascii="Times New Roman" w:hAnsi="Times New Roman"/>
        </w:rPr>
        <w:t>4.2.2 Podpora publikační činnosti a místního průvodcovství</w:t>
      </w:r>
      <w:r w:rsidRPr="0005455A">
        <w:rPr>
          <w:rFonts w:ascii="Times New Roman" w:hAnsi="Times New Roman"/>
        </w:rPr>
        <w:tab/>
      </w:r>
    </w:p>
    <w:p w14:paraId="56B69B9A" w14:textId="77777777" w:rsidR="000D61BB" w:rsidRPr="000D61BB" w:rsidRDefault="000D61BB" w:rsidP="000D61BB">
      <w:pPr>
        <w:pStyle w:val="Bezmezer"/>
        <w:ind w:left="1416" w:firstLine="708"/>
        <w:jc w:val="both"/>
        <w:rPr>
          <w:rFonts w:ascii="Times New Roman" w:hAnsi="Times New Roman"/>
        </w:rPr>
      </w:pPr>
      <w:r w:rsidRPr="000D61BB">
        <w:rPr>
          <w:rFonts w:ascii="Times New Roman" w:hAnsi="Times New Roman"/>
        </w:rPr>
        <w:t>5.1.1 Zřízení managementu venkovské destinace</w:t>
      </w:r>
    </w:p>
    <w:p w14:paraId="367C3BD0" w14:textId="77777777" w:rsidR="00563604" w:rsidRPr="0005455A" w:rsidRDefault="000D61BB" w:rsidP="000D61BB">
      <w:pPr>
        <w:pStyle w:val="Bezmezer"/>
        <w:ind w:left="1416" w:firstLine="708"/>
        <w:rPr>
          <w:rFonts w:ascii="Times New Roman" w:hAnsi="Times New Roman"/>
        </w:rPr>
      </w:pPr>
      <w:r w:rsidRPr="000D61BB">
        <w:rPr>
          <w:rFonts w:ascii="Times New Roman" w:hAnsi="Times New Roman"/>
        </w:rPr>
        <w:t>5.1.2 Společná propagace, prezentace a marketing</w:t>
      </w:r>
      <w:r>
        <w:rPr>
          <w:rFonts w:ascii="Times New Roman" w:hAnsi="Times New Roman"/>
        </w:rPr>
        <w:br/>
      </w:r>
      <w:r>
        <w:rPr>
          <w:rFonts w:ascii="Times New Roman" w:hAnsi="Times New Roman"/>
        </w:rPr>
        <w:tab/>
      </w:r>
      <w:r w:rsidR="00563604" w:rsidRPr="0005455A">
        <w:rPr>
          <w:rFonts w:ascii="Times New Roman" w:hAnsi="Times New Roman"/>
        </w:rPr>
        <w:t>6.1.1 Hledání, motivace a zapojování aktivních jedinců</w:t>
      </w:r>
      <w:r w:rsidR="00563604" w:rsidRPr="0005455A">
        <w:rPr>
          <w:rFonts w:ascii="Times New Roman" w:hAnsi="Times New Roman"/>
        </w:rPr>
        <w:tab/>
      </w:r>
      <w:r w:rsidR="00563604" w:rsidRPr="0005455A">
        <w:rPr>
          <w:rFonts w:ascii="Times New Roman" w:hAnsi="Times New Roman"/>
        </w:rPr>
        <w:tab/>
      </w:r>
    </w:p>
    <w:p w14:paraId="570F5E5F" w14:textId="77777777" w:rsidR="00563604" w:rsidRPr="00266CC1" w:rsidRDefault="00563604" w:rsidP="00267615">
      <w:pPr>
        <w:pStyle w:val="Bezmezer"/>
        <w:ind w:left="1416" w:firstLine="708"/>
        <w:jc w:val="both"/>
      </w:pPr>
      <w:r w:rsidRPr="0005455A">
        <w:rPr>
          <w:rFonts w:ascii="Times New Roman" w:hAnsi="Times New Roman"/>
        </w:rPr>
        <w:t>6.1.2 Animace akcí a programů partnerů MAS</w:t>
      </w:r>
      <w:r w:rsidRPr="0005455A">
        <w:rPr>
          <w:rFonts w:ascii="Times New Roman" w:hAnsi="Times New Roman"/>
        </w:rPr>
        <w:tab/>
      </w:r>
      <w:r w:rsidRPr="00221324">
        <w:tab/>
      </w:r>
      <w:r w:rsidRPr="001F7FD0">
        <w:tab/>
      </w:r>
      <w:r w:rsidRPr="004E222E">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6E9768E4" w14:textId="77777777" w:rsidTr="00A31E36">
        <w:trPr>
          <w:jc w:val="center"/>
        </w:trPr>
        <w:tc>
          <w:tcPr>
            <w:tcW w:w="1276" w:type="dxa"/>
            <w:tcBorders>
              <w:bottom w:val="single" w:sz="12" w:space="0" w:color="8EAADB"/>
            </w:tcBorders>
            <w:shd w:val="clear" w:color="auto" w:fill="auto"/>
            <w:vAlign w:val="center"/>
          </w:tcPr>
          <w:p w14:paraId="03A44B1E"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50E260E4"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17ABDE00"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770714E"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6FB785DD"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0B088824" w14:textId="77777777" w:rsidTr="00A31E36">
        <w:trPr>
          <w:jc w:val="center"/>
        </w:trPr>
        <w:tc>
          <w:tcPr>
            <w:tcW w:w="1276" w:type="dxa"/>
            <w:shd w:val="clear" w:color="auto" w:fill="auto"/>
            <w:vAlign w:val="center"/>
          </w:tcPr>
          <w:p w14:paraId="419FEB8A" w14:textId="77777777" w:rsidR="00115038" w:rsidRPr="00735B50" w:rsidRDefault="00115038" w:rsidP="00267615">
            <w:pPr>
              <w:pStyle w:val="Odstavecseseznamem1"/>
              <w:ind w:left="0"/>
              <w:rPr>
                <w:b/>
                <w:bCs/>
                <w:sz w:val="16"/>
                <w:szCs w:val="16"/>
              </w:rPr>
            </w:pPr>
          </w:p>
        </w:tc>
        <w:tc>
          <w:tcPr>
            <w:tcW w:w="1850" w:type="dxa"/>
            <w:shd w:val="clear" w:color="auto" w:fill="auto"/>
            <w:vAlign w:val="center"/>
          </w:tcPr>
          <w:p w14:paraId="2F1BD896" w14:textId="77777777" w:rsidR="00115038" w:rsidRPr="00735B50" w:rsidRDefault="00931EC2" w:rsidP="00267615">
            <w:pPr>
              <w:pStyle w:val="Odstavecseseznamem1"/>
              <w:ind w:left="0"/>
              <w:rPr>
                <w:sz w:val="16"/>
                <w:szCs w:val="16"/>
              </w:rPr>
            </w:pPr>
            <w:r w:rsidRPr="00931EC2">
              <w:rPr>
                <w:sz w:val="16"/>
                <w:szCs w:val="16"/>
              </w:rPr>
              <w:t>Počet podpořených akcí místního významu</w:t>
            </w:r>
          </w:p>
        </w:tc>
        <w:tc>
          <w:tcPr>
            <w:tcW w:w="1007" w:type="dxa"/>
            <w:shd w:val="clear" w:color="auto" w:fill="auto"/>
            <w:vAlign w:val="center"/>
          </w:tcPr>
          <w:p w14:paraId="5A50C8F5" w14:textId="77777777" w:rsidR="00115038" w:rsidRPr="00735B50" w:rsidRDefault="00E56995" w:rsidP="00267615">
            <w:pPr>
              <w:pStyle w:val="Odstavecseseznamem1"/>
              <w:ind w:left="0"/>
              <w:jc w:val="center"/>
              <w:rPr>
                <w:sz w:val="16"/>
                <w:szCs w:val="16"/>
              </w:rPr>
            </w:pPr>
            <w:r>
              <w:rPr>
                <w:sz w:val="16"/>
                <w:szCs w:val="16"/>
              </w:rPr>
              <w:t>Akce, událost</w:t>
            </w:r>
          </w:p>
        </w:tc>
        <w:tc>
          <w:tcPr>
            <w:tcW w:w="1007" w:type="dxa"/>
            <w:shd w:val="clear" w:color="auto" w:fill="auto"/>
            <w:vAlign w:val="center"/>
          </w:tcPr>
          <w:p w14:paraId="683A505E"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202A1F89" w14:textId="77777777" w:rsidR="00115038" w:rsidRPr="00735B50" w:rsidRDefault="00115038" w:rsidP="00267615">
            <w:pPr>
              <w:pStyle w:val="Odstavecseseznamem1"/>
              <w:ind w:left="0"/>
              <w:jc w:val="center"/>
              <w:rPr>
                <w:sz w:val="16"/>
                <w:szCs w:val="16"/>
              </w:rPr>
            </w:pPr>
          </w:p>
        </w:tc>
      </w:tr>
    </w:tbl>
    <w:p w14:paraId="615B777C" w14:textId="77777777" w:rsidR="00115038" w:rsidRDefault="00115038" w:rsidP="00267615">
      <w:pPr>
        <w:pStyle w:val="Bezmezer"/>
        <w:ind w:left="2832" w:hanging="1608"/>
        <w:jc w:val="both"/>
      </w:pPr>
    </w:p>
    <w:p w14:paraId="6E70F229" w14:textId="77777777" w:rsidR="0086358C" w:rsidRDefault="00CD07B1" w:rsidP="00267615">
      <w:pPr>
        <w:pStyle w:val="Nadpis2"/>
        <w:rPr>
          <w:b w:val="0"/>
          <w:i/>
        </w:rPr>
      </w:pPr>
      <w:bookmarkStart w:id="185" w:name="_Toc21687863"/>
      <w:r>
        <w:rPr>
          <w:b w:val="0"/>
          <w:i/>
        </w:rPr>
        <w:t>Specifický cíl</w:t>
      </w:r>
      <w:r w:rsidR="00486E8B">
        <w:rPr>
          <w:b w:val="0"/>
          <w:i/>
        </w:rPr>
        <w:t xml:space="preserve"> 6.2 </w:t>
      </w:r>
      <w:r w:rsidR="00563604" w:rsidRPr="00486E8B">
        <w:rPr>
          <w:b w:val="0"/>
          <w:i/>
        </w:rPr>
        <w:t>Regionální spolupráce</w:t>
      </w:r>
      <w:bookmarkEnd w:id="185"/>
    </w:p>
    <w:p w14:paraId="07BC124C" w14:textId="77777777" w:rsidR="0086358C" w:rsidRDefault="0086358C" w:rsidP="0086358C"/>
    <w:p w14:paraId="0D03C8E9" w14:textId="2FA929F9" w:rsidR="00CA41FC" w:rsidRDefault="00563604" w:rsidP="0086358C">
      <w:pPr>
        <w:rPr>
          <w:b/>
        </w:rPr>
      </w:pPr>
      <w:r w:rsidRPr="00486E8B">
        <w:t>Projekty tvořené MAS a jejím partnery na regionální i celonárodní úrovni s hlavním přínosem pro území MAS.</w:t>
      </w:r>
    </w:p>
    <w:p w14:paraId="607C372C" w14:textId="77777777" w:rsidR="0086358C" w:rsidRDefault="0086358C" w:rsidP="0086358C">
      <w:pPr>
        <w:rPr>
          <w:u w:val="single"/>
        </w:rPr>
      </w:pPr>
      <w:bookmarkStart w:id="186" w:name="_Toc448833516"/>
      <w:bookmarkStart w:id="187" w:name="_Toc455061221"/>
    </w:p>
    <w:p w14:paraId="653F4598" w14:textId="5516A31B" w:rsidR="00563604" w:rsidRPr="00CA41FC" w:rsidRDefault="00CA41FC" w:rsidP="0086358C">
      <w:pPr>
        <w:ind w:left="1416" w:hanging="1416"/>
        <w:rPr>
          <w:b/>
        </w:rPr>
      </w:pPr>
      <w:r w:rsidRPr="00CA41FC">
        <w:rPr>
          <w:u w:val="single"/>
        </w:rPr>
        <w:t>Aktivity:</w:t>
      </w:r>
      <w:r>
        <w:tab/>
      </w:r>
      <w:r w:rsidRPr="00CA41FC">
        <w:t xml:space="preserve">Příprava a realizace projektů spolupráce s MAS ČR vycházejících z priorit </w:t>
      </w:r>
      <w:r w:rsidR="00A533E5">
        <w:br/>
      </w:r>
      <w:r w:rsidRPr="00CA41FC">
        <w:t>a specifických cílů SCLLD. Příprava a realizace akcí založených na spolupráci partnerů MAS, zejména akce pro veřejnost a zvyšující publicitu MAS a projekty regionálního významu.</w:t>
      </w:r>
      <w:bookmarkEnd w:id="186"/>
      <w:bookmarkEnd w:id="187"/>
      <w:r>
        <w:t xml:space="preserve"> </w:t>
      </w:r>
      <w:r w:rsidR="00563604" w:rsidRPr="00CA41FC">
        <w:rPr>
          <w:u w:val="single"/>
        </w:rPr>
        <w:br/>
      </w:r>
    </w:p>
    <w:p w14:paraId="475DC5D7" w14:textId="77777777" w:rsidR="0010785D" w:rsidRPr="0010785D" w:rsidRDefault="0055016D" w:rsidP="00267615">
      <w:pPr>
        <w:pStyle w:val="Nadpis3"/>
        <w:ind w:left="284"/>
        <w:rPr>
          <w:rFonts w:ascii="Times New Roman" w:hAnsi="Times New Roman" w:cs="Times New Roman"/>
          <w:b w:val="0"/>
          <w:i/>
          <w:sz w:val="24"/>
          <w:szCs w:val="24"/>
        </w:rPr>
      </w:pPr>
      <w:bookmarkStart w:id="188" w:name="_Toc21687864"/>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8A22FF">
        <w:rPr>
          <w:rFonts w:ascii="Times New Roman" w:hAnsi="Times New Roman" w:cs="Times New Roman"/>
          <w:b w:val="0"/>
          <w:i/>
          <w:sz w:val="24"/>
          <w:szCs w:val="24"/>
        </w:rPr>
        <w:t xml:space="preserve"> 6.2.1. </w:t>
      </w:r>
      <w:r w:rsidR="0010785D">
        <w:rPr>
          <w:rFonts w:ascii="Times New Roman" w:hAnsi="Times New Roman" w:cs="Times New Roman"/>
          <w:b w:val="0"/>
          <w:i/>
          <w:sz w:val="24"/>
          <w:szCs w:val="24"/>
        </w:rPr>
        <w:t>Národní projekty spolupráce MAS</w:t>
      </w:r>
      <w:bookmarkEnd w:id="188"/>
    </w:p>
    <w:p w14:paraId="737B98FA" w14:textId="77777777" w:rsidR="00563604" w:rsidRDefault="00563604" w:rsidP="00267615">
      <w:pPr>
        <w:pStyle w:val="Odstavecseseznamem1"/>
        <w:ind w:left="284"/>
        <w:rPr>
          <w:sz w:val="22"/>
          <w:szCs w:val="22"/>
        </w:rPr>
      </w:pPr>
      <w:r w:rsidRPr="00D637EF">
        <w:rPr>
          <w:sz w:val="22"/>
          <w:szCs w:val="22"/>
        </w:rPr>
        <w:t>Projekty spolupráce MAS Rakovnicko a jiných českých MAS vycházejících ze společného tématu, mající přínos pro region všech zúčastněných MAS.</w:t>
      </w:r>
    </w:p>
    <w:p w14:paraId="67A8A0C9" w14:textId="175B203A" w:rsidR="00563604" w:rsidRDefault="00563604" w:rsidP="00267615">
      <w:pPr>
        <w:pStyle w:val="Bezmezer"/>
        <w:ind w:firstLine="284"/>
        <w:jc w:val="both"/>
        <w:rPr>
          <w:rFonts w:ascii="Times New Roman" w:hAnsi="Times New Roman"/>
        </w:rPr>
      </w:pPr>
      <w:r w:rsidRPr="008A22FF">
        <w:rPr>
          <w:rFonts w:ascii="Times New Roman" w:hAnsi="Times New Roman"/>
          <w:u w:val="single"/>
        </w:rPr>
        <w:t>Vazba SC OP:</w:t>
      </w:r>
      <w:r w:rsidRPr="008A22FF">
        <w:rPr>
          <w:rFonts w:ascii="Times New Roman" w:hAnsi="Times New Roman"/>
        </w:rPr>
        <w:t xml:space="preserve"> </w:t>
      </w:r>
      <w:r w:rsidRPr="008A22FF">
        <w:rPr>
          <w:rFonts w:ascii="Times New Roman" w:hAnsi="Times New Roman"/>
        </w:rPr>
        <w:tab/>
      </w:r>
      <w:r w:rsidR="008669E4">
        <w:rPr>
          <w:rFonts w:ascii="Times New Roman" w:hAnsi="Times New Roman"/>
        </w:rPr>
        <w:t xml:space="preserve">PRV </w:t>
      </w:r>
      <w:r w:rsidRPr="008A22FF">
        <w:rPr>
          <w:rFonts w:ascii="Times New Roman" w:hAnsi="Times New Roman"/>
        </w:rPr>
        <w:t>19.3</w:t>
      </w:r>
      <w:r w:rsidR="00FB0F39">
        <w:rPr>
          <w:rFonts w:ascii="Times New Roman" w:hAnsi="Times New Roman"/>
        </w:rPr>
        <w:t>.1</w:t>
      </w:r>
      <w:r w:rsidRPr="008A22FF">
        <w:rPr>
          <w:rFonts w:ascii="Times New Roman" w:hAnsi="Times New Roman"/>
        </w:rPr>
        <w:t xml:space="preserve"> Příprava a provádění kooperačních činností místní akční skupiny</w:t>
      </w:r>
    </w:p>
    <w:p w14:paraId="4B2D237F" w14:textId="2ABA759F" w:rsidR="008669E4" w:rsidRPr="00924057" w:rsidRDefault="008669E4" w:rsidP="008669E4">
      <w:pPr>
        <w:pStyle w:val="Odstavecseseznamem1"/>
        <w:ind w:left="2120" w:hanging="1836"/>
        <w:jc w:val="both"/>
        <w:rPr>
          <w:b/>
          <w:sz w:val="22"/>
          <w:szCs w:val="22"/>
        </w:rPr>
      </w:pPr>
      <w:r w:rsidRPr="004C0832">
        <w:rPr>
          <w:b/>
          <w:sz w:val="22"/>
          <w:szCs w:val="22"/>
          <w:u w:val="single"/>
        </w:rPr>
        <w:t>Opatření CLLD/Fiche</w:t>
      </w:r>
      <w:r w:rsidRPr="004C0832">
        <w:rPr>
          <w:b/>
          <w:sz w:val="22"/>
          <w:szCs w:val="22"/>
        </w:rPr>
        <w:t xml:space="preserve">: </w:t>
      </w:r>
      <w:r>
        <w:rPr>
          <w:b/>
          <w:sz w:val="22"/>
          <w:szCs w:val="22"/>
        </w:rPr>
        <w:t xml:space="preserve"> </w:t>
      </w:r>
      <w:r>
        <w:rPr>
          <w:b/>
          <w:sz w:val="22"/>
          <w:szCs w:val="22"/>
        </w:rPr>
        <w:tab/>
      </w:r>
      <w:r w:rsidR="00FB0F39" w:rsidRPr="004C0832">
        <w:rPr>
          <w:b/>
          <w:sz w:val="22"/>
          <w:szCs w:val="22"/>
        </w:rPr>
        <w:t xml:space="preserve">Toto opatření </w:t>
      </w:r>
      <w:r w:rsidR="00FB0F39">
        <w:rPr>
          <w:b/>
          <w:sz w:val="22"/>
          <w:szCs w:val="22"/>
        </w:rPr>
        <w:t>bude realizováno v rámci alokace na podporu měkkých akcí MAS a jejích partnerů z rozpočtu na režijní náklady MAS</w:t>
      </w:r>
      <w:r w:rsidR="00FB0F39" w:rsidDel="00B52EE6">
        <w:rPr>
          <w:b/>
          <w:sz w:val="22"/>
          <w:szCs w:val="22"/>
        </w:rPr>
        <w:t xml:space="preserve"> </w:t>
      </w:r>
    </w:p>
    <w:p w14:paraId="1DB7AF3B" w14:textId="77777777" w:rsidR="00123A7F" w:rsidRPr="00123A7F" w:rsidRDefault="00563604" w:rsidP="00123A7F">
      <w:pPr>
        <w:pStyle w:val="Bezmezer"/>
        <w:ind w:left="284"/>
        <w:jc w:val="both"/>
        <w:rPr>
          <w:rFonts w:ascii="Times New Roman" w:hAnsi="Times New Roman"/>
        </w:rPr>
      </w:pPr>
      <w:r w:rsidRPr="008A22FF">
        <w:rPr>
          <w:rFonts w:ascii="Times New Roman" w:hAnsi="Times New Roman"/>
          <w:u w:val="single"/>
        </w:rPr>
        <w:t>Vazba SCLLD:</w:t>
      </w:r>
      <w:r w:rsidRPr="008A22FF">
        <w:rPr>
          <w:rFonts w:ascii="Times New Roman" w:hAnsi="Times New Roman"/>
        </w:rPr>
        <w:t xml:space="preserve"> </w:t>
      </w:r>
      <w:r w:rsidRPr="008A22FF">
        <w:rPr>
          <w:rFonts w:ascii="Times New Roman" w:hAnsi="Times New Roman"/>
        </w:rPr>
        <w:tab/>
      </w:r>
      <w:r w:rsidR="00123A7F" w:rsidRPr="00123A7F">
        <w:rPr>
          <w:rFonts w:ascii="Times New Roman" w:hAnsi="Times New Roman"/>
        </w:rPr>
        <w:t>1.5.1 Edukační programy pro děti a mládež</w:t>
      </w:r>
    </w:p>
    <w:p w14:paraId="2ACA3A16" w14:textId="77777777" w:rsidR="00123A7F" w:rsidRPr="00123A7F" w:rsidRDefault="00123A7F" w:rsidP="00123A7F">
      <w:pPr>
        <w:pStyle w:val="Bezmezer"/>
        <w:ind w:left="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1.5.2 Naučné a osvětové programy pro veřejnost</w:t>
      </w:r>
    </w:p>
    <w:p w14:paraId="2B2314B1" w14:textId="77777777" w:rsidR="00563604" w:rsidRPr="008A22FF" w:rsidRDefault="00123A7F" w:rsidP="00123A7F">
      <w:pPr>
        <w:pStyle w:val="Bezmezer"/>
        <w:ind w:left="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1.5.3 Podpora publicity zvláště chráněných území a území NATURA 2000</w:t>
      </w:r>
      <w:r w:rsidR="00563604" w:rsidRPr="008A22FF">
        <w:rPr>
          <w:rFonts w:ascii="Times New Roman" w:hAnsi="Times New Roman"/>
        </w:rPr>
        <w:tab/>
      </w:r>
      <w:r>
        <w:rPr>
          <w:rFonts w:ascii="Times New Roman" w:hAnsi="Times New Roman"/>
        </w:rPr>
        <w:tab/>
      </w:r>
      <w:r>
        <w:rPr>
          <w:rFonts w:ascii="Times New Roman" w:hAnsi="Times New Roman"/>
        </w:rPr>
        <w:tab/>
      </w:r>
      <w:r w:rsidR="00563604" w:rsidRPr="008A22FF">
        <w:rPr>
          <w:rFonts w:ascii="Times New Roman" w:hAnsi="Times New Roman"/>
        </w:rPr>
        <w:t>2.6.2 Podpora školních a mimoškolních aktivi</w:t>
      </w:r>
      <w:r w:rsidR="008A22FF">
        <w:rPr>
          <w:rFonts w:ascii="Times New Roman" w:hAnsi="Times New Roman"/>
        </w:rPr>
        <w:t>t mateřských a základních škol</w:t>
      </w:r>
      <w:r w:rsidR="008A22FF">
        <w:rPr>
          <w:rFonts w:ascii="Times New Roman" w:hAnsi="Times New Roman"/>
        </w:rPr>
        <w:tab/>
      </w:r>
      <w:r>
        <w:rPr>
          <w:rFonts w:ascii="Times New Roman" w:hAnsi="Times New Roman"/>
        </w:rPr>
        <w:tab/>
      </w:r>
      <w:r>
        <w:rPr>
          <w:rFonts w:ascii="Times New Roman" w:hAnsi="Times New Roman"/>
        </w:rPr>
        <w:tab/>
      </w:r>
      <w:r w:rsidR="00563604" w:rsidRPr="008A22FF">
        <w:rPr>
          <w:rFonts w:ascii="Times New Roman" w:hAnsi="Times New Roman"/>
        </w:rPr>
        <w:t>2.7.2 Podpora akcí a aktivit rodinných komunitních center</w:t>
      </w:r>
      <w:r w:rsidR="00563604" w:rsidRPr="008A22FF">
        <w:rPr>
          <w:rFonts w:ascii="Times New Roman" w:hAnsi="Times New Roman"/>
        </w:rPr>
        <w:tab/>
      </w:r>
    </w:p>
    <w:p w14:paraId="7BDD94B4" w14:textId="77777777" w:rsidR="00563604" w:rsidRPr="008A22FF" w:rsidRDefault="00563604" w:rsidP="00267615">
      <w:pPr>
        <w:pStyle w:val="Bezmezer"/>
        <w:ind w:left="1416" w:firstLine="708"/>
        <w:jc w:val="both"/>
        <w:rPr>
          <w:rFonts w:ascii="Times New Roman" w:hAnsi="Times New Roman"/>
        </w:rPr>
      </w:pPr>
      <w:r w:rsidRPr="008A22FF">
        <w:rPr>
          <w:rFonts w:ascii="Times New Roman" w:hAnsi="Times New Roman"/>
        </w:rPr>
        <w:t>3.3.2 Podpora tradiční produkce a řemesel</w:t>
      </w:r>
      <w:r w:rsidRPr="008A22FF">
        <w:rPr>
          <w:rFonts w:ascii="Times New Roman" w:hAnsi="Times New Roman"/>
        </w:rPr>
        <w:tab/>
      </w:r>
      <w:r w:rsidRPr="008A22FF">
        <w:rPr>
          <w:rFonts w:ascii="Times New Roman" w:hAnsi="Times New Roman"/>
        </w:rPr>
        <w:tab/>
      </w:r>
    </w:p>
    <w:p w14:paraId="7E9EA563" w14:textId="77777777" w:rsidR="00563604" w:rsidRPr="008A22FF" w:rsidRDefault="00563604" w:rsidP="00267615">
      <w:pPr>
        <w:pStyle w:val="Bezmezer"/>
        <w:ind w:left="1416" w:firstLine="708"/>
        <w:jc w:val="both"/>
        <w:rPr>
          <w:rFonts w:ascii="Times New Roman" w:hAnsi="Times New Roman"/>
        </w:rPr>
      </w:pPr>
      <w:r w:rsidRPr="008A22FF">
        <w:rPr>
          <w:rFonts w:ascii="Times New Roman" w:hAnsi="Times New Roman"/>
        </w:rPr>
        <w:t>4.2.1 Podpora vzdělávacích a osvětových akcí a programů</w:t>
      </w:r>
      <w:r w:rsidRPr="008A22FF">
        <w:rPr>
          <w:rFonts w:ascii="Times New Roman" w:hAnsi="Times New Roman"/>
        </w:rPr>
        <w:tab/>
      </w:r>
    </w:p>
    <w:p w14:paraId="273BCBAA" w14:textId="77777777" w:rsidR="00563604" w:rsidRPr="008A22FF" w:rsidRDefault="00563604" w:rsidP="00267615">
      <w:pPr>
        <w:pStyle w:val="Bezmezer"/>
        <w:ind w:left="1416" w:firstLine="708"/>
        <w:jc w:val="both"/>
        <w:rPr>
          <w:rFonts w:ascii="Times New Roman" w:hAnsi="Times New Roman"/>
        </w:rPr>
      </w:pPr>
      <w:r w:rsidRPr="008A22FF">
        <w:rPr>
          <w:rFonts w:ascii="Times New Roman" w:hAnsi="Times New Roman"/>
        </w:rPr>
        <w:t>4.2.2 Podpora publikační činnosti</w:t>
      </w:r>
      <w:r w:rsidRPr="008A22FF">
        <w:rPr>
          <w:rFonts w:ascii="Times New Roman" w:hAnsi="Times New Roman"/>
        </w:rPr>
        <w:tab/>
      </w:r>
      <w:r w:rsidRPr="008A22FF">
        <w:rPr>
          <w:rFonts w:ascii="Times New Roman" w:hAnsi="Times New Roman"/>
        </w:rPr>
        <w:tab/>
      </w:r>
    </w:p>
    <w:p w14:paraId="3C01069C" w14:textId="77777777" w:rsidR="00563604" w:rsidRPr="008A22FF" w:rsidRDefault="00563604" w:rsidP="00267615">
      <w:pPr>
        <w:pStyle w:val="Bezmezer"/>
        <w:ind w:left="1416" w:firstLine="708"/>
        <w:jc w:val="both"/>
        <w:rPr>
          <w:rFonts w:ascii="Times New Roman" w:hAnsi="Times New Roman"/>
        </w:rPr>
      </w:pPr>
      <w:r w:rsidRPr="008A22FF">
        <w:rPr>
          <w:rFonts w:ascii="Times New Roman" w:hAnsi="Times New Roman"/>
        </w:rPr>
        <w:t>4.2.3 Podpora oživení tradičních akcí a historických řemesel</w:t>
      </w:r>
      <w:r w:rsidRPr="008A22FF">
        <w:rPr>
          <w:rFonts w:ascii="Times New Roman" w:hAnsi="Times New Roman"/>
        </w:rPr>
        <w:tab/>
      </w:r>
    </w:p>
    <w:p w14:paraId="0E675DF3" w14:textId="77777777" w:rsidR="00563604" w:rsidRPr="008A22FF" w:rsidRDefault="00563604" w:rsidP="00267615">
      <w:pPr>
        <w:pStyle w:val="Bezmezer"/>
        <w:ind w:left="1416" w:firstLine="708"/>
        <w:jc w:val="both"/>
        <w:rPr>
          <w:rFonts w:ascii="Times New Roman" w:hAnsi="Times New Roman"/>
        </w:rPr>
      </w:pPr>
      <w:r w:rsidRPr="008A22FF">
        <w:rPr>
          <w:rFonts w:ascii="Times New Roman" w:hAnsi="Times New Roman"/>
        </w:rPr>
        <w:t>5.1.2 Společná propagace, prezentace a marketing</w:t>
      </w:r>
      <w:r w:rsidRPr="008A22FF">
        <w:rPr>
          <w:rFonts w:ascii="Times New Roman" w:hAnsi="Times New Roman"/>
        </w:rPr>
        <w:tab/>
      </w:r>
      <w:r w:rsidRPr="008A22FF">
        <w:rPr>
          <w:rFonts w:ascii="Times New Roman" w:hAnsi="Times New Roman"/>
        </w:rPr>
        <w:tab/>
      </w:r>
    </w:p>
    <w:p w14:paraId="2E8BED7F" w14:textId="77777777" w:rsidR="00563604" w:rsidRPr="008A22FF" w:rsidRDefault="00563604" w:rsidP="00267615">
      <w:pPr>
        <w:pStyle w:val="Bezmezer"/>
        <w:ind w:left="1416" w:firstLine="708"/>
        <w:jc w:val="both"/>
        <w:rPr>
          <w:rFonts w:ascii="Times New Roman" w:hAnsi="Times New Roman"/>
        </w:rPr>
      </w:pPr>
      <w:r w:rsidRPr="008A22FF">
        <w:rPr>
          <w:rFonts w:ascii="Times New Roman" w:hAnsi="Times New Roman"/>
        </w:rPr>
        <w:t>5.3.2 Podpora aktivní rekreace a turismu</w:t>
      </w:r>
      <w:r w:rsidRPr="008A22FF">
        <w:rPr>
          <w:rFonts w:ascii="Times New Roman" w:hAnsi="Times New Roman"/>
        </w:rPr>
        <w:tab/>
      </w:r>
      <w:r w:rsidRPr="008A22FF">
        <w:rPr>
          <w:rFonts w:ascii="Times New Roman" w:hAnsi="Times New Roman"/>
        </w:rPr>
        <w:tab/>
      </w:r>
    </w:p>
    <w:p w14:paraId="49230025" w14:textId="77777777" w:rsidR="00563604" w:rsidRDefault="00563604" w:rsidP="00267615">
      <w:pPr>
        <w:pStyle w:val="Bezmezer"/>
        <w:ind w:left="1416" w:firstLine="708"/>
        <w:jc w:val="both"/>
      </w:pPr>
      <w:r w:rsidRPr="008A22FF">
        <w:rPr>
          <w:rFonts w:ascii="Times New Roman" w:hAnsi="Times New Roman"/>
        </w:rPr>
        <w:t>6.1.1 Hledání, motivace a zapojování aktivních jedinců</w:t>
      </w:r>
      <w:r w:rsidRPr="008A22FF">
        <w:rPr>
          <w:rFonts w:ascii="Times New Roman" w:hAnsi="Times New Roman"/>
        </w:rPr>
        <w:tab/>
      </w:r>
      <w:r w:rsidRPr="00D637EF">
        <w:tab/>
      </w:r>
    </w:p>
    <w:p w14:paraId="5EC97191" w14:textId="77777777" w:rsidR="00115038" w:rsidRDefault="00115038" w:rsidP="00267615">
      <w:pPr>
        <w:pStyle w:val="Bezmezer"/>
        <w:ind w:left="876" w:firstLine="34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6AC7D5CF" w14:textId="77777777" w:rsidTr="00A31E36">
        <w:trPr>
          <w:jc w:val="center"/>
        </w:trPr>
        <w:tc>
          <w:tcPr>
            <w:tcW w:w="1276" w:type="dxa"/>
            <w:tcBorders>
              <w:bottom w:val="single" w:sz="12" w:space="0" w:color="8EAADB"/>
            </w:tcBorders>
            <w:shd w:val="clear" w:color="auto" w:fill="auto"/>
            <w:vAlign w:val="center"/>
          </w:tcPr>
          <w:p w14:paraId="7116B79E"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0F8F107A"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E77D755"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568CCEDD"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2E8DF34"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C51DEA" w14:paraId="6726DD2C" w14:textId="77777777" w:rsidTr="00A31E36">
        <w:trPr>
          <w:jc w:val="center"/>
        </w:trPr>
        <w:tc>
          <w:tcPr>
            <w:tcW w:w="1276" w:type="dxa"/>
            <w:shd w:val="clear" w:color="auto" w:fill="auto"/>
            <w:vAlign w:val="center"/>
          </w:tcPr>
          <w:p w14:paraId="1ACBD3AC" w14:textId="77777777" w:rsidR="00C51DEA" w:rsidRDefault="00C51DEA" w:rsidP="00267615">
            <w:pPr>
              <w:pStyle w:val="Odstavecseseznamem1"/>
              <w:ind w:left="0"/>
              <w:rPr>
                <w:b/>
                <w:bCs/>
                <w:sz w:val="16"/>
                <w:szCs w:val="16"/>
              </w:rPr>
            </w:pPr>
            <w:r>
              <w:rPr>
                <w:b/>
                <w:bCs/>
                <w:sz w:val="16"/>
                <w:szCs w:val="16"/>
              </w:rPr>
              <w:t>9 25 01</w:t>
            </w:r>
          </w:p>
        </w:tc>
        <w:tc>
          <w:tcPr>
            <w:tcW w:w="1850" w:type="dxa"/>
            <w:shd w:val="clear" w:color="auto" w:fill="auto"/>
            <w:vAlign w:val="center"/>
          </w:tcPr>
          <w:p w14:paraId="188430B3" w14:textId="77777777" w:rsidR="00C51DEA" w:rsidRDefault="00C51DEA" w:rsidP="00267615">
            <w:pPr>
              <w:pStyle w:val="Odstavecseseznamem1"/>
              <w:ind w:left="0"/>
              <w:rPr>
                <w:sz w:val="16"/>
                <w:szCs w:val="16"/>
              </w:rPr>
            </w:pPr>
            <w:r>
              <w:rPr>
                <w:sz w:val="16"/>
                <w:szCs w:val="16"/>
              </w:rPr>
              <w:t>Celkové veřejné výdaje</w:t>
            </w:r>
          </w:p>
        </w:tc>
        <w:tc>
          <w:tcPr>
            <w:tcW w:w="1007" w:type="dxa"/>
            <w:shd w:val="clear" w:color="auto" w:fill="auto"/>
            <w:vAlign w:val="center"/>
          </w:tcPr>
          <w:p w14:paraId="224CF3E2" w14:textId="31F32437" w:rsidR="00C51DEA" w:rsidRDefault="004B33CC" w:rsidP="00267615">
            <w:pPr>
              <w:pStyle w:val="Odstavecseseznamem1"/>
              <w:ind w:left="0"/>
              <w:jc w:val="center"/>
              <w:rPr>
                <w:sz w:val="16"/>
                <w:szCs w:val="16"/>
              </w:rPr>
            </w:pPr>
            <w:r>
              <w:rPr>
                <w:sz w:val="16"/>
                <w:szCs w:val="16"/>
              </w:rPr>
              <w:t>EUR</w:t>
            </w:r>
          </w:p>
        </w:tc>
        <w:tc>
          <w:tcPr>
            <w:tcW w:w="1007" w:type="dxa"/>
            <w:shd w:val="clear" w:color="auto" w:fill="auto"/>
            <w:vAlign w:val="center"/>
          </w:tcPr>
          <w:p w14:paraId="7D34E90F" w14:textId="77777777" w:rsidR="00C51DEA" w:rsidRDefault="00C51DEA" w:rsidP="00267615">
            <w:pPr>
              <w:pStyle w:val="Odstavecseseznamem1"/>
              <w:ind w:left="0"/>
              <w:jc w:val="center"/>
              <w:rPr>
                <w:sz w:val="16"/>
                <w:szCs w:val="16"/>
              </w:rPr>
            </w:pPr>
            <w:r>
              <w:rPr>
                <w:sz w:val="16"/>
                <w:szCs w:val="16"/>
              </w:rPr>
              <w:t>0</w:t>
            </w:r>
          </w:p>
        </w:tc>
        <w:tc>
          <w:tcPr>
            <w:tcW w:w="1007" w:type="dxa"/>
            <w:shd w:val="clear" w:color="auto" w:fill="auto"/>
            <w:vAlign w:val="center"/>
          </w:tcPr>
          <w:p w14:paraId="71DDDAFC" w14:textId="4E3F1161" w:rsidR="00C51DEA" w:rsidRDefault="00FB0F39" w:rsidP="004B33CC">
            <w:pPr>
              <w:pStyle w:val="Odstavecseseznamem1"/>
              <w:ind w:left="0"/>
              <w:jc w:val="center"/>
              <w:rPr>
                <w:sz w:val="16"/>
                <w:szCs w:val="16"/>
              </w:rPr>
            </w:pPr>
            <w:r>
              <w:rPr>
                <w:sz w:val="16"/>
                <w:szCs w:val="16"/>
              </w:rPr>
              <w:t>0</w:t>
            </w:r>
          </w:p>
        </w:tc>
      </w:tr>
    </w:tbl>
    <w:p w14:paraId="58FFC2EA" w14:textId="77777777" w:rsidR="00115038" w:rsidRDefault="00115038" w:rsidP="00267615">
      <w:pPr>
        <w:pStyle w:val="Bezmezer"/>
        <w:ind w:left="876" w:firstLine="348"/>
        <w:jc w:val="both"/>
      </w:pPr>
    </w:p>
    <w:p w14:paraId="66E5745B" w14:textId="77777777" w:rsidR="00053941" w:rsidRPr="0010785D" w:rsidRDefault="0055016D" w:rsidP="00267615">
      <w:pPr>
        <w:pStyle w:val="Nadpis3"/>
        <w:ind w:left="284"/>
        <w:rPr>
          <w:rFonts w:ascii="Times New Roman" w:hAnsi="Times New Roman" w:cs="Times New Roman"/>
          <w:b w:val="0"/>
          <w:i/>
          <w:sz w:val="24"/>
          <w:szCs w:val="24"/>
        </w:rPr>
      </w:pPr>
      <w:bookmarkStart w:id="189" w:name="_Toc21687865"/>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FF294E">
        <w:rPr>
          <w:rFonts w:ascii="Times New Roman" w:hAnsi="Times New Roman" w:cs="Times New Roman"/>
          <w:b w:val="0"/>
          <w:i/>
          <w:sz w:val="24"/>
          <w:szCs w:val="24"/>
        </w:rPr>
        <w:t xml:space="preserve"> 6.2.2. </w:t>
      </w:r>
      <w:r w:rsidR="00053941">
        <w:rPr>
          <w:rFonts w:ascii="Times New Roman" w:hAnsi="Times New Roman" w:cs="Times New Roman"/>
          <w:b w:val="0"/>
          <w:i/>
          <w:sz w:val="24"/>
          <w:szCs w:val="24"/>
        </w:rPr>
        <w:t>Projekty spolupráce partnerů MAS</w:t>
      </w:r>
      <w:bookmarkEnd w:id="189"/>
    </w:p>
    <w:p w14:paraId="0BADAFBD" w14:textId="77777777" w:rsidR="00563604" w:rsidRPr="00C86F39" w:rsidRDefault="00563604" w:rsidP="00267615">
      <w:pPr>
        <w:pStyle w:val="Odstavecseseznamem1"/>
        <w:ind w:left="284"/>
        <w:rPr>
          <w:sz w:val="22"/>
          <w:szCs w:val="22"/>
        </w:rPr>
      </w:pPr>
      <w:r w:rsidRPr="00C86F39">
        <w:rPr>
          <w:sz w:val="22"/>
          <w:szCs w:val="22"/>
        </w:rPr>
        <w:t>Podpora projektů zakládajících nebo rozvíjejících místní partnerství a spolupráci v území MAS.</w:t>
      </w:r>
      <w:r w:rsidRPr="00C86F39">
        <w:rPr>
          <w:sz w:val="22"/>
          <w:szCs w:val="22"/>
        </w:rPr>
        <w:br/>
      </w:r>
    </w:p>
    <w:p w14:paraId="213B8F9F" w14:textId="3FCB20B4" w:rsidR="00563604" w:rsidRDefault="00563604" w:rsidP="00F9198E">
      <w:pPr>
        <w:pStyle w:val="Odstavecseseznamem1"/>
        <w:ind w:left="2120" w:hanging="1836"/>
        <w:rPr>
          <w:sz w:val="22"/>
          <w:szCs w:val="22"/>
        </w:rPr>
      </w:pPr>
      <w:r w:rsidRPr="00150CDB">
        <w:rPr>
          <w:sz w:val="22"/>
          <w:szCs w:val="22"/>
          <w:u w:val="single"/>
        </w:rPr>
        <w:t>Vazba SC OP:</w:t>
      </w:r>
      <w:r w:rsidRPr="00150CDB">
        <w:rPr>
          <w:sz w:val="22"/>
          <w:szCs w:val="22"/>
        </w:rPr>
        <w:t xml:space="preserve"> </w:t>
      </w:r>
      <w:r w:rsidRPr="00150CDB">
        <w:rPr>
          <w:sz w:val="22"/>
          <w:szCs w:val="22"/>
        </w:rPr>
        <w:tab/>
      </w:r>
      <w:r w:rsidR="00F9198E" w:rsidRPr="00F9198E">
        <w:rPr>
          <w:sz w:val="22"/>
          <w:szCs w:val="22"/>
        </w:rPr>
        <w:t>PRV 19.3</w:t>
      </w:r>
      <w:r w:rsidR="001017E8">
        <w:rPr>
          <w:sz w:val="22"/>
          <w:szCs w:val="22"/>
        </w:rPr>
        <w:t>.1</w:t>
      </w:r>
      <w:r w:rsidR="00F9198E" w:rsidRPr="00F9198E">
        <w:rPr>
          <w:sz w:val="22"/>
          <w:szCs w:val="22"/>
        </w:rPr>
        <w:t xml:space="preserve"> Příprava a provádění kooperačních činností místní akční skupiny</w:t>
      </w:r>
    </w:p>
    <w:p w14:paraId="050195D1" w14:textId="77777777" w:rsidR="008669E4" w:rsidRPr="00924057" w:rsidRDefault="008669E4" w:rsidP="008669E4">
      <w:pPr>
        <w:pStyle w:val="Odstavecseseznamem1"/>
        <w:ind w:left="2120" w:hanging="1836"/>
        <w:jc w:val="both"/>
        <w:rPr>
          <w:b/>
          <w:sz w:val="22"/>
          <w:szCs w:val="22"/>
        </w:rPr>
      </w:pPr>
      <w:r>
        <w:rPr>
          <w:b/>
          <w:sz w:val="22"/>
          <w:szCs w:val="22"/>
          <w:u w:val="single"/>
        </w:rPr>
        <w:t>O</w:t>
      </w:r>
      <w:r w:rsidRPr="004C0832">
        <w:rPr>
          <w:b/>
          <w:sz w:val="22"/>
          <w:szCs w:val="22"/>
          <w:u w:val="single"/>
        </w:rPr>
        <w:t>patření CLLD/Fiche</w:t>
      </w:r>
      <w:r w:rsidRPr="004C0832">
        <w:rPr>
          <w:b/>
          <w:sz w:val="22"/>
          <w:szCs w:val="22"/>
        </w:rPr>
        <w:t xml:space="preserve">: </w:t>
      </w:r>
      <w:r w:rsidRPr="00D8342F">
        <w:rPr>
          <w:b/>
          <w:sz w:val="22"/>
          <w:szCs w:val="22"/>
        </w:rPr>
        <w:t>Toto opatř</w:t>
      </w:r>
      <w:r w:rsidR="00547C67" w:rsidRPr="00D8342F">
        <w:rPr>
          <w:b/>
          <w:sz w:val="22"/>
          <w:szCs w:val="22"/>
        </w:rPr>
        <w:t xml:space="preserve">ení nebude realizováno v rámci </w:t>
      </w:r>
      <w:r w:rsidRPr="00D8342F">
        <w:rPr>
          <w:b/>
          <w:sz w:val="22"/>
          <w:szCs w:val="22"/>
        </w:rPr>
        <w:t>CLLD, ale individuálně</w:t>
      </w:r>
    </w:p>
    <w:p w14:paraId="28DD183E" w14:textId="77777777" w:rsidR="00123A7F" w:rsidRPr="00123A7F" w:rsidRDefault="008669E4" w:rsidP="00123A7F">
      <w:pPr>
        <w:pStyle w:val="Bezmezer"/>
        <w:ind w:firstLine="284"/>
        <w:jc w:val="both"/>
        <w:rPr>
          <w:rFonts w:ascii="Times New Roman" w:hAnsi="Times New Roman"/>
        </w:rPr>
      </w:pPr>
      <w:r>
        <w:rPr>
          <w:rFonts w:ascii="Times New Roman" w:hAnsi="Times New Roman"/>
          <w:u w:val="single"/>
        </w:rPr>
        <w:t>V</w:t>
      </w:r>
      <w:r w:rsidR="00563604" w:rsidRPr="00150CDB">
        <w:rPr>
          <w:rFonts w:ascii="Times New Roman" w:hAnsi="Times New Roman"/>
          <w:u w:val="single"/>
        </w:rPr>
        <w:t>azba SCLLD:</w:t>
      </w:r>
      <w:r w:rsidR="00563604" w:rsidRPr="00150CDB">
        <w:rPr>
          <w:rFonts w:ascii="Times New Roman" w:hAnsi="Times New Roman"/>
        </w:rPr>
        <w:t xml:space="preserve"> </w:t>
      </w:r>
      <w:r w:rsidR="00563604" w:rsidRPr="00150CDB">
        <w:rPr>
          <w:rFonts w:ascii="Times New Roman" w:hAnsi="Times New Roman"/>
        </w:rPr>
        <w:tab/>
      </w:r>
      <w:r w:rsidR="00123A7F" w:rsidRPr="00123A7F">
        <w:rPr>
          <w:rFonts w:ascii="Times New Roman" w:hAnsi="Times New Roman"/>
        </w:rPr>
        <w:t>1.5.1 Edukační programy pro děti a mládež</w:t>
      </w:r>
    </w:p>
    <w:p w14:paraId="44F7C788" w14:textId="77777777" w:rsidR="00123A7F" w:rsidRPr="00123A7F"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1.5.2 Naučné a osvětové programy pro veřejnost</w:t>
      </w:r>
    </w:p>
    <w:p w14:paraId="70AE9168" w14:textId="77777777" w:rsidR="00150CDB"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1.5.3 Podpora publicity zvláště chráněných území a území NATURA 2000</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150CDB">
        <w:rPr>
          <w:rFonts w:ascii="Times New Roman" w:hAnsi="Times New Roman"/>
        </w:rPr>
        <w:t>2.6.2 Podpora školních a mimoškolních aktivi</w:t>
      </w:r>
      <w:r w:rsidR="00150CDB">
        <w:rPr>
          <w:rFonts w:ascii="Times New Roman" w:hAnsi="Times New Roman"/>
        </w:rPr>
        <w:t>t mateřských a základních škol</w:t>
      </w:r>
      <w:r w:rsidR="00150CDB">
        <w:rPr>
          <w:rFonts w:ascii="Times New Roman" w:hAnsi="Times New Roman"/>
        </w:rPr>
        <w:tab/>
      </w:r>
      <w:r>
        <w:rPr>
          <w:rFonts w:ascii="Times New Roman" w:hAnsi="Times New Roman"/>
        </w:rPr>
        <w:tab/>
      </w:r>
      <w:r>
        <w:rPr>
          <w:rFonts w:ascii="Times New Roman" w:hAnsi="Times New Roman"/>
        </w:rPr>
        <w:tab/>
      </w:r>
      <w:r w:rsidR="00563604" w:rsidRPr="00150CDB">
        <w:rPr>
          <w:rFonts w:ascii="Times New Roman" w:hAnsi="Times New Roman"/>
        </w:rPr>
        <w:t>2.7.2 Podpora akcí a aktivit rodinných komunitních center</w:t>
      </w:r>
      <w:r w:rsidR="00563604" w:rsidRPr="00150CDB">
        <w:rPr>
          <w:rFonts w:ascii="Times New Roman" w:hAnsi="Times New Roman"/>
        </w:rPr>
        <w:tab/>
      </w:r>
      <w:r w:rsidR="00563604" w:rsidRPr="00150CDB">
        <w:rPr>
          <w:rFonts w:ascii="Times New Roman" w:hAnsi="Times New Roman"/>
        </w:rPr>
        <w:tab/>
      </w:r>
    </w:p>
    <w:p w14:paraId="740D3D49" w14:textId="77777777" w:rsidR="00563604" w:rsidRPr="00150CDB" w:rsidRDefault="00563604" w:rsidP="00267615">
      <w:pPr>
        <w:pStyle w:val="Bezmezer"/>
        <w:ind w:left="1416" w:firstLine="708"/>
        <w:jc w:val="both"/>
        <w:rPr>
          <w:rFonts w:ascii="Times New Roman" w:hAnsi="Times New Roman"/>
        </w:rPr>
      </w:pPr>
      <w:r w:rsidRPr="00150CDB">
        <w:rPr>
          <w:rFonts w:ascii="Times New Roman" w:hAnsi="Times New Roman"/>
        </w:rPr>
        <w:t>3.3.2 Podpora tradiční produkce a řemesel</w:t>
      </w:r>
      <w:r w:rsidRPr="00150CDB">
        <w:rPr>
          <w:rFonts w:ascii="Times New Roman" w:hAnsi="Times New Roman"/>
        </w:rPr>
        <w:tab/>
      </w:r>
      <w:r w:rsidRPr="00150CDB">
        <w:rPr>
          <w:rFonts w:ascii="Times New Roman" w:hAnsi="Times New Roman"/>
        </w:rPr>
        <w:tab/>
      </w:r>
    </w:p>
    <w:p w14:paraId="3AF51920" w14:textId="77777777" w:rsidR="00150CDB" w:rsidRDefault="00563604" w:rsidP="00267615">
      <w:pPr>
        <w:pStyle w:val="Bezmezer"/>
        <w:ind w:left="2124"/>
        <w:jc w:val="both"/>
        <w:rPr>
          <w:rFonts w:ascii="Times New Roman" w:hAnsi="Times New Roman"/>
        </w:rPr>
      </w:pPr>
      <w:r w:rsidRPr="00150CDB">
        <w:rPr>
          <w:rFonts w:ascii="Times New Roman" w:hAnsi="Times New Roman"/>
        </w:rPr>
        <w:t>4.2.1 Podpora vzdělávacích a osvětových akcí a programů</w:t>
      </w:r>
      <w:r w:rsidRPr="00150CDB">
        <w:rPr>
          <w:rFonts w:ascii="Times New Roman" w:hAnsi="Times New Roman"/>
        </w:rPr>
        <w:tab/>
      </w:r>
      <w:r w:rsidRPr="00150CDB">
        <w:rPr>
          <w:rFonts w:ascii="Times New Roman" w:hAnsi="Times New Roman"/>
        </w:rPr>
        <w:tab/>
      </w:r>
    </w:p>
    <w:p w14:paraId="67D1A0FC" w14:textId="77777777" w:rsidR="00563604" w:rsidRPr="00150CDB" w:rsidRDefault="00563604" w:rsidP="00267615">
      <w:pPr>
        <w:pStyle w:val="Bezmezer"/>
        <w:ind w:left="2124"/>
        <w:jc w:val="both"/>
        <w:rPr>
          <w:rFonts w:ascii="Times New Roman" w:hAnsi="Times New Roman"/>
        </w:rPr>
      </w:pPr>
      <w:r w:rsidRPr="00150CDB">
        <w:rPr>
          <w:rFonts w:ascii="Times New Roman" w:hAnsi="Times New Roman"/>
        </w:rPr>
        <w:t>4.2.2 Podpora publikační činnosti</w:t>
      </w:r>
      <w:r w:rsidRPr="00150CDB">
        <w:rPr>
          <w:rFonts w:ascii="Times New Roman" w:hAnsi="Times New Roman"/>
        </w:rPr>
        <w:tab/>
      </w:r>
      <w:r w:rsidRPr="00150CDB">
        <w:rPr>
          <w:rFonts w:ascii="Times New Roman" w:hAnsi="Times New Roman"/>
        </w:rPr>
        <w:tab/>
      </w:r>
    </w:p>
    <w:p w14:paraId="7019E4DF" w14:textId="77777777" w:rsidR="00150CDB" w:rsidRDefault="00563604" w:rsidP="00267615">
      <w:pPr>
        <w:pStyle w:val="Bezmezer"/>
        <w:ind w:left="2124"/>
        <w:jc w:val="both"/>
        <w:rPr>
          <w:rFonts w:ascii="Times New Roman" w:hAnsi="Times New Roman"/>
        </w:rPr>
      </w:pPr>
      <w:r w:rsidRPr="00150CDB">
        <w:rPr>
          <w:rFonts w:ascii="Times New Roman" w:hAnsi="Times New Roman"/>
        </w:rPr>
        <w:t>4.2.3 Podpora oživení tradičních akcí a historických řemesel</w:t>
      </w:r>
      <w:r w:rsidRPr="00150CDB">
        <w:rPr>
          <w:rFonts w:ascii="Times New Roman" w:hAnsi="Times New Roman"/>
        </w:rPr>
        <w:tab/>
      </w:r>
      <w:r w:rsidRPr="00150CDB">
        <w:rPr>
          <w:rFonts w:ascii="Times New Roman" w:hAnsi="Times New Roman"/>
        </w:rPr>
        <w:tab/>
      </w:r>
    </w:p>
    <w:p w14:paraId="2C6E2C7C" w14:textId="77777777" w:rsidR="00563604" w:rsidRPr="00150CDB" w:rsidRDefault="00563604" w:rsidP="00267615">
      <w:pPr>
        <w:pStyle w:val="Bezmezer"/>
        <w:ind w:left="2124"/>
        <w:jc w:val="both"/>
        <w:rPr>
          <w:rFonts w:ascii="Times New Roman" w:hAnsi="Times New Roman"/>
        </w:rPr>
      </w:pPr>
      <w:r w:rsidRPr="00150CDB">
        <w:rPr>
          <w:rFonts w:ascii="Times New Roman" w:hAnsi="Times New Roman"/>
        </w:rPr>
        <w:t>5.1.1 Zřízení managementu venkovské destinace</w:t>
      </w:r>
      <w:r w:rsidRPr="00150CDB">
        <w:rPr>
          <w:rFonts w:ascii="Times New Roman" w:hAnsi="Times New Roman"/>
        </w:rPr>
        <w:tab/>
      </w:r>
      <w:r w:rsidRPr="00150CDB">
        <w:rPr>
          <w:rFonts w:ascii="Times New Roman" w:hAnsi="Times New Roman"/>
        </w:rPr>
        <w:tab/>
      </w:r>
    </w:p>
    <w:p w14:paraId="19AD5310" w14:textId="77777777" w:rsidR="00563604" w:rsidRPr="00150CDB" w:rsidRDefault="00563604" w:rsidP="00267615">
      <w:pPr>
        <w:pStyle w:val="Bezmezer"/>
        <w:ind w:left="1416" w:firstLine="708"/>
        <w:jc w:val="both"/>
        <w:rPr>
          <w:rFonts w:ascii="Times New Roman" w:hAnsi="Times New Roman"/>
        </w:rPr>
      </w:pPr>
      <w:r w:rsidRPr="00150CDB">
        <w:rPr>
          <w:rFonts w:ascii="Times New Roman" w:hAnsi="Times New Roman"/>
        </w:rPr>
        <w:t>5.1.2 Společná propagace, prezentace a marketing</w:t>
      </w:r>
      <w:r w:rsidRPr="00150CDB">
        <w:rPr>
          <w:rFonts w:ascii="Times New Roman" w:hAnsi="Times New Roman"/>
        </w:rPr>
        <w:tab/>
      </w:r>
      <w:r w:rsidRPr="00150CDB">
        <w:rPr>
          <w:rFonts w:ascii="Times New Roman" w:hAnsi="Times New Roman"/>
        </w:rPr>
        <w:tab/>
      </w:r>
    </w:p>
    <w:p w14:paraId="29584144" w14:textId="77777777" w:rsidR="00563604" w:rsidRPr="00150CDB" w:rsidRDefault="00563604" w:rsidP="00267615">
      <w:pPr>
        <w:pStyle w:val="Bezmezer"/>
        <w:ind w:left="1416" w:firstLine="708"/>
        <w:jc w:val="both"/>
        <w:rPr>
          <w:rFonts w:ascii="Times New Roman" w:hAnsi="Times New Roman"/>
        </w:rPr>
      </w:pPr>
      <w:r w:rsidRPr="00150CDB">
        <w:rPr>
          <w:rFonts w:ascii="Times New Roman" w:hAnsi="Times New Roman"/>
        </w:rPr>
        <w:t>5.3.2 Podpora aktivní rekreace a turismu</w:t>
      </w:r>
      <w:r w:rsidRPr="00150CDB">
        <w:rPr>
          <w:rFonts w:ascii="Times New Roman" w:hAnsi="Times New Roman"/>
        </w:rPr>
        <w:tab/>
      </w:r>
      <w:r w:rsidRPr="00150CDB">
        <w:rPr>
          <w:rFonts w:ascii="Times New Roman" w:hAnsi="Times New Roman"/>
        </w:rPr>
        <w:tab/>
      </w:r>
    </w:p>
    <w:p w14:paraId="39CC86E0" w14:textId="77777777" w:rsidR="00563604" w:rsidRPr="00150CDB" w:rsidRDefault="00563604" w:rsidP="00267615">
      <w:pPr>
        <w:pStyle w:val="Bezmezer"/>
        <w:ind w:left="1416" w:firstLine="708"/>
        <w:jc w:val="both"/>
        <w:rPr>
          <w:rFonts w:ascii="Times New Roman" w:hAnsi="Times New Roman"/>
        </w:rPr>
      </w:pPr>
      <w:r w:rsidRPr="00150CDB">
        <w:rPr>
          <w:rFonts w:ascii="Times New Roman" w:hAnsi="Times New Roman"/>
        </w:rPr>
        <w:t>6.1.1 Hledání, motivace a zapojování aktivních jedinců</w:t>
      </w:r>
      <w:r w:rsidRPr="00150CDB">
        <w:rPr>
          <w:rFonts w:ascii="Times New Roman" w:hAnsi="Times New Roman"/>
        </w:rPr>
        <w:tab/>
      </w:r>
      <w:r w:rsidRPr="00150CDB">
        <w:rPr>
          <w:rFonts w:ascii="Times New Roman" w:hAnsi="Times New Roman"/>
        </w:rPr>
        <w:tab/>
      </w:r>
    </w:p>
    <w:p w14:paraId="765F098D" w14:textId="77777777" w:rsidR="00563604" w:rsidRPr="00D637EF" w:rsidRDefault="00563604" w:rsidP="00267615">
      <w:pPr>
        <w:pStyle w:val="Bezmezer"/>
        <w:ind w:left="1416" w:firstLine="708"/>
        <w:jc w:val="both"/>
      </w:pPr>
      <w:r w:rsidRPr="00150CDB">
        <w:rPr>
          <w:rFonts w:ascii="Times New Roman" w:hAnsi="Times New Roman"/>
        </w:rPr>
        <w:t>6.1.2 Animace akcí a programů partnerů MAS</w:t>
      </w:r>
      <w:r w:rsidRPr="00150CDB">
        <w:rPr>
          <w:rFonts w:ascii="Times New Roman" w:hAnsi="Times New Roman"/>
        </w:rPr>
        <w:tab/>
      </w:r>
      <w:r w:rsidRPr="00C86F39">
        <w:tab/>
      </w:r>
      <w:r w:rsidRPr="00D637EF">
        <w:tab/>
      </w:r>
    </w:p>
    <w:p w14:paraId="36FE5FAF" w14:textId="77777777" w:rsidR="00563604" w:rsidRPr="00266CC1" w:rsidRDefault="00563604" w:rsidP="00267615">
      <w:pPr>
        <w:pStyle w:val="Bezmezer"/>
        <w:ind w:left="360"/>
        <w:jc w:val="both"/>
      </w:pPr>
      <w:r w:rsidRPr="00221324">
        <w:tab/>
      </w:r>
      <w:r w:rsidRPr="00F50713">
        <w:tab/>
      </w:r>
      <w:r w:rsidRPr="007A1471">
        <w:tab/>
      </w:r>
      <w:r w:rsidRPr="007A1471">
        <w:tab/>
      </w:r>
      <w:r w:rsidRPr="00E863D9">
        <w:tab/>
      </w:r>
      <w:r w:rsidRPr="00286D67">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53A50DA3" w14:textId="77777777" w:rsidTr="00A31E36">
        <w:trPr>
          <w:jc w:val="center"/>
        </w:trPr>
        <w:tc>
          <w:tcPr>
            <w:tcW w:w="1276" w:type="dxa"/>
            <w:tcBorders>
              <w:bottom w:val="single" w:sz="12" w:space="0" w:color="8EAADB"/>
            </w:tcBorders>
            <w:shd w:val="clear" w:color="auto" w:fill="auto"/>
            <w:vAlign w:val="center"/>
          </w:tcPr>
          <w:p w14:paraId="57A980FC"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1CC6172B"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76739B5E"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4C1C61AE"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7DC25DA"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6776B5BC" w14:textId="77777777" w:rsidTr="00A31E36">
        <w:trPr>
          <w:jc w:val="center"/>
        </w:trPr>
        <w:tc>
          <w:tcPr>
            <w:tcW w:w="1276" w:type="dxa"/>
            <w:shd w:val="clear" w:color="auto" w:fill="auto"/>
            <w:vAlign w:val="center"/>
          </w:tcPr>
          <w:p w14:paraId="7E09005A" w14:textId="77777777" w:rsidR="00115038" w:rsidRPr="00735B50" w:rsidRDefault="001B4F96" w:rsidP="00267615">
            <w:pPr>
              <w:pStyle w:val="Odstavecseseznamem1"/>
              <w:ind w:left="0"/>
              <w:rPr>
                <w:b/>
                <w:bCs/>
                <w:sz w:val="16"/>
                <w:szCs w:val="16"/>
              </w:rPr>
            </w:pPr>
            <w:r>
              <w:rPr>
                <w:b/>
                <w:bCs/>
                <w:sz w:val="16"/>
                <w:szCs w:val="16"/>
              </w:rPr>
              <w:t>9 27 02</w:t>
            </w:r>
          </w:p>
        </w:tc>
        <w:tc>
          <w:tcPr>
            <w:tcW w:w="1850" w:type="dxa"/>
            <w:shd w:val="clear" w:color="auto" w:fill="auto"/>
            <w:vAlign w:val="center"/>
          </w:tcPr>
          <w:p w14:paraId="3A5F6A3E" w14:textId="77777777" w:rsidR="00115038" w:rsidRPr="00735B50" w:rsidRDefault="001B4F96" w:rsidP="00267615">
            <w:pPr>
              <w:pStyle w:val="Odstavecseseznamem1"/>
              <w:ind w:left="0"/>
              <w:rPr>
                <w:sz w:val="16"/>
                <w:szCs w:val="16"/>
              </w:rPr>
            </w:pPr>
            <w:r>
              <w:rPr>
                <w:sz w:val="16"/>
                <w:szCs w:val="16"/>
              </w:rPr>
              <w:t>Počet podpořených operací</w:t>
            </w:r>
          </w:p>
        </w:tc>
        <w:tc>
          <w:tcPr>
            <w:tcW w:w="1007" w:type="dxa"/>
            <w:shd w:val="clear" w:color="auto" w:fill="auto"/>
            <w:vAlign w:val="center"/>
          </w:tcPr>
          <w:p w14:paraId="797B9593" w14:textId="77777777" w:rsidR="00115038" w:rsidRPr="00735B50" w:rsidRDefault="001B4F96" w:rsidP="00267615">
            <w:pPr>
              <w:pStyle w:val="Odstavecseseznamem1"/>
              <w:ind w:left="0"/>
              <w:jc w:val="center"/>
              <w:rPr>
                <w:sz w:val="16"/>
                <w:szCs w:val="16"/>
              </w:rPr>
            </w:pPr>
            <w:r>
              <w:rPr>
                <w:sz w:val="16"/>
                <w:szCs w:val="16"/>
              </w:rPr>
              <w:t>Operace</w:t>
            </w:r>
          </w:p>
        </w:tc>
        <w:tc>
          <w:tcPr>
            <w:tcW w:w="1007" w:type="dxa"/>
            <w:shd w:val="clear" w:color="auto" w:fill="auto"/>
            <w:vAlign w:val="center"/>
          </w:tcPr>
          <w:p w14:paraId="15262C6E" w14:textId="77777777" w:rsidR="00115038" w:rsidRPr="00735B50" w:rsidRDefault="001B4F96" w:rsidP="00267615">
            <w:pPr>
              <w:pStyle w:val="Odstavecseseznamem1"/>
              <w:ind w:left="0"/>
              <w:jc w:val="center"/>
              <w:rPr>
                <w:sz w:val="16"/>
                <w:szCs w:val="16"/>
              </w:rPr>
            </w:pPr>
            <w:r>
              <w:rPr>
                <w:sz w:val="16"/>
                <w:szCs w:val="16"/>
              </w:rPr>
              <w:t xml:space="preserve">0 </w:t>
            </w:r>
          </w:p>
        </w:tc>
        <w:tc>
          <w:tcPr>
            <w:tcW w:w="1007" w:type="dxa"/>
            <w:shd w:val="clear" w:color="auto" w:fill="auto"/>
            <w:vAlign w:val="center"/>
          </w:tcPr>
          <w:p w14:paraId="74832D88" w14:textId="77777777" w:rsidR="00115038" w:rsidRPr="00735B50" w:rsidRDefault="001B4F96" w:rsidP="00267615">
            <w:pPr>
              <w:pStyle w:val="Odstavecseseznamem1"/>
              <w:ind w:left="0"/>
              <w:jc w:val="center"/>
              <w:rPr>
                <w:sz w:val="16"/>
                <w:szCs w:val="16"/>
              </w:rPr>
            </w:pPr>
            <w:r>
              <w:rPr>
                <w:sz w:val="16"/>
                <w:szCs w:val="16"/>
              </w:rPr>
              <w:t>1</w:t>
            </w:r>
          </w:p>
        </w:tc>
      </w:tr>
    </w:tbl>
    <w:p w14:paraId="5026ECE6" w14:textId="77777777" w:rsidR="00115038" w:rsidRDefault="00115038" w:rsidP="00267615">
      <w:pPr>
        <w:pStyle w:val="Bezmezer"/>
        <w:ind w:left="876" w:firstLine="348"/>
        <w:jc w:val="both"/>
      </w:pPr>
    </w:p>
    <w:p w14:paraId="005B1A36" w14:textId="77777777" w:rsidR="003E73E3" w:rsidRPr="0010785D" w:rsidRDefault="0055016D" w:rsidP="00267615">
      <w:pPr>
        <w:pStyle w:val="Nadpis3"/>
        <w:ind w:left="284"/>
        <w:rPr>
          <w:rFonts w:ascii="Times New Roman" w:hAnsi="Times New Roman" w:cs="Times New Roman"/>
          <w:b w:val="0"/>
          <w:i/>
          <w:sz w:val="24"/>
          <w:szCs w:val="24"/>
        </w:rPr>
      </w:pPr>
      <w:bookmarkStart w:id="190" w:name="_Toc21687866"/>
      <w:r>
        <w:rPr>
          <w:rFonts w:ascii="Times New Roman" w:hAnsi="Times New Roman" w:cs="Times New Roman"/>
          <w:b w:val="0"/>
          <w:i/>
          <w:sz w:val="24"/>
          <w:szCs w:val="24"/>
        </w:rPr>
        <w:t>Op</w:t>
      </w:r>
      <w:r w:rsidR="00011811">
        <w:rPr>
          <w:rFonts w:ascii="Times New Roman" w:hAnsi="Times New Roman" w:cs="Times New Roman"/>
          <w:b w:val="0"/>
          <w:i/>
          <w:sz w:val="24"/>
          <w:szCs w:val="24"/>
        </w:rPr>
        <w:t>atření</w:t>
      </w:r>
      <w:r w:rsidR="00E64CD0">
        <w:rPr>
          <w:rFonts w:ascii="Times New Roman" w:hAnsi="Times New Roman" w:cs="Times New Roman"/>
          <w:b w:val="0"/>
          <w:i/>
          <w:sz w:val="24"/>
          <w:szCs w:val="24"/>
        </w:rPr>
        <w:t xml:space="preserve"> 6.2.3. </w:t>
      </w:r>
      <w:r w:rsidR="003E73E3">
        <w:rPr>
          <w:rFonts w:ascii="Times New Roman" w:hAnsi="Times New Roman" w:cs="Times New Roman"/>
          <w:b w:val="0"/>
          <w:i/>
          <w:sz w:val="24"/>
          <w:szCs w:val="24"/>
        </w:rPr>
        <w:t>Projekty MAS regionálního významu</w:t>
      </w:r>
      <w:bookmarkEnd w:id="190"/>
    </w:p>
    <w:p w14:paraId="42093740" w14:textId="4BDE4CDE" w:rsidR="00563604" w:rsidRDefault="00563604" w:rsidP="00267615">
      <w:pPr>
        <w:pStyle w:val="Odstavecseseznamem1"/>
        <w:ind w:left="284"/>
        <w:rPr>
          <w:sz w:val="22"/>
          <w:szCs w:val="22"/>
        </w:rPr>
      </w:pPr>
      <w:r w:rsidRPr="00AD0E91">
        <w:rPr>
          <w:sz w:val="22"/>
          <w:szCs w:val="22"/>
        </w:rPr>
        <w:t>Projekty realizované MAS, včetně pilotního projektu, v rámci regionu s přínosem pro region.</w:t>
      </w:r>
      <w:r>
        <w:rPr>
          <w:sz w:val="22"/>
          <w:szCs w:val="22"/>
        </w:rPr>
        <w:br/>
      </w:r>
      <w:r w:rsidRPr="001F1212">
        <w:rPr>
          <w:sz w:val="22"/>
          <w:szCs w:val="22"/>
        </w:rPr>
        <w:br/>
      </w:r>
      <w:r w:rsidRPr="00F85DED">
        <w:rPr>
          <w:sz w:val="22"/>
          <w:szCs w:val="22"/>
          <w:u w:val="single"/>
        </w:rPr>
        <w:t>Vazba SC OP:</w:t>
      </w:r>
      <w:r w:rsidRPr="00F85DED">
        <w:rPr>
          <w:sz w:val="22"/>
          <w:szCs w:val="22"/>
        </w:rPr>
        <w:t xml:space="preserve"> </w:t>
      </w:r>
      <w:r w:rsidRPr="00F85DED">
        <w:rPr>
          <w:sz w:val="22"/>
          <w:szCs w:val="22"/>
        </w:rPr>
        <w:tab/>
      </w:r>
      <w:r w:rsidR="008669E4">
        <w:rPr>
          <w:sz w:val="22"/>
          <w:szCs w:val="22"/>
        </w:rPr>
        <w:t xml:space="preserve">PRV </w:t>
      </w:r>
      <w:r w:rsidRPr="00F85DED">
        <w:rPr>
          <w:sz w:val="22"/>
          <w:szCs w:val="22"/>
        </w:rPr>
        <w:t>19.3</w:t>
      </w:r>
      <w:r w:rsidR="00FC7984">
        <w:rPr>
          <w:sz w:val="22"/>
          <w:szCs w:val="22"/>
        </w:rPr>
        <w:t xml:space="preserve">.1 </w:t>
      </w:r>
      <w:r w:rsidRPr="00F85DED">
        <w:rPr>
          <w:sz w:val="22"/>
          <w:szCs w:val="22"/>
        </w:rPr>
        <w:t>Příprava a provádění kooperačních činností místní akční skupiny</w:t>
      </w:r>
    </w:p>
    <w:p w14:paraId="76995D7A" w14:textId="547D4587" w:rsidR="008669E4" w:rsidRPr="00F85DED" w:rsidRDefault="008669E4" w:rsidP="002F13B4">
      <w:pPr>
        <w:pStyle w:val="Odstavecseseznamem1"/>
        <w:ind w:left="2832" w:hanging="2548"/>
        <w:rPr>
          <w:sz w:val="22"/>
          <w:szCs w:val="22"/>
        </w:rPr>
      </w:pPr>
      <w:r>
        <w:rPr>
          <w:b/>
          <w:sz w:val="22"/>
          <w:szCs w:val="22"/>
          <w:u w:val="single"/>
        </w:rPr>
        <w:t>O</w:t>
      </w:r>
      <w:r w:rsidRPr="004C0832">
        <w:rPr>
          <w:b/>
          <w:sz w:val="22"/>
          <w:szCs w:val="22"/>
          <w:u w:val="single"/>
        </w:rPr>
        <w:t>patření CLLD/Fiche</w:t>
      </w:r>
      <w:r w:rsidRPr="004C0832">
        <w:rPr>
          <w:b/>
          <w:sz w:val="22"/>
          <w:szCs w:val="22"/>
        </w:rPr>
        <w:t>:</w:t>
      </w:r>
      <w:r>
        <w:rPr>
          <w:b/>
          <w:sz w:val="22"/>
          <w:szCs w:val="22"/>
        </w:rPr>
        <w:tab/>
      </w:r>
      <w:r w:rsidR="00FC7984" w:rsidRPr="004C0832">
        <w:rPr>
          <w:b/>
          <w:sz w:val="22"/>
          <w:szCs w:val="22"/>
        </w:rPr>
        <w:t xml:space="preserve">Toto opatření </w:t>
      </w:r>
      <w:r w:rsidR="00FC7984">
        <w:rPr>
          <w:b/>
          <w:sz w:val="22"/>
          <w:szCs w:val="22"/>
        </w:rPr>
        <w:t>bude realizováno v rámci alokace na podporu měkkých akcí MAS a jejích partnerů z rozpočtu na režijní náklady MAS</w:t>
      </w:r>
    </w:p>
    <w:p w14:paraId="74A407A1" w14:textId="77777777" w:rsidR="00123A7F" w:rsidRPr="00123A7F" w:rsidRDefault="00563604" w:rsidP="00123A7F">
      <w:pPr>
        <w:pStyle w:val="Bezmezer"/>
        <w:ind w:firstLine="284"/>
        <w:jc w:val="both"/>
        <w:rPr>
          <w:rFonts w:ascii="Times New Roman" w:hAnsi="Times New Roman"/>
        </w:rPr>
      </w:pPr>
      <w:r w:rsidRPr="00F85DED">
        <w:rPr>
          <w:rFonts w:ascii="Times New Roman" w:hAnsi="Times New Roman"/>
          <w:u w:val="single"/>
        </w:rPr>
        <w:t>Vazba SCLLD:</w:t>
      </w:r>
      <w:r w:rsidRPr="00F85DED">
        <w:rPr>
          <w:rFonts w:ascii="Times New Roman" w:hAnsi="Times New Roman"/>
        </w:rPr>
        <w:t xml:space="preserve"> </w:t>
      </w:r>
      <w:r w:rsidRPr="00F85DED">
        <w:rPr>
          <w:rFonts w:ascii="Times New Roman" w:hAnsi="Times New Roman"/>
        </w:rPr>
        <w:tab/>
      </w:r>
      <w:r w:rsidR="00123A7F" w:rsidRPr="00123A7F">
        <w:rPr>
          <w:rFonts w:ascii="Times New Roman" w:hAnsi="Times New Roman"/>
        </w:rPr>
        <w:t>1.5.1 Edukační programy pro děti a mládež</w:t>
      </w:r>
    </w:p>
    <w:p w14:paraId="53C5A47F" w14:textId="77777777" w:rsidR="00123A7F" w:rsidRPr="00123A7F"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1.5.2 Naučné a osvětové programy pro veřejnost</w:t>
      </w:r>
    </w:p>
    <w:p w14:paraId="60448376" w14:textId="77777777" w:rsidR="00563604" w:rsidRPr="00F85DED" w:rsidRDefault="00123A7F" w:rsidP="000D61BB">
      <w:pPr>
        <w:pStyle w:val="Bezmezer"/>
        <w:ind w:firstLine="284"/>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1.5.3 Podpora publicity zvláště chráněných území a území NATURA 2000</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0D61BB" w:rsidRPr="000D61BB">
        <w:rPr>
          <w:rFonts w:ascii="Times New Roman" w:hAnsi="Times New Roman"/>
        </w:rPr>
        <w:t>4.2.1 Podpora vzdělávacích a osvětových akcí a programů</w:t>
      </w:r>
      <w:r w:rsidR="000D61BB">
        <w:rPr>
          <w:rFonts w:ascii="Times New Roman" w:hAnsi="Times New Roman"/>
        </w:rPr>
        <w:br/>
      </w:r>
      <w:r w:rsidR="000D61BB">
        <w:rPr>
          <w:rFonts w:ascii="Times New Roman" w:hAnsi="Times New Roman"/>
        </w:rPr>
        <w:tab/>
      </w:r>
      <w:r w:rsidR="000D61BB">
        <w:rPr>
          <w:rFonts w:ascii="Times New Roman" w:hAnsi="Times New Roman"/>
        </w:rPr>
        <w:tab/>
      </w:r>
      <w:r w:rsidR="000D61BB">
        <w:rPr>
          <w:rFonts w:ascii="Times New Roman" w:hAnsi="Times New Roman"/>
        </w:rPr>
        <w:tab/>
      </w:r>
      <w:r w:rsidR="00563604" w:rsidRPr="00F85DED">
        <w:rPr>
          <w:rFonts w:ascii="Times New Roman" w:hAnsi="Times New Roman"/>
        </w:rPr>
        <w:t>4.2.2 Podpora publikační činnosti</w:t>
      </w:r>
      <w:r w:rsidR="00563604" w:rsidRPr="00F85DED">
        <w:rPr>
          <w:rFonts w:ascii="Times New Roman" w:hAnsi="Times New Roman"/>
        </w:rPr>
        <w:tab/>
      </w:r>
      <w:r w:rsidR="00563604" w:rsidRPr="00F85DED">
        <w:rPr>
          <w:rFonts w:ascii="Times New Roman" w:hAnsi="Times New Roman"/>
        </w:rPr>
        <w:tab/>
      </w:r>
    </w:p>
    <w:p w14:paraId="3F743237" w14:textId="77777777" w:rsidR="00563604" w:rsidRDefault="00563604" w:rsidP="00267615">
      <w:pPr>
        <w:pStyle w:val="Bezmezer"/>
        <w:ind w:left="1416" w:firstLine="708"/>
        <w:jc w:val="both"/>
      </w:pPr>
      <w:r w:rsidRPr="00F85DED">
        <w:rPr>
          <w:rFonts w:ascii="Times New Roman" w:hAnsi="Times New Roman"/>
        </w:rPr>
        <w:t>5.1.2 Společná propagace, prezentace a marketing</w:t>
      </w:r>
      <w:r w:rsidRPr="00AD0E91">
        <w:tab/>
      </w:r>
      <w:r w:rsidRPr="00AD0E91">
        <w:tab/>
      </w:r>
    </w:p>
    <w:p w14:paraId="67B7347B" w14:textId="77777777" w:rsidR="00115038" w:rsidRDefault="00115038" w:rsidP="00267615">
      <w:pPr>
        <w:pStyle w:val="Bezmezer"/>
        <w:ind w:left="876" w:firstLine="348"/>
        <w:jc w:val="both"/>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2B2BCA77" w14:textId="77777777" w:rsidTr="00A31E36">
        <w:trPr>
          <w:jc w:val="center"/>
        </w:trPr>
        <w:tc>
          <w:tcPr>
            <w:tcW w:w="1276" w:type="dxa"/>
            <w:tcBorders>
              <w:bottom w:val="single" w:sz="12" w:space="0" w:color="8EAADB"/>
            </w:tcBorders>
            <w:shd w:val="clear" w:color="auto" w:fill="auto"/>
            <w:vAlign w:val="center"/>
          </w:tcPr>
          <w:p w14:paraId="7A653DFA"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1907A439"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5533D0AF"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3FD9A955"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1C4200F7"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50974E02" w14:textId="77777777" w:rsidTr="00A31E36">
        <w:trPr>
          <w:jc w:val="center"/>
        </w:trPr>
        <w:tc>
          <w:tcPr>
            <w:tcW w:w="1276" w:type="dxa"/>
            <w:shd w:val="clear" w:color="auto" w:fill="auto"/>
            <w:vAlign w:val="center"/>
          </w:tcPr>
          <w:p w14:paraId="4A02FCB0" w14:textId="77777777" w:rsidR="00115038" w:rsidRPr="00735B50" w:rsidRDefault="001A217C" w:rsidP="00267615">
            <w:pPr>
              <w:pStyle w:val="Odstavecseseznamem1"/>
              <w:ind w:left="0"/>
              <w:rPr>
                <w:b/>
                <w:bCs/>
                <w:sz w:val="16"/>
                <w:szCs w:val="16"/>
              </w:rPr>
            </w:pPr>
            <w:r w:rsidRPr="001A217C">
              <w:rPr>
                <w:b/>
                <w:bCs/>
                <w:sz w:val="16"/>
                <w:szCs w:val="16"/>
              </w:rPr>
              <w:t>9370</w:t>
            </w:r>
            <w:r w:rsidR="007C582A">
              <w:rPr>
                <w:b/>
                <w:bCs/>
                <w:sz w:val="16"/>
                <w:szCs w:val="16"/>
              </w:rPr>
              <w:t>2</w:t>
            </w:r>
          </w:p>
        </w:tc>
        <w:tc>
          <w:tcPr>
            <w:tcW w:w="1850" w:type="dxa"/>
            <w:shd w:val="clear" w:color="auto" w:fill="auto"/>
            <w:vAlign w:val="center"/>
          </w:tcPr>
          <w:p w14:paraId="6FA4D463" w14:textId="77777777" w:rsidR="00115038" w:rsidRPr="00735B50" w:rsidRDefault="001A217C" w:rsidP="007C582A">
            <w:pPr>
              <w:pStyle w:val="Odstavecseseznamem1"/>
              <w:ind w:left="0"/>
              <w:rPr>
                <w:sz w:val="16"/>
                <w:szCs w:val="16"/>
              </w:rPr>
            </w:pPr>
            <w:r w:rsidRPr="001A217C">
              <w:rPr>
                <w:sz w:val="16"/>
                <w:szCs w:val="16"/>
              </w:rPr>
              <w:t xml:space="preserve">Počet podpořených </w:t>
            </w:r>
            <w:r w:rsidR="007C582A">
              <w:rPr>
                <w:sz w:val="16"/>
                <w:szCs w:val="16"/>
              </w:rPr>
              <w:t>operací</w:t>
            </w:r>
          </w:p>
        </w:tc>
        <w:tc>
          <w:tcPr>
            <w:tcW w:w="1007" w:type="dxa"/>
            <w:shd w:val="clear" w:color="auto" w:fill="auto"/>
            <w:vAlign w:val="center"/>
          </w:tcPr>
          <w:p w14:paraId="2174BBC0"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165369E1" w14:textId="77777777" w:rsidR="00115038" w:rsidRPr="00735B50" w:rsidRDefault="00115038" w:rsidP="00267615">
            <w:pPr>
              <w:pStyle w:val="Odstavecseseznamem1"/>
              <w:ind w:left="0"/>
              <w:jc w:val="center"/>
              <w:rPr>
                <w:sz w:val="16"/>
                <w:szCs w:val="16"/>
              </w:rPr>
            </w:pPr>
          </w:p>
        </w:tc>
        <w:tc>
          <w:tcPr>
            <w:tcW w:w="1007" w:type="dxa"/>
            <w:shd w:val="clear" w:color="auto" w:fill="auto"/>
            <w:vAlign w:val="center"/>
          </w:tcPr>
          <w:p w14:paraId="191187E6" w14:textId="77777777" w:rsidR="00115038" w:rsidRPr="00735B50" w:rsidRDefault="00115038" w:rsidP="00267615">
            <w:pPr>
              <w:pStyle w:val="Odstavecseseznamem1"/>
              <w:ind w:left="0"/>
              <w:jc w:val="center"/>
              <w:rPr>
                <w:sz w:val="16"/>
                <w:szCs w:val="16"/>
              </w:rPr>
            </w:pPr>
          </w:p>
        </w:tc>
      </w:tr>
    </w:tbl>
    <w:p w14:paraId="57987931" w14:textId="77777777" w:rsidR="00115038" w:rsidRDefault="00115038" w:rsidP="00267615">
      <w:pPr>
        <w:pStyle w:val="Bezmezer"/>
        <w:ind w:left="876" w:firstLine="348"/>
        <w:jc w:val="both"/>
      </w:pPr>
    </w:p>
    <w:p w14:paraId="0F6E3E2C" w14:textId="77777777" w:rsidR="00563604" w:rsidRPr="008B2017" w:rsidRDefault="00CD07B1" w:rsidP="00267615">
      <w:pPr>
        <w:pStyle w:val="Nadpis2"/>
        <w:rPr>
          <w:b w:val="0"/>
          <w:i/>
        </w:rPr>
      </w:pPr>
      <w:bookmarkStart w:id="191" w:name="_Toc21687867"/>
      <w:r>
        <w:rPr>
          <w:b w:val="0"/>
          <w:i/>
        </w:rPr>
        <w:t>Specifický cíl</w:t>
      </w:r>
      <w:r w:rsidR="008B2017">
        <w:rPr>
          <w:b w:val="0"/>
          <w:i/>
        </w:rPr>
        <w:t xml:space="preserve"> 6.3 </w:t>
      </w:r>
      <w:r w:rsidR="00563604" w:rsidRPr="008B2017">
        <w:rPr>
          <w:b w:val="0"/>
          <w:i/>
        </w:rPr>
        <w:t>Zahraniční spolupráce</w:t>
      </w:r>
      <w:bookmarkEnd w:id="191"/>
    </w:p>
    <w:p w14:paraId="1353CAA5" w14:textId="77777777" w:rsidR="00563604" w:rsidRDefault="00563604" w:rsidP="00267615">
      <w:pPr>
        <w:pStyle w:val="Odstavecseseznamem1"/>
        <w:ind w:left="0"/>
        <w:jc w:val="both"/>
        <w:rPr>
          <w:sz w:val="22"/>
          <w:szCs w:val="22"/>
        </w:rPr>
      </w:pPr>
      <w:r>
        <w:rPr>
          <w:sz w:val="22"/>
          <w:szCs w:val="22"/>
        </w:rPr>
        <w:t xml:space="preserve">Území MAS disponuje předpoklady pro rozvoj zahraniční spolupráce. Působní v něm aktivní jedinci, komunity i obce, které za sebou mají první zkušenosti se zahraničními partnery. K pokračování </w:t>
      </w:r>
      <w:r w:rsidR="00A533E5">
        <w:rPr>
          <w:sz w:val="22"/>
          <w:szCs w:val="22"/>
        </w:rPr>
        <w:br/>
      </w:r>
      <w:r>
        <w:rPr>
          <w:sz w:val="22"/>
          <w:szCs w:val="22"/>
        </w:rPr>
        <w:t xml:space="preserve">a rozvoji zahraničního partnerství a spolupráce je zapotřebí překonat jazykové bariéry, otázku dopravy, pracovního vytížení a pomoci hledat možnosti financování aktivit se zahraničními partnery. Dílčí projekty zahraniční spolupráce v předchozím období byly postaveny na historických událostech (Sudety, volyňští Češi, Italové na Rakovnicku). Na tomto potenciálu je možné stavět zejména </w:t>
      </w:r>
      <w:r w:rsidR="00A533E5">
        <w:rPr>
          <w:sz w:val="22"/>
          <w:szCs w:val="22"/>
        </w:rPr>
        <w:br/>
      </w:r>
      <w:r>
        <w:rPr>
          <w:sz w:val="22"/>
          <w:szCs w:val="22"/>
        </w:rPr>
        <w:t xml:space="preserve">s důrazem na zapojování mládeže do aktivit se zahraničními partnery. </w:t>
      </w:r>
    </w:p>
    <w:p w14:paraId="1091D950" w14:textId="77777777" w:rsidR="001501CD" w:rsidRPr="001501CD" w:rsidRDefault="001501CD" w:rsidP="00FA03D3">
      <w:pPr>
        <w:pStyle w:val="Odstavecseseznamem1"/>
        <w:ind w:left="2124" w:hanging="2124"/>
        <w:jc w:val="both"/>
        <w:rPr>
          <w:sz w:val="22"/>
          <w:szCs w:val="22"/>
        </w:rPr>
      </w:pPr>
      <w:r w:rsidRPr="001501CD">
        <w:rPr>
          <w:sz w:val="22"/>
          <w:szCs w:val="22"/>
          <w:u w:val="single"/>
        </w:rPr>
        <w:t>Aktivity:</w:t>
      </w:r>
      <w:r w:rsidR="00FA03D3">
        <w:rPr>
          <w:sz w:val="22"/>
          <w:szCs w:val="22"/>
        </w:rPr>
        <w:tab/>
        <w:t>S</w:t>
      </w:r>
      <w:r w:rsidR="00FA03D3" w:rsidRPr="00FA03D3">
        <w:rPr>
          <w:sz w:val="22"/>
          <w:szCs w:val="22"/>
        </w:rPr>
        <w:t>polupráce MAS Rakovnicko se zahraniční MAS v rámci společných projektů s pozitivním</w:t>
      </w:r>
      <w:r w:rsidR="00314774">
        <w:rPr>
          <w:sz w:val="22"/>
          <w:szCs w:val="22"/>
        </w:rPr>
        <w:t xml:space="preserve"> přínosem pro regiony obou MAS, podpora mezinárodních projektů partnerů MAS.</w:t>
      </w:r>
      <w:r w:rsidR="00FA03D3" w:rsidRPr="00FA03D3">
        <w:rPr>
          <w:sz w:val="22"/>
          <w:szCs w:val="22"/>
        </w:rPr>
        <w:t xml:space="preserve"> </w:t>
      </w:r>
    </w:p>
    <w:p w14:paraId="464A7C79" w14:textId="77777777" w:rsidR="00E7573D" w:rsidRPr="0010785D" w:rsidRDefault="0055016D" w:rsidP="00267615">
      <w:pPr>
        <w:pStyle w:val="Nadpis3"/>
        <w:ind w:left="284"/>
        <w:rPr>
          <w:rFonts w:ascii="Times New Roman" w:hAnsi="Times New Roman" w:cs="Times New Roman"/>
          <w:b w:val="0"/>
          <w:i/>
          <w:sz w:val="24"/>
          <w:szCs w:val="24"/>
        </w:rPr>
      </w:pPr>
      <w:bookmarkStart w:id="192" w:name="_Toc21687868"/>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0750B5">
        <w:rPr>
          <w:rFonts w:ascii="Times New Roman" w:hAnsi="Times New Roman" w:cs="Times New Roman"/>
          <w:b w:val="0"/>
          <w:i/>
          <w:sz w:val="24"/>
          <w:szCs w:val="24"/>
        </w:rPr>
        <w:t xml:space="preserve"> 6.3.1. </w:t>
      </w:r>
      <w:r w:rsidR="00E7573D">
        <w:rPr>
          <w:rFonts w:ascii="Times New Roman" w:hAnsi="Times New Roman" w:cs="Times New Roman"/>
          <w:b w:val="0"/>
          <w:i/>
          <w:sz w:val="24"/>
          <w:szCs w:val="24"/>
        </w:rPr>
        <w:t>Mezinárodní projekty spolupráce MAS</w:t>
      </w:r>
      <w:bookmarkEnd w:id="192"/>
      <w:r w:rsidR="00E7573D">
        <w:rPr>
          <w:rFonts w:ascii="Times New Roman" w:hAnsi="Times New Roman" w:cs="Times New Roman"/>
          <w:b w:val="0"/>
          <w:i/>
          <w:sz w:val="24"/>
          <w:szCs w:val="24"/>
        </w:rPr>
        <w:t xml:space="preserve"> </w:t>
      </w:r>
    </w:p>
    <w:p w14:paraId="32960074" w14:textId="77777777" w:rsidR="00563604" w:rsidRPr="00E07F66" w:rsidRDefault="00563604" w:rsidP="00267615">
      <w:pPr>
        <w:pStyle w:val="Odstavecseseznamem1"/>
        <w:ind w:left="426"/>
        <w:rPr>
          <w:sz w:val="22"/>
          <w:szCs w:val="22"/>
        </w:rPr>
      </w:pPr>
      <w:r w:rsidRPr="001F3E9F">
        <w:rPr>
          <w:sz w:val="22"/>
          <w:szCs w:val="22"/>
        </w:rPr>
        <w:t>Projekty tvořené MAS Rakovnicko ve spolupráci s MAS z jiného státu Evropské unie, vycházející ze společného tématu, mající přínos pro region všech zúčastněných MAS.</w:t>
      </w:r>
      <w:r w:rsidRPr="001F3E9F">
        <w:rPr>
          <w:sz w:val="22"/>
          <w:szCs w:val="22"/>
        </w:rPr>
        <w:br/>
      </w:r>
    </w:p>
    <w:p w14:paraId="3F9C3B75" w14:textId="6E0B343E" w:rsidR="00563604" w:rsidRDefault="00563604" w:rsidP="00267615">
      <w:pPr>
        <w:pStyle w:val="Odstavecseseznamem1"/>
        <w:ind w:left="0" w:firstLine="426"/>
        <w:rPr>
          <w:sz w:val="22"/>
          <w:szCs w:val="22"/>
        </w:rPr>
      </w:pPr>
      <w:r w:rsidRPr="000750B5">
        <w:rPr>
          <w:sz w:val="22"/>
          <w:szCs w:val="22"/>
          <w:u w:val="single"/>
        </w:rPr>
        <w:t>Vazba SC OP:</w:t>
      </w:r>
      <w:r w:rsidRPr="000750B5">
        <w:rPr>
          <w:sz w:val="22"/>
          <w:szCs w:val="22"/>
        </w:rPr>
        <w:t xml:space="preserve"> </w:t>
      </w:r>
      <w:r w:rsidRPr="000750B5">
        <w:rPr>
          <w:sz w:val="22"/>
          <w:szCs w:val="22"/>
        </w:rPr>
        <w:tab/>
      </w:r>
      <w:r w:rsidR="008669E4">
        <w:rPr>
          <w:sz w:val="22"/>
          <w:szCs w:val="22"/>
        </w:rPr>
        <w:t xml:space="preserve">PRV </w:t>
      </w:r>
      <w:r w:rsidRPr="000750B5">
        <w:rPr>
          <w:sz w:val="22"/>
          <w:szCs w:val="22"/>
        </w:rPr>
        <w:t>19.3</w:t>
      </w:r>
      <w:r w:rsidR="00B919B9">
        <w:rPr>
          <w:sz w:val="22"/>
          <w:szCs w:val="22"/>
        </w:rPr>
        <w:t xml:space="preserve">.1 </w:t>
      </w:r>
      <w:r w:rsidRPr="000750B5">
        <w:rPr>
          <w:sz w:val="22"/>
          <w:szCs w:val="22"/>
        </w:rPr>
        <w:t>Příprava a provádění kooperačních činností místní akční skupiny</w:t>
      </w:r>
    </w:p>
    <w:p w14:paraId="67A1BEC2" w14:textId="64E13684" w:rsidR="008669E4" w:rsidRPr="000750B5" w:rsidRDefault="008669E4" w:rsidP="002F13B4">
      <w:pPr>
        <w:pStyle w:val="Odstavecseseznamem1"/>
        <w:ind w:left="2832" w:hanging="2406"/>
        <w:rPr>
          <w:sz w:val="22"/>
          <w:szCs w:val="22"/>
        </w:rPr>
      </w:pPr>
      <w:r>
        <w:rPr>
          <w:b/>
          <w:sz w:val="22"/>
          <w:szCs w:val="22"/>
          <w:u w:val="single"/>
        </w:rPr>
        <w:t>O</w:t>
      </w:r>
      <w:r w:rsidRPr="004C0832">
        <w:rPr>
          <w:b/>
          <w:sz w:val="22"/>
          <w:szCs w:val="22"/>
          <w:u w:val="single"/>
        </w:rPr>
        <w:t>patření CLLD/Fiche</w:t>
      </w:r>
      <w:r w:rsidRPr="004C0832">
        <w:rPr>
          <w:b/>
          <w:sz w:val="22"/>
          <w:szCs w:val="22"/>
        </w:rPr>
        <w:t>:</w:t>
      </w:r>
      <w:r>
        <w:rPr>
          <w:b/>
          <w:sz w:val="22"/>
          <w:szCs w:val="22"/>
        </w:rPr>
        <w:t xml:space="preserve"> </w:t>
      </w:r>
      <w:r>
        <w:rPr>
          <w:b/>
          <w:sz w:val="22"/>
          <w:szCs w:val="22"/>
        </w:rPr>
        <w:tab/>
      </w:r>
      <w:r w:rsidR="00B919B9" w:rsidRPr="004C0832">
        <w:rPr>
          <w:b/>
          <w:sz w:val="22"/>
          <w:szCs w:val="22"/>
        </w:rPr>
        <w:t xml:space="preserve">Toto opatření </w:t>
      </w:r>
      <w:r w:rsidR="00B919B9">
        <w:rPr>
          <w:b/>
          <w:sz w:val="22"/>
          <w:szCs w:val="22"/>
        </w:rPr>
        <w:t>bude realizováno v rámci alokace na podporu měkkých akcí MAS a jejích partnerů z rozpočtu na režijní náklady MAS</w:t>
      </w:r>
    </w:p>
    <w:p w14:paraId="43200EB7" w14:textId="77777777" w:rsidR="00123A7F" w:rsidRPr="00123A7F" w:rsidRDefault="00563604" w:rsidP="00123A7F">
      <w:pPr>
        <w:pStyle w:val="Bezmezer"/>
        <w:ind w:firstLine="284"/>
        <w:jc w:val="both"/>
        <w:rPr>
          <w:rFonts w:ascii="Times New Roman" w:hAnsi="Times New Roman"/>
        </w:rPr>
      </w:pPr>
      <w:r w:rsidRPr="000750B5">
        <w:rPr>
          <w:rFonts w:ascii="Times New Roman" w:hAnsi="Times New Roman"/>
          <w:u w:val="single"/>
        </w:rPr>
        <w:t>Vazba SCLLD:</w:t>
      </w:r>
      <w:r w:rsidRPr="000750B5">
        <w:rPr>
          <w:rFonts w:ascii="Times New Roman" w:hAnsi="Times New Roman"/>
        </w:rPr>
        <w:t xml:space="preserve"> </w:t>
      </w:r>
      <w:r w:rsidRPr="000750B5">
        <w:rPr>
          <w:rFonts w:ascii="Times New Roman" w:hAnsi="Times New Roman"/>
        </w:rPr>
        <w:tab/>
      </w:r>
      <w:r w:rsidR="00123A7F" w:rsidRPr="00123A7F">
        <w:rPr>
          <w:rFonts w:ascii="Times New Roman" w:hAnsi="Times New Roman"/>
        </w:rPr>
        <w:t>1.5.1 Edukační programy pro děti a mládež</w:t>
      </w:r>
    </w:p>
    <w:p w14:paraId="3FE14E15" w14:textId="77777777" w:rsidR="00123A7F" w:rsidRPr="00123A7F"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1.5.2 Naučné a osvětové programy pro veřejnost</w:t>
      </w:r>
    </w:p>
    <w:p w14:paraId="417D6008" w14:textId="77777777" w:rsidR="00563604" w:rsidRPr="000750B5" w:rsidRDefault="00123A7F" w:rsidP="00123A7F">
      <w:pPr>
        <w:pStyle w:val="Bezmezer"/>
        <w:ind w:firstLine="426"/>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1.5.3 Podpora publicity zvláště chráněných území a území NATURA 2000</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0750B5">
        <w:rPr>
          <w:rFonts w:ascii="Times New Roman" w:hAnsi="Times New Roman"/>
        </w:rPr>
        <w:t>6.1.1 Hledání, motivace a zapojování aktivních jedinců</w:t>
      </w:r>
      <w:r w:rsidR="00563604" w:rsidRPr="000750B5">
        <w:rPr>
          <w:rFonts w:ascii="Times New Roman" w:hAnsi="Times New Roman"/>
        </w:rPr>
        <w:tab/>
      </w:r>
      <w:r w:rsidR="00563604" w:rsidRPr="000750B5">
        <w:rPr>
          <w:rFonts w:ascii="Times New Roman" w:hAnsi="Times New Roman"/>
        </w:rPr>
        <w:tab/>
      </w:r>
    </w:p>
    <w:p w14:paraId="01D9FC09" w14:textId="77777777" w:rsidR="00563604" w:rsidRPr="00266CC1" w:rsidRDefault="00563604" w:rsidP="00267615">
      <w:pPr>
        <w:pStyle w:val="Bezmezer"/>
        <w:ind w:left="2124"/>
        <w:jc w:val="both"/>
      </w:pPr>
      <w:r w:rsidRPr="000750B5">
        <w:rPr>
          <w:rFonts w:ascii="Times New Roman" w:hAnsi="Times New Roman"/>
        </w:rPr>
        <w:t>5.1.2 Společná propagace, prezentace a marketing</w:t>
      </w:r>
      <w:r w:rsidRPr="000750B5">
        <w:rPr>
          <w:rFonts w:ascii="Times New Roman" w:hAnsi="Times New Roman"/>
        </w:rPr>
        <w:tab/>
      </w:r>
      <w:r w:rsidRPr="0055219B">
        <w:tab/>
      </w:r>
      <w:r w:rsidRPr="00AD0E91">
        <w:tab/>
      </w:r>
      <w:r w:rsidRPr="00AD0E91">
        <w:tab/>
      </w:r>
      <w:r w:rsidRPr="00C86F39">
        <w:tab/>
      </w:r>
      <w:r w:rsidRPr="00F50713">
        <w:tab/>
      </w:r>
      <w:r w:rsidRPr="007A1471">
        <w:tab/>
      </w:r>
      <w:r w:rsidRPr="007A1471">
        <w:tab/>
      </w:r>
      <w:r w:rsidRPr="00E863D9">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8669E4" w14:paraId="15050EB3" w14:textId="77777777" w:rsidTr="00400142">
        <w:trPr>
          <w:jc w:val="center"/>
        </w:trPr>
        <w:tc>
          <w:tcPr>
            <w:tcW w:w="1276" w:type="dxa"/>
            <w:tcBorders>
              <w:bottom w:val="single" w:sz="12" w:space="0" w:color="8EAADB"/>
            </w:tcBorders>
            <w:shd w:val="clear" w:color="auto" w:fill="auto"/>
            <w:vAlign w:val="center"/>
          </w:tcPr>
          <w:p w14:paraId="22A692AE" w14:textId="77777777" w:rsidR="008669E4" w:rsidRPr="00735B50" w:rsidRDefault="008669E4" w:rsidP="00400142">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6B55D389" w14:textId="77777777" w:rsidR="008669E4" w:rsidRPr="00735B50" w:rsidRDefault="008669E4" w:rsidP="00400142">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56A113B2" w14:textId="77777777" w:rsidR="008669E4" w:rsidRPr="00735B50" w:rsidRDefault="008669E4" w:rsidP="00400142">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7C7D8746" w14:textId="77777777" w:rsidR="008669E4" w:rsidRPr="00735B50" w:rsidRDefault="008669E4" w:rsidP="00400142">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6BB930B" w14:textId="77777777" w:rsidR="008669E4" w:rsidRPr="00735B50" w:rsidRDefault="008669E4" w:rsidP="00400142">
            <w:pPr>
              <w:pStyle w:val="Odstavecseseznamem1"/>
              <w:ind w:left="0"/>
              <w:rPr>
                <w:b/>
                <w:bCs/>
                <w:sz w:val="16"/>
                <w:szCs w:val="16"/>
              </w:rPr>
            </w:pPr>
            <w:r w:rsidRPr="00735B50">
              <w:rPr>
                <w:b/>
                <w:bCs/>
                <w:sz w:val="16"/>
                <w:szCs w:val="16"/>
              </w:rPr>
              <w:t>Cílová hodnota</w:t>
            </w:r>
          </w:p>
        </w:tc>
      </w:tr>
      <w:tr w:rsidR="008669E4" w14:paraId="357E945E" w14:textId="77777777" w:rsidTr="00400142">
        <w:trPr>
          <w:jc w:val="center"/>
        </w:trPr>
        <w:tc>
          <w:tcPr>
            <w:tcW w:w="1276" w:type="dxa"/>
            <w:shd w:val="clear" w:color="auto" w:fill="auto"/>
            <w:vAlign w:val="center"/>
          </w:tcPr>
          <w:p w14:paraId="4C7CF0F2" w14:textId="77777777" w:rsidR="008669E4" w:rsidRDefault="008669E4" w:rsidP="00400142">
            <w:pPr>
              <w:pStyle w:val="Odstavecseseznamem1"/>
              <w:ind w:left="0"/>
              <w:rPr>
                <w:b/>
                <w:bCs/>
                <w:sz w:val="16"/>
                <w:szCs w:val="16"/>
              </w:rPr>
            </w:pPr>
            <w:r>
              <w:rPr>
                <w:b/>
                <w:bCs/>
                <w:sz w:val="16"/>
                <w:szCs w:val="16"/>
              </w:rPr>
              <w:t>9 25 01</w:t>
            </w:r>
          </w:p>
        </w:tc>
        <w:tc>
          <w:tcPr>
            <w:tcW w:w="1850" w:type="dxa"/>
            <w:shd w:val="clear" w:color="auto" w:fill="auto"/>
            <w:vAlign w:val="center"/>
          </w:tcPr>
          <w:p w14:paraId="70344030" w14:textId="77777777" w:rsidR="008669E4" w:rsidRDefault="008669E4" w:rsidP="00400142">
            <w:pPr>
              <w:pStyle w:val="Odstavecseseznamem1"/>
              <w:ind w:left="0"/>
              <w:rPr>
                <w:sz w:val="16"/>
                <w:szCs w:val="16"/>
              </w:rPr>
            </w:pPr>
            <w:r>
              <w:rPr>
                <w:sz w:val="16"/>
                <w:szCs w:val="16"/>
              </w:rPr>
              <w:t>Celkové veřejné výdaje</w:t>
            </w:r>
          </w:p>
        </w:tc>
        <w:tc>
          <w:tcPr>
            <w:tcW w:w="1007" w:type="dxa"/>
            <w:shd w:val="clear" w:color="auto" w:fill="auto"/>
            <w:vAlign w:val="center"/>
          </w:tcPr>
          <w:p w14:paraId="1F8F6E32" w14:textId="6A3A34BD" w:rsidR="008669E4" w:rsidRDefault="00A56794" w:rsidP="00400142">
            <w:pPr>
              <w:pStyle w:val="Odstavecseseznamem1"/>
              <w:ind w:left="0"/>
              <w:jc w:val="center"/>
              <w:rPr>
                <w:sz w:val="16"/>
                <w:szCs w:val="16"/>
              </w:rPr>
            </w:pPr>
            <w:r>
              <w:rPr>
                <w:sz w:val="16"/>
                <w:szCs w:val="16"/>
              </w:rPr>
              <w:t>EUR</w:t>
            </w:r>
          </w:p>
        </w:tc>
        <w:tc>
          <w:tcPr>
            <w:tcW w:w="1007" w:type="dxa"/>
            <w:shd w:val="clear" w:color="auto" w:fill="auto"/>
            <w:vAlign w:val="center"/>
          </w:tcPr>
          <w:p w14:paraId="5C833846" w14:textId="77777777" w:rsidR="008669E4" w:rsidRDefault="008669E4" w:rsidP="00400142">
            <w:pPr>
              <w:pStyle w:val="Odstavecseseznamem1"/>
              <w:ind w:left="0"/>
              <w:jc w:val="center"/>
              <w:rPr>
                <w:sz w:val="16"/>
                <w:szCs w:val="16"/>
              </w:rPr>
            </w:pPr>
            <w:r>
              <w:rPr>
                <w:sz w:val="16"/>
                <w:szCs w:val="16"/>
              </w:rPr>
              <w:t>0</w:t>
            </w:r>
          </w:p>
        </w:tc>
        <w:tc>
          <w:tcPr>
            <w:tcW w:w="1007" w:type="dxa"/>
            <w:shd w:val="clear" w:color="auto" w:fill="auto"/>
            <w:vAlign w:val="center"/>
          </w:tcPr>
          <w:p w14:paraId="3112B38A" w14:textId="2EF54410" w:rsidR="008669E4" w:rsidRDefault="00B919B9" w:rsidP="00400142">
            <w:pPr>
              <w:pStyle w:val="Odstavecseseznamem1"/>
              <w:ind w:left="0"/>
              <w:jc w:val="center"/>
              <w:rPr>
                <w:sz w:val="16"/>
                <w:szCs w:val="16"/>
              </w:rPr>
            </w:pPr>
            <w:r>
              <w:rPr>
                <w:sz w:val="16"/>
                <w:szCs w:val="16"/>
              </w:rPr>
              <w:t>0</w:t>
            </w:r>
          </w:p>
        </w:tc>
      </w:tr>
    </w:tbl>
    <w:p w14:paraId="540EAED1" w14:textId="77777777" w:rsidR="00115038" w:rsidRDefault="00115038" w:rsidP="00267615">
      <w:pPr>
        <w:pStyle w:val="Bezmezer"/>
        <w:ind w:left="876" w:firstLine="348"/>
        <w:jc w:val="both"/>
      </w:pPr>
    </w:p>
    <w:p w14:paraId="52556B81" w14:textId="77777777" w:rsidR="00990253" w:rsidRPr="0010785D" w:rsidRDefault="0055016D" w:rsidP="00267615">
      <w:pPr>
        <w:pStyle w:val="Nadpis3"/>
        <w:ind w:left="284"/>
        <w:rPr>
          <w:rFonts w:ascii="Times New Roman" w:hAnsi="Times New Roman" w:cs="Times New Roman"/>
          <w:b w:val="0"/>
          <w:i/>
          <w:sz w:val="24"/>
          <w:szCs w:val="24"/>
        </w:rPr>
      </w:pPr>
      <w:bookmarkStart w:id="193" w:name="_Toc21687869"/>
      <w:r>
        <w:rPr>
          <w:rFonts w:ascii="Times New Roman" w:hAnsi="Times New Roman" w:cs="Times New Roman"/>
          <w:b w:val="0"/>
          <w:i/>
          <w:sz w:val="24"/>
          <w:szCs w:val="24"/>
        </w:rPr>
        <w:t>O</w:t>
      </w:r>
      <w:r w:rsidR="00011811">
        <w:rPr>
          <w:rFonts w:ascii="Times New Roman" w:hAnsi="Times New Roman" w:cs="Times New Roman"/>
          <w:b w:val="0"/>
          <w:i/>
          <w:sz w:val="24"/>
          <w:szCs w:val="24"/>
        </w:rPr>
        <w:t>patření</w:t>
      </w:r>
      <w:r w:rsidR="009A4D43">
        <w:rPr>
          <w:rFonts w:ascii="Times New Roman" w:hAnsi="Times New Roman" w:cs="Times New Roman"/>
          <w:b w:val="0"/>
          <w:i/>
          <w:sz w:val="24"/>
          <w:szCs w:val="24"/>
        </w:rPr>
        <w:t xml:space="preserve"> 6.3.2. </w:t>
      </w:r>
      <w:r w:rsidR="00990253">
        <w:rPr>
          <w:rFonts w:ascii="Times New Roman" w:hAnsi="Times New Roman" w:cs="Times New Roman"/>
          <w:b w:val="0"/>
          <w:i/>
          <w:sz w:val="24"/>
          <w:szCs w:val="24"/>
        </w:rPr>
        <w:t>Podpora mezinárodních projektů partnerů MAS</w:t>
      </w:r>
      <w:bookmarkEnd w:id="193"/>
    </w:p>
    <w:p w14:paraId="320A1D10" w14:textId="77777777" w:rsidR="00563604" w:rsidRPr="002150B6" w:rsidRDefault="00563604" w:rsidP="00267615">
      <w:pPr>
        <w:pStyle w:val="Odstavecseseznamem1"/>
        <w:ind w:left="284"/>
        <w:rPr>
          <w:sz w:val="22"/>
          <w:szCs w:val="22"/>
        </w:rPr>
      </w:pPr>
      <w:r w:rsidRPr="002150B6">
        <w:rPr>
          <w:sz w:val="22"/>
          <w:szCs w:val="22"/>
        </w:rPr>
        <w:t xml:space="preserve">Podpora projektů vzájemné spolupráce partnerů MAS Rakovnicko se zahraničními subjekty </w:t>
      </w:r>
      <w:r w:rsidR="00A533E5">
        <w:rPr>
          <w:sz w:val="22"/>
          <w:szCs w:val="22"/>
        </w:rPr>
        <w:br/>
      </w:r>
      <w:r w:rsidRPr="002150B6">
        <w:rPr>
          <w:sz w:val="22"/>
          <w:szCs w:val="22"/>
        </w:rPr>
        <w:t>s pozitivním přínosem pro region.</w:t>
      </w:r>
    </w:p>
    <w:p w14:paraId="4909C98D" w14:textId="7F239BC9" w:rsidR="00563604" w:rsidRDefault="00563604" w:rsidP="00267615">
      <w:pPr>
        <w:pStyle w:val="Odstavecseseznamem1"/>
        <w:ind w:left="0" w:firstLine="284"/>
        <w:rPr>
          <w:sz w:val="22"/>
          <w:szCs w:val="22"/>
        </w:rPr>
      </w:pPr>
      <w:r w:rsidRPr="0067094A">
        <w:rPr>
          <w:sz w:val="22"/>
          <w:szCs w:val="22"/>
          <w:u w:val="single"/>
        </w:rPr>
        <w:t>Vazba SC OP:</w:t>
      </w:r>
      <w:r w:rsidRPr="0067094A">
        <w:rPr>
          <w:sz w:val="22"/>
          <w:szCs w:val="22"/>
        </w:rPr>
        <w:t xml:space="preserve"> </w:t>
      </w:r>
      <w:r w:rsidRPr="0067094A">
        <w:rPr>
          <w:sz w:val="22"/>
          <w:szCs w:val="22"/>
        </w:rPr>
        <w:tab/>
      </w:r>
      <w:r w:rsidR="00F9198E">
        <w:rPr>
          <w:sz w:val="22"/>
          <w:szCs w:val="22"/>
        </w:rPr>
        <w:t xml:space="preserve">PRV </w:t>
      </w:r>
      <w:r w:rsidR="00F9198E" w:rsidRPr="000750B5">
        <w:rPr>
          <w:sz w:val="22"/>
          <w:szCs w:val="22"/>
        </w:rPr>
        <w:t>19.3</w:t>
      </w:r>
      <w:r w:rsidR="003A36AB">
        <w:rPr>
          <w:sz w:val="22"/>
          <w:szCs w:val="22"/>
        </w:rPr>
        <w:t>.1</w:t>
      </w:r>
      <w:r w:rsidR="00F9198E" w:rsidRPr="000750B5">
        <w:rPr>
          <w:sz w:val="22"/>
          <w:szCs w:val="22"/>
        </w:rPr>
        <w:t xml:space="preserve"> Příprava a provádění kooperačních činností místní akční skupiny</w:t>
      </w:r>
    </w:p>
    <w:p w14:paraId="1785FECA" w14:textId="77777777" w:rsidR="008669E4" w:rsidRPr="00924057" w:rsidRDefault="008669E4" w:rsidP="008669E4">
      <w:pPr>
        <w:pStyle w:val="Odstavecseseznamem1"/>
        <w:ind w:left="2120" w:hanging="1836"/>
        <w:jc w:val="both"/>
        <w:rPr>
          <w:b/>
          <w:sz w:val="22"/>
          <w:szCs w:val="22"/>
        </w:rPr>
      </w:pPr>
      <w:r>
        <w:rPr>
          <w:b/>
          <w:sz w:val="22"/>
          <w:szCs w:val="22"/>
          <w:u w:val="single"/>
        </w:rPr>
        <w:t>O</w:t>
      </w:r>
      <w:r w:rsidRPr="004C0832">
        <w:rPr>
          <w:b/>
          <w:sz w:val="22"/>
          <w:szCs w:val="22"/>
          <w:u w:val="single"/>
        </w:rPr>
        <w:t>patření CLLD/Fiche</w:t>
      </w:r>
      <w:r w:rsidRPr="004C0832">
        <w:rPr>
          <w:b/>
          <w:sz w:val="22"/>
          <w:szCs w:val="22"/>
        </w:rPr>
        <w:t>: Toto opatř</w:t>
      </w:r>
      <w:r w:rsidR="00547C67">
        <w:rPr>
          <w:b/>
          <w:sz w:val="22"/>
          <w:szCs w:val="22"/>
        </w:rPr>
        <w:t xml:space="preserve">ení nebude realizováno v rámci </w:t>
      </w:r>
      <w:r w:rsidRPr="004C0832">
        <w:rPr>
          <w:b/>
          <w:sz w:val="22"/>
          <w:szCs w:val="22"/>
        </w:rPr>
        <w:t>CLLD, ale individuálně</w:t>
      </w:r>
    </w:p>
    <w:p w14:paraId="0A8C59B0" w14:textId="77777777" w:rsidR="00123A7F" w:rsidRPr="00123A7F" w:rsidRDefault="00563604" w:rsidP="00123A7F">
      <w:pPr>
        <w:pStyle w:val="Bezmezer"/>
        <w:ind w:firstLine="284"/>
        <w:jc w:val="both"/>
        <w:rPr>
          <w:rFonts w:ascii="Times New Roman" w:hAnsi="Times New Roman"/>
        </w:rPr>
      </w:pPr>
      <w:r w:rsidRPr="0067094A">
        <w:rPr>
          <w:rFonts w:ascii="Times New Roman" w:hAnsi="Times New Roman"/>
          <w:u w:val="single"/>
        </w:rPr>
        <w:t>Vazba SCLLD:</w:t>
      </w:r>
      <w:r w:rsidRPr="0067094A">
        <w:rPr>
          <w:rFonts w:ascii="Times New Roman" w:hAnsi="Times New Roman"/>
        </w:rPr>
        <w:t xml:space="preserve"> </w:t>
      </w:r>
      <w:r w:rsidRPr="0067094A">
        <w:rPr>
          <w:rFonts w:ascii="Times New Roman" w:hAnsi="Times New Roman"/>
        </w:rPr>
        <w:tab/>
      </w:r>
      <w:r w:rsidR="00123A7F" w:rsidRPr="00123A7F">
        <w:rPr>
          <w:rFonts w:ascii="Times New Roman" w:hAnsi="Times New Roman"/>
        </w:rPr>
        <w:t>1.5.1 Edukační programy pro děti a mládež</w:t>
      </w:r>
    </w:p>
    <w:p w14:paraId="4559614C" w14:textId="77777777" w:rsidR="00123A7F" w:rsidRPr="00123A7F"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1.5.2 Naučné a osvětové programy pro veřejnost</w:t>
      </w:r>
    </w:p>
    <w:p w14:paraId="10F66878" w14:textId="77777777" w:rsidR="00563604" w:rsidRPr="0067094A" w:rsidRDefault="00123A7F" w:rsidP="00123A7F">
      <w:pPr>
        <w:pStyle w:val="Bezmezer"/>
        <w:ind w:firstLine="28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A7F">
        <w:rPr>
          <w:rFonts w:ascii="Times New Roman" w:hAnsi="Times New Roman"/>
        </w:rPr>
        <w:t>1.5.3 Podpora publicity zvláště chráněných území a území NATURA 2000</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sidR="00563604" w:rsidRPr="0067094A">
        <w:rPr>
          <w:rFonts w:ascii="Times New Roman" w:hAnsi="Times New Roman"/>
        </w:rPr>
        <w:t>6.1.1 Hledání, motivace a zapojování aktivních jedinců</w:t>
      </w:r>
      <w:r w:rsidR="00563604" w:rsidRPr="0067094A">
        <w:rPr>
          <w:rFonts w:ascii="Times New Roman" w:hAnsi="Times New Roman"/>
        </w:rPr>
        <w:tab/>
      </w:r>
      <w:r w:rsidR="00563604" w:rsidRPr="0067094A">
        <w:rPr>
          <w:rFonts w:ascii="Times New Roman" w:hAnsi="Times New Roman"/>
        </w:rPr>
        <w:tab/>
      </w:r>
    </w:p>
    <w:p w14:paraId="58127E7C" w14:textId="77777777" w:rsidR="00563604" w:rsidRPr="00266CC1" w:rsidRDefault="00563604" w:rsidP="00267615">
      <w:pPr>
        <w:pStyle w:val="Bezmezer"/>
        <w:ind w:left="2124"/>
        <w:jc w:val="both"/>
      </w:pPr>
      <w:r w:rsidRPr="0067094A">
        <w:rPr>
          <w:rFonts w:ascii="Times New Roman" w:hAnsi="Times New Roman"/>
        </w:rPr>
        <w:t>5.1.2 Společná propagace, prezentace a marketing</w:t>
      </w:r>
      <w:r w:rsidRPr="0067094A">
        <w:rPr>
          <w:rFonts w:ascii="Times New Roman" w:hAnsi="Times New Roman"/>
        </w:rPr>
        <w:tab/>
      </w:r>
      <w:r w:rsidRPr="0055219B">
        <w:tab/>
      </w:r>
      <w:r w:rsidRPr="00AD0E91">
        <w:tab/>
      </w:r>
      <w:r w:rsidRPr="00AD0E91">
        <w:tab/>
      </w:r>
      <w:r w:rsidRPr="00C86F39">
        <w:tab/>
      </w:r>
      <w:r w:rsidRPr="00F50713">
        <w:tab/>
      </w:r>
      <w:r w:rsidRPr="007A1471">
        <w:tab/>
      </w:r>
      <w:r w:rsidRPr="007A1471">
        <w:tab/>
      </w:r>
      <w:r w:rsidRPr="00E863D9">
        <w:tab/>
      </w:r>
      <w:r w:rsidRPr="00286D67">
        <w:tab/>
      </w:r>
      <w:r w:rsidRPr="00CF296E">
        <w:tab/>
      </w: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276"/>
        <w:gridCol w:w="1850"/>
        <w:gridCol w:w="1007"/>
        <w:gridCol w:w="1007"/>
        <w:gridCol w:w="1007"/>
      </w:tblGrid>
      <w:tr w:rsidR="00115038" w14:paraId="02060230" w14:textId="77777777" w:rsidTr="00A31E36">
        <w:trPr>
          <w:jc w:val="center"/>
        </w:trPr>
        <w:tc>
          <w:tcPr>
            <w:tcW w:w="1276" w:type="dxa"/>
            <w:tcBorders>
              <w:bottom w:val="single" w:sz="12" w:space="0" w:color="8EAADB"/>
            </w:tcBorders>
            <w:shd w:val="clear" w:color="auto" w:fill="auto"/>
            <w:vAlign w:val="center"/>
          </w:tcPr>
          <w:p w14:paraId="588B5268" w14:textId="77777777" w:rsidR="00115038" w:rsidRPr="00735B50" w:rsidRDefault="00115038" w:rsidP="00267615">
            <w:pPr>
              <w:pStyle w:val="Odstavecseseznamem1"/>
              <w:ind w:left="0"/>
              <w:rPr>
                <w:b/>
                <w:bCs/>
                <w:sz w:val="16"/>
                <w:szCs w:val="16"/>
              </w:rPr>
            </w:pPr>
            <w:r w:rsidRPr="00735B50">
              <w:rPr>
                <w:b/>
                <w:bCs/>
                <w:sz w:val="16"/>
                <w:szCs w:val="16"/>
              </w:rPr>
              <w:t>Číslo indikátoru</w:t>
            </w:r>
          </w:p>
        </w:tc>
        <w:tc>
          <w:tcPr>
            <w:tcW w:w="1850" w:type="dxa"/>
            <w:tcBorders>
              <w:bottom w:val="single" w:sz="12" w:space="0" w:color="8EAADB"/>
            </w:tcBorders>
            <w:shd w:val="clear" w:color="auto" w:fill="auto"/>
            <w:vAlign w:val="center"/>
          </w:tcPr>
          <w:p w14:paraId="73E5472E" w14:textId="77777777" w:rsidR="00115038" w:rsidRPr="00735B50" w:rsidRDefault="00115038" w:rsidP="00267615">
            <w:pPr>
              <w:pStyle w:val="Odstavecseseznamem1"/>
              <w:ind w:left="0"/>
              <w:rPr>
                <w:b/>
                <w:bCs/>
                <w:sz w:val="16"/>
                <w:szCs w:val="16"/>
              </w:rPr>
            </w:pPr>
            <w:r w:rsidRPr="00735B50">
              <w:rPr>
                <w:b/>
                <w:bCs/>
                <w:sz w:val="16"/>
                <w:szCs w:val="16"/>
              </w:rPr>
              <w:t>Název indikátoru</w:t>
            </w:r>
          </w:p>
        </w:tc>
        <w:tc>
          <w:tcPr>
            <w:tcW w:w="1007" w:type="dxa"/>
            <w:tcBorders>
              <w:bottom w:val="single" w:sz="12" w:space="0" w:color="8EAADB"/>
            </w:tcBorders>
            <w:shd w:val="clear" w:color="auto" w:fill="auto"/>
            <w:vAlign w:val="center"/>
          </w:tcPr>
          <w:p w14:paraId="3DE8A307" w14:textId="77777777" w:rsidR="00115038" w:rsidRPr="00735B50" w:rsidRDefault="00115038" w:rsidP="00267615">
            <w:pPr>
              <w:pStyle w:val="Odstavecseseznamem1"/>
              <w:ind w:left="0"/>
              <w:rPr>
                <w:b/>
                <w:bCs/>
                <w:sz w:val="16"/>
                <w:szCs w:val="16"/>
              </w:rPr>
            </w:pPr>
            <w:r w:rsidRPr="00735B50">
              <w:rPr>
                <w:b/>
                <w:bCs/>
                <w:sz w:val="16"/>
                <w:szCs w:val="16"/>
              </w:rPr>
              <w:t>Měrná jednotka</w:t>
            </w:r>
          </w:p>
        </w:tc>
        <w:tc>
          <w:tcPr>
            <w:tcW w:w="1007" w:type="dxa"/>
            <w:tcBorders>
              <w:bottom w:val="single" w:sz="12" w:space="0" w:color="8EAADB"/>
            </w:tcBorders>
            <w:shd w:val="clear" w:color="auto" w:fill="auto"/>
            <w:vAlign w:val="center"/>
          </w:tcPr>
          <w:p w14:paraId="20C30C00" w14:textId="77777777" w:rsidR="00115038" w:rsidRPr="00735B50" w:rsidRDefault="00115038" w:rsidP="00267615">
            <w:pPr>
              <w:pStyle w:val="Odstavecseseznamem1"/>
              <w:ind w:left="0"/>
              <w:rPr>
                <w:b/>
                <w:bCs/>
                <w:sz w:val="16"/>
                <w:szCs w:val="16"/>
              </w:rPr>
            </w:pPr>
            <w:r w:rsidRPr="00735B50">
              <w:rPr>
                <w:b/>
                <w:bCs/>
                <w:sz w:val="16"/>
                <w:szCs w:val="16"/>
              </w:rPr>
              <w:t>Výchozí hodnota</w:t>
            </w:r>
          </w:p>
        </w:tc>
        <w:tc>
          <w:tcPr>
            <w:tcW w:w="1007" w:type="dxa"/>
            <w:tcBorders>
              <w:bottom w:val="single" w:sz="12" w:space="0" w:color="8EAADB"/>
            </w:tcBorders>
            <w:shd w:val="clear" w:color="auto" w:fill="auto"/>
            <w:vAlign w:val="center"/>
          </w:tcPr>
          <w:p w14:paraId="75B02846" w14:textId="77777777" w:rsidR="00115038" w:rsidRPr="00735B50" w:rsidRDefault="00115038" w:rsidP="00267615">
            <w:pPr>
              <w:pStyle w:val="Odstavecseseznamem1"/>
              <w:ind w:left="0"/>
              <w:rPr>
                <w:b/>
                <w:bCs/>
                <w:sz w:val="16"/>
                <w:szCs w:val="16"/>
              </w:rPr>
            </w:pPr>
            <w:r w:rsidRPr="00735B50">
              <w:rPr>
                <w:b/>
                <w:bCs/>
                <w:sz w:val="16"/>
                <w:szCs w:val="16"/>
              </w:rPr>
              <w:t>Cílová hodnota</w:t>
            </w:r>
          </w:p>
        </w:tc>
      </w:tr>
      <w:tr w:rsidR="00115038" w14:paraId="43E3F2E6" w14:textId="77777777" w:rsidTr="00A31E36">
        <w:trPr>
          <w:jc w:val="center"/>
        </w:trPr>
        <w:tc>
          <w:tcPr>
            <w:tcW w:w="1276" w:type="dxa"/>
            <w:shd w:val="clear" w:color="auto" w:fill="auto"/>
            <w:vAlign w:val="center"/>
          </w:tcPr>
          <w:p w14:paraId="3B8EAF8C" w14:textId="77777777" w:rsidR="00115038" w:rsidRPr="00735B50" w:rsidRDefault="001B4F96" w:rsidP="00267615">
            <w:pPr>
              <w:pStyle w:val="Odstavecseseznamem1"/>
              <w:ind w:left="0"/>
              <w:rPr>
                <w:b/>
                <w:bCs/>
                <w:sz w:val="16"/>
                <w:szCs w:val="16"/>
              </w:rPr>
            </w:pPr>
            <w:r w:rsidRPr="000E4D73">
              <w:rPr>
                <w:b/>
                <w:bCs/>
                <w:sz w:val="16"/>
                <w:szCs w:val="16"/>
              </w:rPr>
              <w:t>9</w:t>
            </w:r>
            <w:r>
              <w:rPr>
                <w:b/>
                <w:bCs/>
                <w:sz w:val="16"/>
                <w:szCs w:val="16"/>
              </w:rPr>
              <w:t xml:space="preserve"> 27 02</w:t>
            </w:r>
          </w:p>
        </w:tc>
        <w:tc>
          <w:tcPr>
            <w:tcW w:w="1850" w:type="dxa"/>
            <w:shd w:val="clear" w:color="auto" w:fill="auto"/>
            <w:vAlign w:val="center"/>
          </w:tcPr>
          <w:p w14:paraId="6BF16BF8" w14:textId="77777777" w:rsidR="00115038" w:rsidRPr="00735B50" w:rsidRDefault="001B4F96" w:rsidP="00267615">
            <w:pPr>
              <w:pStyle w:val="Odstavecseseznamem1"/>
              <w:ind w:left="0"/>
              <w:rPr>
                <w:sz w:val="16"/>
                <w:szCs w:val="16"/>
              </w:rPr>
            </w:pPr>
            <w:r w:rsidRPr="000E4D73">
              <w:rPr>
                <w:sz w:val="16"/>
                <w:szCs w:val="16"/>
              </w:rPr>
              <w:t xml:space="preserve">Počet </w:t>
            </w:r>
            <w:r>
              <w:rPr>
                <w:sz w:val="16"/>
                <w:szCs w:val="16"/>
              </w:rPr>
              <w:t>podpořených operací</w:t>
            </w:r>
          </w:p>
        </w:tc>
        <w:tc>
          <w:tcPr>
            <w:tcW w:w="1007" w:type="dxa"/>
            <w:shd w:val="clear" w:color="auto" w:fill="auto"/>
            <w:vAlign w:val="center"/>
          </w:tcPr>
          <w:p w14:paraId="27C7FF55" w14:textId="77777777" w:rsidR="00115038" w:rsidRPr="00735B50" w:rsidRDefault="001B4F96" w:rsidP="00267615">
            <w:pPr>
              <w:pStyle w:val="Odstavecseseznamem1"/>
              <w:ind w:left="0"/>
              <w:jc w:val="center"/>
              <w:rPr>
                <w:sz w:val="16"/>
                <w:szCs w:val="16"/>
              </w:rPr>
            </w:pPr>
            <w:r>
              <w:rPr>
                <w:sz w:val="16"/>
                <w:szCs w:val="16"/>
              </w:rPr>
              <w:t>operace</w:t>
            </w:r>
          </w:p>
        </w:tc>
        <w:tc>
          <w:tcPr>
            <w:tcW w:w="1007" w:type="dxa"/>
            <w:shd w:val="clear" w:color="auto" w:fill="auto"/>
            <w:vAlign w:val="center"/>
          </w:tcPr>
          <w:p w14:paraId="3E9B2BA2" w14:textId="77777777" w:rsidR="00115038" w:rsidRPr="00735B50" w:rsidRDefault="001B4F96" w:rsidP="00267615">
            <w:pPr>
              <w:pStyle w:val="Odstavecseseznamem1"/>
              <w:ind w:left="0"/>
              <w:jc w:val="center"/>
              <w:rPr>
                <w:sz w:val="16"/>
                <w:szCs w:val="16"/>
              </w:rPr>
            </w:pPr>
            <w:r>
              <w:rPr>
                <w:sz w:val="16"/>
                <w:szCs w:val="16"/>
              </w:rPr>
              <w:t>0</w:t>
            </w:r>
          </w:p>
        </w:tc>
        <w:tc>
          <w:tcPr>
            <w:tcW w:w="1007" w:type="dxa"/>
            <w:shd w:val="clear" w:color="auto" w:fill="auto"/>
            <w:vAlign w:val="center"/>
          </w:tcPr>
          <w:p w14:paraId="61E5B1D4" w14:textId="77777777" w:rsidR="00115038" w:rsidRPr="00735B50" w:rsidRDefault="00115038" w:rsidP="00267615">
            <w:pPr>
              <w:pStyle w:val="Odstavecseseznamem1"/>
              <w:ind w:left="0"/>
              <w:jc w:val="center"/>
              <w:rPr>
                <w:sz w:val="16"/>
                <w:szCs w:val="16"/>
              </w:rPr>
            </w:pPr>
          </w:p>
        </w:tc>
      </w:tr>
    </w:tbl>
    <w:p w14:paraId="1AEA3614" w14:textId="77777777" w:rsidR="00115038" w:rsidRPr="00F64903" w:rsidRDefault="00115038" w:rsidP="00267615">
      <w:pPr>
        <w:pStyle w:val="Bezmezer"/>
        <w:ind w:left="876" w:firstLine="348"/>
        <w:jc w:val="both"/>
      </w:pPr>
    </w:p>
    <w:p w14:paraId="26294C8C" w14:textId="77777777" w:rsidR="00563604" w:rsidRDefault="00FD27A1" w:rsidP="006615D2">
      <w:pPr>
        <w:pStyle w:val="Nadpis2"/>
        <w:numPr>
          <w:ilvl w:val="0"/>
          <w:numId w:val="15"/>
        </w:numPr>
      </w:pPr>
      <w:r w:rsidRPr="0047423C">
        <w:br w:type="page"/>
      </w:r>
      <w:bookmarkStart w:id="194" w:name="_Toc21687870"/>
      <w:r w:rsidR="00D965DA">
        <w:t>Akční plán</w:t>
      </w:r>
      <w:bookmarkEnd w:id="194"/>
    </w:p>
    <w:p w14:paraId="196A61F1" w14:textId="77777777" w:rsidR="00D965DA" w:rsidRDefault="00D965DA" w:rsidP="00D965DA">
      <w:r>
        <w:t>Akční plán se skládá ze tří programových rámců:</w:t>
      </w:r>
    </w:p>
    <w:p w14:paraId="213C0E2E" w14:textId="77777777" w:rsidR="00D965DA" w:rsidRDefault="00D965DA" w:rsidP="00D965DA"/>
    <w:p w14:paraId="17F8B3F5" w14:textId="77777777" w:rsidR="00D965DA" w:rsidRDefault="00D965DA" w:rsidP="00D965DA">
      <w:pPr>
        <w:numPr>
          <w:ilvl w:val="0"/>
          <w:numId w:val="32"/>
        </w:numPr>
      </w:pPr>
      <w:r>
        <w:t>IROP</w:t>
      </w:r>
    </w:p>
    <w:p w14:paraId="3B1C8F27" w14:textId="77777777" w:rsidR="00D965DA" w:rsidRDefault="00D965DA" w:rsidP="00D965DA">
      <w:pPr>
        <w:numPr>
          <w:ilvl w:val="1"/>
          <w:numId w:val="32"/>
        </w:numPr>
      </w:pPr>
      <w:r>
        <w:t>opatření CLLD 4 Doprava</w:t>
      </w:r>
    </w:p>
    <w:p w14:paraId="51AC9A24" w14:textId="77777777" w:rsidR="00D965DA" w:rsidRDefault="00D965DA" w:rsidP="00D965DA">
      <w:pPr>
        <w:numPr>
          <w:ilvl w:val="1"/>
          <w:numId w:val="32"/>
        </w:numPr>
      </w:pPr>
      <w:r>
        <w:t>opatření CLLD 5 Vzdělávání</w:t>
      </w:r>
    </w:p>
    <w:p w14:paraId="65A24226" w14:textId="77777777" w:rsidR="00D965DA" w:rsidRDefault="00D965DA" w:rsidP="00D965DA">
      <w:pPr>
        <w:numPr>
          <w:ilvl w:val="1"/>
          <w:numId w:val="32"/>
        </w:numPr>
      </w:pPr>
      <w:r>
        <w:t>opatření CLLD 6 Komunity</w:t>
      </w:r>
    </w:p>
    <w:p w14:paraId="1CD09B4D" w14:textId="77777777" w:rsidR="00D965DA" w:rsidRDefault="00D965DA" w:rsidP="00D965DA">
      <w:pPr>
        <w:numPr>
          <w:ilvl w:val="1"/>
          <w:numId w:val="32"/>
        </w:numPr>
      </w:pPr>
      <w:r>
        <w:t>opatření CLLD 7 Sociální služby</w:t>
      </w:r>
    </w:p>
    <w:p w14:paraId="09E2973E" w14:textId="77777777" w:rsidR="00D965DA" w:rsidRDefault="00D965DA" w:rsidP="00D965DA">
      <w:pPr>
        <w:numPr>
          <w:ilvl w:val="1"/>
          <w:numId w:val="32"/>
        </w:numPr>
      </w:pPr>
      <w:r>
        <w:t>opatření CLLD 8 Sociální podnikání - investice</w:t>
      </w:r>
    </w:p>
    <w:p w14:paraId="54D0D6D3" w14:textId="77777777" w:rsidR="00D965DA" w:rsidRDefault="00D965DA" w:rsidP="00D965DA">
      <w:pPr>
        <w:numPr>
          <w:ilvl w:val="1"/>
          <w:numId w:val="32"/>
        </w:numPr>
      </w:pPr>
      <w:r>
        <w:t>opatření CLLD 11 Hasiči</w:t>
      </w:r>
    </w:p>
    <w:p w14:paraId="6ACE4A6C" w14:textId="77777777" w:rsidR="00D965DA" w:rsidRDefault="00D965DA" w:rsidP="00D965DA">
      <w:pPr>
        <w:ind w:left="720"/>
      </w:pPr>
    </w:p>
    <w:p w14:paraId="0709EF0C" w14:textId="77777777" w:rsidR="00D965DA" w:rsidRDefault="00D965DA" w:rsidP="00D965DA">
      <w:pPr>
        <w:numPr>
          <w:ilvl w:val="0"/>
          <w:numId w:val="32"/>
        </w:numPr>
      </w:pPr>
      <w:r>
        <w:t>PRV</w:t>
      </w:r>
    </w:p>
    <w:p w14:paraId="45EC11FF" w14:textId="77777777" w:rsidR="00D965DA" w:rsidRDefault="00D965DA" w:rsidP="00D965DA">
      <w:pPr>
        <w:numPr>
          <w:ilvl w:val="1"/>
          <w:numId w:val="32"/>
        </w:numPr>
      </w:pPr>
      <w:r>
        <w:t>Fiche 2 Zemědělský podnik</w:t>
      </w:r>
    </w:p>
    <w:p w14:paraId="0C7B45B9" w14:textId="77777777" w:rsidR="00D965DA" w:rsidRDefault="00D965DA" w:rsidP="00D965DA">
      <w:pPr>
        <w:numPr>
          <w:ilvl w:val="1"/>
          <w:numId w:val="32"/>
        </w:numPr>
      </w:pPr>
      <w:r>
        <w:t>Fiche 3 Pozemkové úpravy</w:t>
      </w:r>
    </w:p>
    <w:p w14:paraId="702E74C4" w14:textId="77777777" w:rsidR="00D965DA" w:rsidRDefault="00D965DA" w:rsidP="00D965DA">
      <w:pPr>
        <w:numPr>
          <w:ilvl w:val="1"/>
          <w:numId w:val="32"/>
        </w:numPr>
      </w:pPr>
      <w:r>
        <w:t>Fiche 10 Podnikání</w:t>
      </w:r>
    </w:p>
    <w:p w14:paraId="414263A3" w14:textId="77777777" w:rsidR="00D965DA" w:rsidRDefault="00D965DA" w:rsidP="00D965DA">
      <w:pPr>
        <w:numPr>
          <w:ilvl w:val="1"/>
          <w:numId w:val="32"/>
        </w:numPr>
      </w:pPr>
      <w:r>
        <w:t>Fiche 12 Neproduktivní investice v lesích</w:t>
      </w:r>
    </w:p>
    <w:p w14:paraId="2AF5355D" w14:textId="77777777" w:rsidR="00D965DA" w:rsidRDefault="00D965DA" w:rsidP="00D965DA">
      <w:pPr>
        <w:numPr>
          <w:ilvl w:val="1"/>
          <w:numId w:val="32"/>
        </w:numPr>
      </w:pPr>
      <w:r>
        <w:t>Fiche 13 Zemědělský produkt</w:t>
      </w:r>
    </w:p>
    <w:p w14:paraId="1C0CFFC3" w14:textId="77777777" w:rsidR="00D965DA" w:rsidRDefault="00D965DA" w:rsidP="00D965DA">
      <w:pPr>
        <w:numPr>
          <w:ilvl w:val="1"/>
          <w:numId w:val="32"/>
        </w:numPr>
      </w:pPr>
      <w:r>
        <w:t>Fiche 14 Zemědělská infrastruktura</w:t>
      </w:r>
    </w:p>
    <w:p w14:paraId="39BCA08D" w14:textId="2C1DE9FE" w:rsidR="00D965DA" w:rsidRDefault="00D965DA" w:rsidP="00D965DA">
      <w:pPr>
        <w:numPr>
          <w:ilvl w:val="1"/>
          <w:numId w:val="32"/>
        </w:numPr>
      </w:pPr>
      <w:r>
        <w:t>Fiche 15 Lesnická infrastruktura</w:t>
      </w:r>
    </w:p>
    <w:p w14:paraId="15E4F5BA" w14:textId="77777777" w:rsidR="000553E6" w:rsidRPr="009E2040" w:rsidRDefault="000553E6" w:rsidP="000553E6">
      <w:pPr>
        <w:numPr>
          <w:ilvl w:val="1"/>
          <w:numId w:val="32"/>
        </w:numPr>
      </w:pPr>
      <w:r w:rsidRPr="009E2040">
        <w:t>Fiche 20 Základní služby a obnova vesnic</w:t>
      </w:r>
    </w:p>
    <w:p w14:paraId="14680A5B" w14:textId="77777777" w:rsidR="00D965DA" w:rsidRDefault="00D965DA" w:rsidP="00D965DA">
      <w:pPr>
        <w:ind w:left="720"/>
      </w:pPr>
    </w:p>
    <w:p w14:paraId="76620352" w14:textId="77777777" w:rsidR="00D965DA" w:rsidRDefault="00D965DA" w:rsidP="00D965DA">
      <w:pPr>
        <w:numPr>
          <w:ilvl w:val="0"/>
          <w:numId w:val="32"/>
        </w:numPr>
      </w:pPr>
      <w:r>
        <w:t>OPZ</w:t>
      </w:r>
    </w:p>
    <w:p w14:paraId="29265ED2" w14:textId="77777777" w:rsidR="00D965DA" w:rsidRDefault="00D965DA" w:rsidP="00D965DA">
      <w:pPr>
        <w:numPr>
          <w:ilvl w:val="1"/>
          <w:numId w:val="32"/>
        </w:numPr>
      </w:pPr>
      <w:r>
        <w:t>opatření CLLD 9 Sociální a terénní pracovníci</w:t>
      </w:r>
    </w:p>
    <w:p w14:paraId="401065D9" w14:textId="77777777" w:rsidR="00D965DA" w:rsidRDefault="00D965DA" w:rsidP="00D965DA">
      <w:pPr>
        <w:numPr>
          <w:ilvl w:val="1"/>
          <w:numId w:val="32"/>
        </w:numPr>
      </w:pPr>
      <w:r>
        <w:t>opatření CLLD 16 Zaměstnanost</w:t>
      </w:r>
    </w:p>
    <w:p w14:paraId="501FFB37" w14:textId="77777777" w:rsidR="00D965DA" w:rsidRDefault="00D965DA" w:rsidP="00D965DA">
      <w:pPr>
        <w:numPr>
          <w:ilvl w:val="1"/>
          <w:numId w:val="32"/>
        </w:numPr>
      </w:pPr>
      <w:r>
        <w:t>opatření CLLD 17 Sociální podnikání – neinvestice</w:t>
      </w:r>
    </w:p>
    <w:p w14:paraId="75F54E76" w14:textId="1E45CA9E" w:rsidR="00D965DA" w:rsidRDefault="00D965DA" w:rsidP="00D965DA">
      <w:pPr>
        <w:numPr>
          <w:ilvl w:val="1"/>
          <w:numId w:val="32"/>
        </w:numPr>
      </w:pPr>
      <w:r>
        <w:t>opatření CLLD 18 Prorodinná opatření</w:t>
      </w:r>
    </w:p>
    <w:p w14:paraId="767AD647" w14:textId="77777777" w:rsidR="008738E2" w:rsidRDefault="008738E2" w:rsidP="008738E2">
      <w:pPr>
        <w:ind w:left="1080"/>
      </w:pPr>
    </w:p>
    <w:p w14:paraId="217326B4" w14:textId="77777777" w:rsidR="008738E2" w:rsidRDefault="008738E2" w:rsidP="008738E2">
      <w:pPr>
        <w:numPr>
          <w:ilvl w:val="0"/>
          <w:numId w:val="32"/>
        </w:numPr>
      </w:pPr>
      <w:r>
        <w:t>OPŽP</w:t>
      </w:r>
    </w:p>
    <w:p w14:paraId="6353D083" w14:textId="19A9B307" w:rsidR="008738E2" w:rsidRDefault="008738E2" w:rsidP="008738E2">
      <w:pPr>
        <w:numPr>
          <w:ilvl w:val="1"/>
          <w:numId w:val="32"/>
        </w:numPr>
      </w:pPr>
      <w:r>
        <w:t>Opatření CLLD 19 Obnova a údržba veřejných prostranství</w:t>
      </w:r>
    </w:p>
    <w:p w14:paraId="5ECFEAC5" w14:textId="77777777" w:rsidR="00D965DA" w:rsidRPr="00D965DA" w:rsidRDefault="00D965DA" w:rsidP="00D965DA"/>
    <w:p w14:paraId="696E629A" w14:textId="77777777" w:rsidR="006615D2" w:rsidRDefault="006615D2" w:rsidP="006615D2"/>
    <w:p w14:paraId="0BB22FAF" w14:textId="49DF7DAB" w:rsidR="00F612B4" w:rsidRDefault="00F612B4" w:rsidP="00F612B4">
      <w:pPr>
        <w:pStyle w:val="Nadpis2"/>
        <w:numPr>
          <w:ilvl w:val="1"/>
          <w:numId w:val="15"/>
        </w:numPr>
      </w:pPr>
      <w:bookmarkStart w:id="195" w:name="_Toc21687883"/>
      <w:r>
        <w:t>Programový rámec PRV</w:t>
      </w:r>
      <w:bookmarkEnd w:id="195"/>
    </w:p>
    <w:p w14:paraId="0BF4FB89" w14:textId="77777777" w:rsidR="007967C6" w:rsidRDefault="007967C6" w:rsidP="002F13B4">
      <w:r>
        <w:t xml:space="preserve">Úpravy programového rámce PRV schválil dne 3. 10. 2019 Plénum MAS Rakovnicko (viz usnesení č. 69/2019 hlasování per rollam). </w:t>
      </w:r>
    </w:p>
    <w:p w14:paraId="29215E14" w14:textId="77777777" w:rsidR="00197DFE" w:rsidRPr="00197DFE" w:rsidRDefault="00197DFE" w:rsidP="002F13B4"/>
    <w:p w14:paraId="487D39E5" w14:textId="77777777" w:rsidR="00182E27" w:rsidRPr="002F3674" w:rsidRDefault="00182E27" w:rsidP="00182E27">
      <w:pPr>
        <w:rPr>
          <w:szCs w:val="22"/>
        </w:rPr>
      </w:pPr>
      <w:r w:rsidRPr="002F3674">
        <w:rPr>
          <w:szCs w:val="22"/>
        </w:rPr>
        <w:t>Na základě Střednědobého zhodnocení realizace SCLLD jsou provedeny změny v programovém rámci PRV, a to konkrétně:</w:t>
      </w:r>
    </w:p>
    <w:p w14:paraId="0722ED85" w14:textId="77777777" w:rsidR="00182E27" w:rsidRPr="002F3674" w:rsidRDefault="00182E27" w:rsidP="00182E27">
      <w:pPr>
        <w:pStyle w:val="Odstavecseseznamem"/>
        <w:numPr>
          <w:ilvl w:val="0"/>
          <w:numId w:val="36"/>
        </w:numPr>
        <w:rPr>
          <w:rFonts w:ascii="Times New Roman" w:hAnsi="Times New Roman"/>
        </w:rPr>
      </w:pPr>
      <w:r w:rsidRPr="002F3674">
        <w:rPr>
          <w:rFonts w:ascii="Times New Roman" w:hAnsi="Times New Roman"/>
        </w:rPr>
        <w:t>Ponížení alokace u Fiche 3 Pozemkové úpravy, Fiche 10 Podnikání, Fiche 12 Neproduktivní investice v lesích, Fiche 13 Zemědělský produkt</w:t>
      </w:r>
    </w:p>
    <w:p w14:paraId="61FECD4C" w14:textId="77777777" w:rsidR="00182E27" w:rsidRPr="002F3674" w:rsidRDefault="00182E27" w:rsidP="00182E27">
      <w:pPr>
        <w:pStyle w:val="Odstavecseseznamem"/>
        <w:numPr>
          <w:ilvl w:val="0"/>
          <w:numId w:val="36"/>
        </w:numPr>
        <w:rPr>
          <w:rFonts w:ascii="Times New Roman" w:hAnsi="Times New Roman"/>
        </w:rPr>
      </w:pPr>
      <w:r w:rsidRPr="002F3674">
        <w:rPr>
          <w:rFonts w:ascii="Times New Roman" w:hAnsi="Times New Roman"/>
        </w:rPr>
        <w:t xml:space="preserve">Zrušení Fiche 1 Projekty spolupráce </w:t>
      </w:r>
    </w:p>
    <w:p w14:paraId="0716CF7A" w14:textId="77777777" w:rsidR="00182E27" w:rsidRPr="002F3674" w:rsidRDefault="00182E27" w:rsidP="00182E27">
      <w:pPr>
        <w:pStyle w:val="Odstavecseseznamem"/>
        <w:numPr>
          <w:ilvl w:val="0"/>
          <w:numId w:val="36"/>
        </w:numPr>
        <w:rPr>
          <w:rFonts w:ascii="Times New Roman" w:hAnsi="Times New Roman"/>
        </w:rPr>
      </w:pPr>
      <w:r w:rsidRPr="002F3674">
        <w:rPr>
          <w:rFonts w:ascii="Times New Roman" w:hAnsi="Times New Roman"/>
        </w:rPr>
        <w:t>Implementace nové Fiche (Fiche 20 Základní služby a obnova vesnic)</w:t>
      </w:r>
    </w:p>
    <w:p w14:paraId="11224042" w14:textId="77777777" w:rsidR="00182E27" w:rsidRPr="002F3674" w:rsidRDefault="00182E27" w:rsidP="00182E27">
      <w:pPr>
        <w:pStyle w:val="Odstavecseseznamem"/>
        <w:numPr>
          <w:ilvl w:val="0"/>
          <w:numId w:val="36"/>
        </w:numPr>
        <w:rPr>
          <w:rFonts w:ascii="Times New Roman" w:hAnsi="Times New Roman"/>
        </w:rPr>
      </w:pPr>
      <w:r w:rsidRPr="002F3674">
        <w:rPr>
          <w:rFonts w:ascii="Times New Roman" w:hAnsi="Times New Roman"/>
        </w:rPr>
        <w:t>Navýšení alokace u Fiche 2 Zemědělský podnik, Fiche 14 Zemědělská infrastruktura</w:t>
      </w:r>
    </w:p>
    <w:p w14:paraId="6A07DBA5" w14:textId="77777777" w:rsidR="00182E27" w:rsidRDefault="00182E27" w:rsidP="00182E27">
      <w:pPr>
        <w:pStyle w:val="Odstavecseseznamem"/>
        <w:numPr>
          <w:ilvl w:val="0"/>
          <w:numId w:val="36"/>
        </w:numPr>
        <w:rPr>
          <w:rFonts w:ascii="Times New Roman" w:hAnsi="Times New Roman"/>
        </w:rPr>
      </w:pPr>
      <w:r w:rsidRPr="002F3674">
        <w:rPr>
          <w:rFonts w:ascii="Times New Roman" w:hAnsi="Times New Roman"/>
        </w:rPr>
        <w:t xml:space="preserve">Změny cílových hodnot indikátorů </w:t>
      </w:r>
    </w:p>
    <w:p w14:paraId="4A824792" w14:textId="77777777" w:rsidR="00182E27" w:rsidRPr="002F3674" w:rsidRDefault="00182E27" w:rsidP="00182E27">
      <w:pPr>
        <w:pStyle w:val="Odstavecseseznamem"/>
        <w:numPr>
          <w:ilvl w:val="0"/>
          <w:numId w:val="36"/>
        </w:numPr>
        <w:rPr>
          <w:rFonts w:ascii="Times New Roman" w:hAnsi="Times New Roman"/>
        </w:rPr>
      </w:pPr>
      <w:r>
        <w:rPr>
          <w:rFonts w:ascii="Times New Roman" w:hAnsi="Times New Roman"/>
        </w:rPr>
        <w:t>Změny mid-term hodnot indikátorů</w:t>
      </w:r>
    </w:p>
    <w:p w14:paraId="030084D5" w14:textId="77777777" w:rsidR="00182E27" w:rsidRPr="002F3674" w:rsidRDefault="00182E27" w:rsidP="00182E27">
      <w:pPr>
        <w:pStyle w:val="Odstavecseseznamem"/>
        <w:numPr>
          <w:ilvl w:val="0"/>
          <w:numId w:val="36"/>
        </w:numPr>
        <w:rPr>
          <w:rFonts w:ascii="Times New Roman" w:hAnsi="Times New Roman"/>
        </w:rPr>
      </w:pPr>
      <w:r w:rsidRPr="002F3674">
        <w:rPr>
          <w:rFonts w:ascii="Times New Roman" w:hAnsi="Times New Roman"/>
        </w:rPr>
        <w:t>Doplnění principů pro stanovení preferenčních kritérií u Fichí 2 Zemědělský podnik a 14 zemědělská infrastruktura</w:t>
      </w:r>
    </w:p>
    <w:p w14:paraId="45F49C38" w14:textId="77777777" w:rsidR="00182E27" w:rsidRPr="002F3674" w:rsidRDefault="00182E27" w:rsidP="00182E27">
      <w:pPr>
        <w:rPr>
          <w:szCs w:val="22"/>
        </w:rPr>
      </w:pPr>
    </w:p>
    <w:p w14:paraId="5419FD11" w14:textId="77777777" w:rsidR="00182E27" w:rsidRPr="002F3674" w:rsidRDefault="00182E27" w:rsidP="00182E27">
      <w:pPr>
        <w:rPr>
          <w:b/>
          <w:bCs/>
          <w:szCs w:val="22"/>
        </w:rPr>
      </w:pPr>
      <w:r w:rsidRPr="002F3674">
        <w:rPr>
          <w:b/>
          <w:bCs/>
          <w:szCs w:val="22"/>
        </w:rPr>
        <w:t>Ponížení alokace u Fiche 3 Pozemkové úpravy, Fiche 10 Podnikání, Fiche 12 Neproduktivní investice v lesích, Fiche 13 Zemědělský produkt</w:t>
      </w:r>
    </w:p>
    <w:p w14:paraId="040E552A" w14:textId="77777777" w:rsidR="00182E27" w:rsidRDefault="00182E27" w:rsidP="00182E27">
      <w:pPr>
        <w:jc w:val="both"/>
        <w:rPr>
          <w:szCs w:val="22"/>
        </w:rPr>
      </w:pPr>
      <w:r w:rsidRPr="002F3674">
        <w:rPr>
          <w:szCs w:val="22"/>
        </w:rPr>
        <w:t>V každé z těchto Fichí byla podána min. 1 žádost o dotaci, nedošlo však k naplnění celé hodnoty cílů stanovených v roce 2016. Z provedeného dotazníkového šetření projektových záměrů vyplynulo, že pro tyto oblasti se projektové záměry již nepřipravují.</w:t>
      </w:r>
    </w:p>
    <w:p w14:paraId="34E5D385" w14:textId="77777777" w:rsidR="00182E27" w:rsidRPr="002F3674" w:rsidRDefault="00182E27" w:rsidP="00182E27">
      <w:pPr>
        <w:jc w:val="both"/>
        <w:rPr>
          <w:szCs w:val="22"/>
        </w:rPr>
      </w:pPr>
      <w:r w:rsidRPr="002F3674">
        <w:rPr>
          <w:szCs w:val="22"/>
        </w:rPr>
        <w:t>Zbývající alokace byly tedy přesunuty na opatření, kde je zájem ze strany žadatelů mnohem vyšší. Vliv na naplnění těchto jmenovaných Fichí měly</w:t>
      </w:r>
      <w:r w:rsidRPr="002F3674">
        <w:rPr>
          <w:rStyle w:val="Znakapoznpodarou"/>
          <w:szCs w:val="22"/>
        </w:rPr>
        <w:footnoteReference w:id="1"/>
      </w:r>
      <w:r w:rsidRPr="002F3674">
        <w:rPr>
          <w:szCs w:val="22"/>
        </w:rPr>
        <w:t>:</w:t>
      </w:r>
    </w:p>
    <w:p w14:paraId="6FF0760C" w14:textId="77777777" w:rsidR="00182E27" w:rsidRPr="002F3674" w:rsidRDefault="00182E27" w:rsidP="00182E27">
      <w:pPr>
        <w:pStyle w:val="Odstavecseseznamem"/>
        <w:widowControl w:val="0"/>
        <w:numPr>
          <w:ilvl w:val="0"/>
          <w:numId w:val="35"/>
        </w:numPr>
        <w:autoSpaceDE w:val="0"/>
        <w:adjustRightInd w:val="0"/>
        <w:spacing w:after="60"/>
        <w:contextualSpacing w:val="0"/>
        <w:jc w:val="both"/>
        <w:textAlignment w:val="auto"/>
        <w:rPr>
          <w:rFonts w:ascii="Times New Roman" w:hAnsi="Times New Roman"/>
        </w:rPr>
      </w:pPr>
      <w:r w:rsidRPr="002F3674">
        <w:rPr>
          <w:rFonts w:ascii="Times New Roman" w:hAnsi="Times New Roman"/>
        </w:rPr>
        <w:t>Změna priorit jednotlivých aktérů v území</w:t>
      </w:r>
    </w:p>
    <w:p w14:paraId="76ED974D" w14:textId="77777777" w:rsidR="00182E27" w:rsidRPr="002F3674" w:rsidRDefault="00182E27" w:rsidP="00182E27">
      <w:pPr>
        <w:pStyle w:val="Odstavecseseznamem"/>
        <w:widowControl w:val="0"/>
        <w:numPr>
          <w:ilvl w:val="0"/>
          <w:numId w:val="35"/>
        </w:numPr>
        <w:autoSpaceDE w:val="0"/>
        <w:adjustRightInd w:val="0"/>
        <w:spacing w:after="60"/>
        <w:contextualSpacing w:val="0"/>
        <w:jc w:val="both"/>
        <w:textAlignment w:val="auto"/>
        <w:rPr>
          <w:rFonts w:ascii="Times New Roman" w:hAnsi="Times New Roman"/>
        </w:rPr>
      </w:pPr>
      <w:r w:rsidRPr="002F3674">
        <w:rPr>
          <w:rFonts w:ascii="Times New Roman" w:hAnsi="Times New Roman"/>
        </w:rPr>
        <w:t>Změna osob zastupujících obce (komunální volby 2018) a přehodnocení priorit a projektových záměrů (vznik nových nebo odložení, zrušení předchozích)</w:t>
      </w:r>
    </w:p>
    <w:p w14:paraId="13D26960" w14:textId="77777777" w:rsidR="00182E27" w:rsidRPr="0074594D" w:rsidRDefault="00182E27" w:rsidP="00182E27">
      <w:pPr>
        <w:pStyle w:val="Odstavecseseznamem"/>
        <w:numPr>
          <w:ilvl w:val="0"/>
          <w:numId w:val="35"/>
        </w:numPr>
        <w:rPr>
          <w:rFonts w:ascii="Times New Roman" w:hAnsi="Times New Roman"/>
        </w:rPr>
      </w:pPr>
      <w:r w:rsidRPr="002F3674">
        <w:rPr>
          <w:rFonts w:ascii="Times New Roman" w:hAnsi="Times New Roman"/>
        </w:rPr>
        <w:t>Významný vliv na naplňování indikátoru PRV v počtu nově vytvořených pracovních míst díky projektům může mít současná situace na pracovním trhu, kdy zaměstnanost významně klesla.</w:t>
      </w:r>
    </w:p>
    <w:p w14:paraId="0A2139DB" w14:textId="77777777" w:rsidR="00182E27" w:rsidRPr="002F3674" w:rsidRDefault="00182E27" w:rsidP="00182E27">
      <w:pPr>
        <w:rPr>
          <w:szCs w:val="22"/>
        </w:rPr>
      </w:pPr>
      <w:r w:rsidRPr="002F13B4">
        <w:rPr>
          <w:szCs w:val="22"/>
        </w:rPr>
        <w:t>U FIche 15 dochází k přesunu zbývající alokace (kterou tvoří 1 Kč) z důvodu toho, že nebyla vyčerpána ve výzvě (k ponížení alokace zde dochází o 0,000033%).</w:t>
      </w:r>
      <w:r>
        <w:rPr>
          <w:szCs w:val="22"/>
        </w:rPr>
        <w:t xml:space="preserve"> </w:t>
      </w:r>
    </w:p>
    <w:p w14:paraId="37B53FF4" w14:textId="77777777" w:rsidR="00182E27" w:rsidRDefault="00182E27" w:rsidP="00182E27">
      <w:pPr>
        <w:rPr>
          <w:b/>
          <w:bCs/>
          <w:szCs w:val="22"/>
        </w:rPr>
      </w:pPr>
    </w:p>
    <w:p w14:paraId="3F6352BA" w14:textId="77777777" w:rsidR="00182E27" w:rsidRPr="002F3674" w:rsidRDefault="00182E27" w:rsidP="00182E27">
      <w:pPr>
        <w:rPr>
          <w:b/>
          <w:bCs/>
          <w:szCs w:val="22"/>
        </w:rPr>
      </w:pPr>
      <w:r w:rsidRPr="002F3674">
        <w:rPr>
          <w:b/>
          <w:bCs/>
          <w:szCs w:val="22"/>
        </w:rPr>
        <w:t>Zrušení Fiche 1 Projekty spolupráce</w:t>
      </w:r>
    </w:p>
    <w:p w14:paraId="6069704D" w14:textId="77777777" w:rsidR="00182E27" w:rsidRPr="002F3674" w:rsidRDefault="00182E27" w:rsidP="00182E27">
      <w:pPr>
        <w:jc w:val="both"/>
        <w:rPr>
          <w:szCs w:val="22"/>
        </w:rPr>
      </w:pPr>
      <w:r w:rsidRPr="002F3674">
        <w:rPr>
          <w:szCs w:val="22"/>
        </w:rPr>
        <w:t>Programový rámec PRV z roku 2016 obsahoval jednu doposud nerealizovanou Fichi, která se v nadále ani ze strany MAS neplánuje realizovat (Fiche 1 Projekty spolupráce) z důvodu nevyhovujících podmínek pro její realizaci. Jedná se tak o alokaci vhodnou pro přesunutí na Fiche, které mají v území absorpční kapacitu a pro které je identifikována připravenost odpovídajících projektových záměrů</w:t>
      </w:r>
      <w:r w:rsidRPr="002F3674">
        <w:rPr>
          <w:rStyle w:val="Znakapoznpodarou"/>
          <w:szCs w:val="22"/>
        </w:rPr>
        <w:footnoteReference w:id="2"/>
      </w:r>
      <w:r w:rsidRPr="002F3674">
        <w:rPr>
          <w:szCs w:val="22"/>
        </w:rPr>
        <w:t>.</w:t>
      </w:r>
    </w:p>
    <w:p w14:paraId="480625CB" w14:textId="77777777" w:rsidR="00182E27" w:rsidRPr="002F3674" w:rsidRDefault="00182E27" w:rsidP="00182E27">
      <w:pPr>
        <w:rPr>
          <w:szCs w:val="22"/>
        </w:rPr>
      </w:pPr>
    </w:p>
    <w:p w14:paraId="2EE4C533" w14:textId="77777777" w:rsidR="00182E27" w:rsidRPr="002F3674" w:rsidRDefault="00182E27" w:rsidP="00182E27">
      <w:pPr>
        <w:rPr>
          <w:b/>
          <w:bCs/>
          <w:szCs w:val="22"/>
        </w:rPr>
      </w:pPr>
      <w:r w:rsidRPr="002F3674">
        <w:rPr>
          <w:b/>
          <w:bCs/>
          <w:szCs w:val="22"/>
        </w:rPr>
        <w:t>Implementace nové Fiche (Fiche 20 Základní služby a obnova vesnic)</w:t>
      </w:r>
    </w:p>
    <w:p w14:paraId="196DF0F3" w14:textId="77777777" w:rsidR="00182E27" w:rsidRPr="002F3674" w:rsidRDefault="00182E27" w:rsidP="00182E27">
      <w:pPr>
        <w:rPr>
          <w:szCs w:val="22"/>
        </w:rPr>
      </w:pPr>
      <w:r w:rsidRPr="002F3674">
        <w:rPr>
          <w:szCs w:val="22"/>
        </w:rPr>
        <w:t>Z provedeného dotazníkového šetření projektových záměrů vyplynul zájem o realizaci této Fiche, a to ve všech nabídnutých oblastech (a, b, c, d, e, f, g, h,)</w:t>
      </w:r>
      <w:r w:rsidRPr="002F3674">
        <w:rPr>
          <w:rStyle w:val="Znakapoznpodarou"/>
          <w:szCs w:val="22"/>
        </w:rPr>
        <w:footnoteReference w:id="3"/>
      </w:r>
      <w:r w:rsidRPr="002F3674">
        <w:rPr>
          <w:szCs w:val="22"/>
        </w:rPr>
        <w:t>. Finanční alokace pro tuto Fichi tvoří alokace nevyčerpané ve Fichích 3, 10, 12 a 13</w:t>
      </w:r>
      <w:r>
        <w:rPr>
          <w:szCs w:val="22"/>
        </w:rPr>
        <w:t xml:space="preserve"> a dále alokace z nerealizované Fiche 1. </w:t>
      </w:r>
    </w:p>
    <w:p w14:paraId="29C14F54" w14:textId="77777777" w:rsidR="00182E27" w:rsidRPr="002F3674" w:rsidRDefault="00182E27" w:rsidP="00182E27">
      <w:pPr>
        <w:rPr>
          <w:szCs w:val="22"/>
        </w:rPr>
      </w:pPr>
    </w:p>
    <w:p w14:paraId="780D1411" w14:textId="77777777" w:rsidR="00182E27" w:rsidRPr="002F3674" w:rsidRDefault="00182E27" w:rsidP="00182E27">
      <w:pPr>
        <w:rPr>
          <w:b/>
          <w:bCs/>
          <w:szCs w:val="22"/>
        </w:rPr>
      </w:pPr>
      <w:r w:rsidRPr="002F3674">
        <w:rPr>
          <w:b/>
          <w:bCs/>
          <w:szCs w:val="22"/>
        </w:rPr>
        <w:t>Navýšení alokace u Fiche 2 Zemědělský podnik, Fiche 14 Zemědělská infrastruktura</w:t>
      </w:r>
    </w:p>
    <w:p w14:paraId="28C7C61D" w14:textId="77777777" w:rsidR="00182E27" w:rsidRPr="002F3674" w:rsidRDefault="00182E27" w:rsidP="00182E27">
      <w:pPr>
        <w:rPr>
          <w:szCs w:val="22"/>
        </w:rPr>
      </w:pPr>
      <w:r w:rsidRPr="002F3674">
        <w:rPr>
          <w:szCs w:val="22"/>
        </w:rPr>
        <w:t>Z výsledků animace území předpokládáme naplnění Fiche 14 Zemědělská infrastruktura a Fiche 2 Zemědělský podnik, kde je navíc nutné posílit alokaci na dané opatření oproti původní alokaci v platné SCLLD</w:t>
      </w:r>
      <w:r w:rsidRPr="002F3674">
        <w:rPr>
          <w:rStyle w:val="Znakapoznpodarou"/>
          <w:szCs w:val="22"/>
        </w:rPr>
        <w:footnoteReference w:id="4"/>
      </w:r>
      <w:r w:rsidRPr="002F3674">
        <w:rPr>
          <w:szCs w:val="22"/>
        </w:rPr>
        <w:t>.</w:t>
      </w:r>
    </w:p>
    <w:p w14:paraId="13081CC8" w14:textId="77777777" w:rsidR="00182E27" w:rsidRPr="002F3674" w:rsidRDefault="00182E27" w:rsidP="00182E27">
      <w:pPr>
        <w:rPr>
          <w:szCs w:val="22"/>
        </w:rPr>
      </w:pPr>
    </w:p>
    <w:p w14:paraId="3944DAC1" w14:textId="77777777" w:rsidR="00182E27" w:rsidRPr="002F3674" w:rsidRDefault="00182E27" w:rsidP="00182E27">
      <w:pPr>
        <w:rPr>
          <w:b/>
          <w:bCs/>
          <w:szCs w:val="22"/>
        </w:rPr>
      </w:pPr>
      <w:r w:rsidRPr="002F3674">
        <w:rPr>
          <w:b/>
          <w:bCs/>
          <w:szCs w:val="22"/>
        </w:rPr>
        <w:t>Změny cílových hodnot indikátorů</w:t>
      </w:r>
    </w:p>
    <w:p w14:paraId="2188FD80" w14:textId="77777777" w:rsidR="00182E27" w:rsidRPr="002F3674" w:rsidRDefault="00182E27" w:rsidP="00182E27">
      <w:pPr>
        <w:rPr>
          <w:szCs w:val="22"/>
        </w:rPr>
      </w:pPr>
      <w:r w:rsidRPr="002F3674">
        <w:rPr>
          <w:szCs w:val="22"/>
        </w:rPr>
        <w:t xml:space="preserve">V návaznosti na změny v realizacích Fichí jsou provedeny změny cílových hodnot indikátorů. </w:t>
      </w:r>
    </w:p>
    <w:p w14:paraId="1F71D3BF" w14:textId="77777777" w:rsidR="00182E27" w:rsidRPr="002F3674" w:rsidRDefault="00182E27" w:rsidP="00182E27">
      <w:pPr>
        <w:pStyle w:val="Odstavecseseznamem"/>
        <w:numPr>
          <w:ilvl w:val="0"/>
          <w:numId w:val="37"/>
        </w:numPr>
        <w:rPr>
          <w:rFonts w:ascii="Times New Roman" w:hAnsi="Times New Roman"/>
        </w:rPr>
      </w:pPr>
      <w:r w:rsidRPr="002F3674">
        <w:rPr>
          <w:rFonts w:ascii="Times New Roman" w:hAnsi="Times New Roman"/>
        </w:rPr>
        <w:t>Fiche 2 – navýšení cílové hodnoty obou závazných indikátorů. Důvodem je přijímání menších projektů s nižší finanční náročností a možností podpořit větší počet podniků/příjemců.</w:t>
      </w:r>
      <w:r w:rsidRPr="002F3674">
        <w:rPr>
          <w:rStyle w:val="Znakapoznpodarou"/>
          <w:rFonts w:ascii="Times New Roman" w:hAnsi="Times New Roman"/>
        </w:rPr>
        <w:footnoteReference w:id="5"/>
      </w:r>
    </w:p>
    <w:p w14:paraId="6CD4FB5C" w14:textId="77777777" w:rsidR="00182E27" w:rsidRPr="002F3674" w:rsidRDefault="00182E27" w:rsidP="00182E27">
      <w:pPr>
        <w:pStyle w:val="Odstavecseseznamem"/>
        <w:numPr>
          <w:ilvl w:val="0"/>
          <w:numId w:val="37"/>
        </w:numPr>
        <w:rPr>
          <w:rFonts w:ascii="Times New Roman" w:hAnsi="Times New Roman"/>
        </w:rPr>
      </w:pPr>
      <w:r w:rsidRPr="002F3674">
        <w:rPr>
          <w:rFonts w:ascii="Times New Roman" w:hAnsi="Times New Roman"/>
        </w:rPr>
        <w:t xml:space="preserve">Fiche 3 – ponížení cílové hodnoty obou závazných indikátorů. Tyto hodnoty byly dosaženy na základě projektů přijatých ve výzvách realizovaných do lhůty milníku (2014 – 2018). V realizaci Fiche se dále pokračovat v období 2019 – 2020 nebude, hodnoty se poníží dle reálného stavu. </w:t>
      </w:r>
    </w:p>
    <w:p w14:paraId="41BBE25F" w14:textId="77777777" w:rsidR="00182E27" w:rsidRPr="002F3674" w:rsidRDefault="00182E27" w:rsidP="00182E27">
      <w:pPr>
        <w:pStyle w:val="Odstavecseseznamem"/>
        <w:numPr>
          <w:ilvl w:val="0"/>
          <w:numId w:val="37"/>
        </w:numPr>
        <w:rPr>
          <w:rFonts w:ascii="Times New Roman" w:hAnsi="Times New Roman"/>
        </w:rPr>
      </w:pPr>
      <w:r w:rsidRPr="002F3674">
        <w:rPr>
          <w:rFonts w:ascii="Times New Roman" w:hAnsi="Times New Roman"/>
        </w:rPr>
        <w:t>Fiche 10 – Cílová hodnota indikátoru „počet podpořených podniků“ byl dosažen, druhý byl ponížen (pracovní místa vytvořená v rámci podpořených projektů) - v realizaci Fiche se dále pokračovat v období 2019 – 2020 nebude, hodnota tohoto indikátoru se tedy poníží dle reálného stavu.</w:t>
      </w:r>
    </w:p>
    <w:p w14:paraId="5FE82A5B" w14:textId="77777777" w:rsidR="00182E27" w:rsidRPr="002F3674" w:rsidRDefault="00182E27" w:rsidP="00182E27">
      <w:pPr>
        <w:pStyle w:val="Odstavecseseznamem"/>
        <w:numPr>
          <w:ilvl w:val="0"/>
          <w:numId w:val="37"/>
        </w:numPr>
        <w:rPr>
          <w:rFonts w:ascii="Times New Roman" w:hAnsi="Times New Roman"/>
        </w:rPr>
      </w:pPr>
      <w:r w:rsidRPr="002F3674">
        <w:rPr>
          <w:rFonts w:ascii="Times New Roman" w:hAnsi="Times New Roman"/>
        </w:rPr>
        <w:t xml:space="preserve">Fiche 12 – u indikátoru „počet podpořených zemědělských podniků/příjemců“ došlo k ponížení cílové hodnoty - v realizaci Fiche se dále pokračovat v období 2019 – 2020 nebude, hodnota tohoto indikátoru se tedy poníží dle reálného stavu. U druhého indikátoru, „Celková délka lesních cest“ došlo k navýšení cílové hodnoty indikátoru na více než dvojnásobek. </w:t>
      </w:r>
    </w:p>
    <w:p w14:paraId="68ADC8B6" w14:textId="77777777" w:rsidR="00182E27" w:rsidRPr="002F3674" w:rsidRDefault="00182E27" w:rsidP="00182E27">
      <w:pPr>
        <w:pStyle w:val="Odstavecseseznamem"/>
        <w:numPr>
          <w:ilvl w:val="0"/>
          <w:numId w:val="37"/>
        </w:numPr>
        <w:rPr>
          <w:rFonts w:ascii="Times New Roman" w:hAnsi="Times New Roman"/>
        </w:rPr>
      </w:pPr>
      <w:r w:rsidRPr="002F3674">
        <w:rPr>
          <w:rFonts w:ascii="Times New Roman" w:hAnsi="Times New Roman"/>
        </w:rPr>
        <w:t>Fiche 13 – ponížení cílové hodnoty obou závazných indikátorů, v případě pracovních míst je hodnota ponížena na 0. Tyto hodnoty byly dosaženy na základě projektů přijatých ve výzvách realizovaných do lhůty milníku (2014 – 2018). V realizaci Fiche se dále pokračovat v období 2019 – 2020 nebude, hodnoty se poníží dle reálného stavu.</w:t>
      </w:r>
    </w:p>
    <w:p w14:paraId="6DF9DE48" w14:textId="5676C5A3" w:rsidR="00182E27" w:rsidRPr="004B6F12" w:rsidRDefault="00182E27" w:rsidP="00182E27">
      <w:pPr>
        <w:pStyle w:val="Odstavecseseznamem"/>
        <w:numPr>
          <w:ilvl w:val="0"/>
          <w:numId w:val="37"/>
        </w:numPr>
      </w:pPr>
      <w:r w:rsidRPr="007B2D6C">
        <w:rPr>
          <w:rFonts w:ascii="Times New Roman" w:hAnsi="Times New Roman"/>
        </w:rPr>
        <w:t xml:space="preserve">Fiche 15 - ponížení cílové hodnoty obou závazných indikátorů. Tyto hodnoty byly dosaženy na základě projektů přijatých ve výzvách realizovaných do lhůty milníku (2014 – 2018). V realizaci Fiche se dále pokračovat v období 2019 – 2020 nebude, hodnoty se poníží dle </w:t>
      </w:r>
      <w:r w:rsidRPr="004B6F12">
        <w:rPr>
          <w:rFonts w:ascii="Times New Roman" w:hAnsi="Times New Roman"/>
        </w:rPr>
        <w:t xml:space="preserve">reálného stavu. </w:t>
      </w:r>
      <w:r w:rsidRPr="002F13B4">
        <w:rPr>
          <w:rFonts w:ascii="Times New Roman" w:hAnsi="Times New Roman"/>
        </w:rPr>
        <w:t xml:space="preserve">Důvodem snížení hodnoty indikátoru 9 37 01 Počet podpořených zemědělských podniků/příjemců ze </w:t>
      </w:r>
      <w:r w:rsidR="002758BA">
        <w:rPr>
          <w:rFonts w:ascii="Times New Roman" w:hAnsi="Times New Roman"/>
        </w:rPr>
        <w:t xml:space="preserve">3 </w:t>
      </w:r>
      <w:r w:rsidRPr="002F13B4">
        <w:rPr>
          <w:rFonts w:ascii="Times New Roman" w:hAnsi="Times New Roman"/>
        </w:rPr>
        <w:t xml:space="preserve"> na 1 je fakt, že do výzvy pro příjem žádostí o podporu byl podán jeden jediný projekt, který vyčerpal celou alokaci výzvy, a splnil podmínky hodnocení formálních náležitostí a přijatelnosti a věcného hodnocení.</w:t>
      </w:r>
      <w:r w:rsidRPr="004B6F12">
        <w:rPr>
          <w:rFonts w:ascii="Times New Roman" w:hAnsi="Times New Roman"/>
        </w:rPr>
        <w:t xml:space="preserve"> </w:t>
      </w:r>
      <w:r w:rsidRPr="004B6F12">
        <w:rPr>
          <w:rStyle w:val="Znakapoznpodarou"/>
          <w:rFonts w:ascii="Times New Roman" w:hAnsi="Times New Roman"/>
        </w:rPr>
        <w:footnoteReference w:id="6"/>
      </w:r>
    </w:p>
    <w:p w14:paraId="25D16D23" w14:textId="77777777" w:rsidR="00182E27" w:rsidRPr="004B6F12" w:rsidRDefault="00182E27" w:rsidP="00182E27">
      <w:pPr>
        <w:pStyle w:val="Odstavecseseznamem"/>
      </w:pPr>
    </w:p>
    <w:p w14:paraId="6E54B0A7" w14:textId="77777777" w:rsidR="00182E27" w:rsidRPr="002F13B4" w:rsidRDefault="00182E27" w:rsidP="00182E27">
      <w:pPr>
        <w:rPr>
          <w:b/>
          <w:bCs/>
          <w:szCs w:val="22"/>
        </w:rPr>
      </w:pPr>
      <w:r w:rsidRPr="002F13B4">
        <w:rPr>
          <w:b/>
          <w:bCs/>
          <w:szCs w:val="22"/>
        </w:rPr>
        <w:t>Změny mid-term hodnot indikátorů</w:t>
      </w:r>
    </w:p>
    <w:p w14:paraId="4209E7CF" w14:textId="77777777" w:rsidR="00182E27" w:rsidRPr="002F13B4" w:rsidRDefault="00182E27" w:rsidP="00182E27">
      <w:pPr>
        <w:jc w:val="both"/>
        <w:rPr>
          <w:szCs w:val="22"/>
        </w:rPr>
      </w:pPr>
      <w:r w:rsidRPr="002F13B4">
        <w:rPr>
          <w:szCs w:val="22"/>
        </w:rPr>
        <w:t xml:space="preserve">U Fiche 14 Zemědělská infrastruktura, Fiche 3 Pozemkové úpravy, Fiche 15 Lesnická infrastruktura, Fiche 12 Neproduktivní investice v lesích, Fiche 2 Zemědělský podnik a Fiche 10 Podnikání dochází ke snížení hodnoty mid-term u všech indikátorů povinných k vykazování na 0, jelikož do 31. 12. 2018 nebyl proplacen ještě žádný projekt. </w:t>
      </w:r>
    </w:p>
    <w:p w14:paraId="110ED4D5" w14:textId="77777777" w:rsidR="00182E27" w:rsidRPr="002F13B4" w:rsidRDefault="00182E27" w:rsidP="00182E27">
      <w:pPr>
        <w:jc w:val="both"/>
        <w:rPr>
          <w:szCs w:val="22"/>
        </w:rPr>
      </w:pPr>
      <w:r w:rsidRPr="002F13B4">
        <w:rPr>
          <w:szCs w:val="22"/>
        </w:rPr>
        <w:t xml:space="preserve">U Fiche 13 Zemědělský produkt dochází k ponížení hodnoty mid-term pouze u jednoho indikátoru na hodnotu 0, u druhého byla původní hodnota 0 a je shodná se stavem k 31. 12. 2018 (ke změně nedochází). </w:t>
      </w:r>
    </w:p>
    <w:p w14:paraId="0107A0B0" w14:textId="77777777" w:rsidR="00182E27" w:rsidRPr="007D5739" w:rsidRDefault="00182E27" w:rsidP="00182E27">
      <w:pPr>
        <w:jc w:val="both"/>
        <w:rPr>
          <w:szCs w:val="22"/>
        </w:rPr>
      </w:pPr>
      <w:r w:rsidRPr="002F13B4">
        <w:rPr>
          <w:szCs w:val="22"/>
        </w:rPr>
        <w:t>U fiche 1 Projekty spolupráce je hodnota indikátoru v mid-term shodná se skutečností, tedy 0 celkových veřejných výdajů a ke změně tedy nedochází.</w:t>
      </w:r>
      <w:r>
        <w:rPr>
          <w:szCs w:val="22"/>
        </w:rPr>
        <w:t xml:space="preserve"> </w:t>
      </w:r>
    </w:p>
    <w:p w14:paraId="1CAC20FC" w14:textId="77777777" w:rsidR="00182E27" w:rsidRPr="002F3674" w:rsidRDefault="00182E27" w:rsidP="00182E27">
      <w:pPr>
        <w:rPr>
          <w:szCs w:val="22"/>
        </w:rPr>
      </w:pPr>
    </w:p>
    <w:p w14:paraId="127A1B00" w14:textId="77777777" w:rsidR="00182E27" w:rsidRPr="001142C3" w:rsidRDefault="00182E27" w:rsidP="00182E27">
      <w:pPr>
        <w:rPr>
          <w:b/>
          <w:bCs/>
        </w:rPr>
      </w:pPr>
      <w:r w:rsidRPr="001142C3">
        <w:rPr>
          <w:b/>
          <w:bCs/>
        </w:rPr>
        <w:t>Doplnění principů pro stanovení preferenčních kritérií u Fichí 2 Zemědělský podnik a 14 zemědělská infrastruktura</w:t>
      </w:r>
    </w:p>
    <w:p w14:paraId="716A777F" w14:textId="77777777" w:rsidR="00182E27" w:rsidRPr="002F3674" w:rsidRDefault="00182E27" w:rsidP="00182E27">
      <w:pPr>
        <w:rPr>
          <w:szCs w:val="22"/>
        </w:rPr>
      </w:pPr>
      <w:r w:rsidRPr="002F3674">
        <w:rPr>
          <w:szCs w:val="22"/>
        </w:rPr>
        <w:t xml:space="preserve">Pro zajištění rovného přístupu ke všem žadatelům je navržen nový princip - preferenční body za vždy první podaný projekt dotyčného žadatele. Dále je přidán i běžně používaný princip </w:t>
      </w:r>
      <w:r w:rsidRPr="002F13B4">
        <w:rPr>
          <w:szCs w:val="22"/>
        </w:rPr>
        <w:t>k Fichi 2</w:t>
      </w:r>
      <w:r>
        <w:rPr>
          <w:szCs w:val="22"/>
        </w:rPr>
        <w:t xml:space="preserve"> </w:t>
      </w:r>
      <w:r w:rsidRPr="002F3674">
        <w:rPr>
          <w:szCs w:val="22"/>
        </w:rPr>
        <w:t xml:space="preserve">– finanční náročnost projektu. </w:t>
      </w:r>
    </w:p>
    <w:p w14:paraId="2DC5006E" w14:textId="77777777" w:rsidR="006938C7" w:rsidRPr="006938C7" w:rsidRDefault="006938C7" w:rsidP="005E00D7">
      <w:pPr>
        <w:jc w:val="both"/>
      </w:pPr>
    </w:p>
    <w:p w14:paraId="7608E007" w14:textId="77777777" w:rsidR="006E56BD" w:rsidRDefault="006E56BD" w:rsidP="005E00D7">
      <w:pPr>
        <w:pStyle w:val="Nadpis3"/>
        <w:jc w:val="both"/>
        <w:rPr>
          <w:rFonts w:ascii="Times New Roman" w:hAnsi="Times New Roman" w:cs="Times New Roman"/>
          <w:i/>
          <w:color w:val="FFC000"/>
          <w:sz w:val="24"/>
          <w:szCs w:val="24"/>
          <w:u w:val="single"/>
        </w:rPr>
      </w:pPr>
      <w:bookmarkStart w:id="196" w:name="_Toc455061242"/>
      <w:r>
        <w:rPr>
          <w:rFonts w:ascii="Times New Roman" w:hAnsi="Times New Roman" w:cs="Times New Roman"/>
          <w:i/>
          <w:color w:val="FFC000"/>
          <w:sz w:val="24"/>
          <w:szCs w:val="24"/>
          <w:u w:val="single"/>
        </w:rPr>
        <w:br w:type="page"/>
      </w:r>
    </w:p>
    <w:p w14:paraId="6AD89528" w14:textId="176E1ADA" w:rsidR="00B078E8" w:rsidRPr="00F92862" w:rsidRDefault="00B078E8" w:rsidP="00B078E8">
      <w:pPr>
        <w:pStyle w:val="Nadpis3"/>
        <w:rPr>
          <w:rFonts w:ascii="Times New Roman" w:hAnsi="Times New Roman" w:cs="Times New Roman"/>
          <w:i/>
          <w:color w:val="FFC000"/>
          <w:sz w:val="24"/>
          <w:szCs w:val="24"/>
          <w:u w:val="single"/>
        </w:rPr>
      </w:pPr>
      <w:bookmarkStart w:id="197" w:name="_Toc21687884"/>
      <w:r>
        <w:rPr>
          <w:rFonts w:ascii="Times New Roman" w:hAnsi="Times New Roman" w:cs="Times New Roman"/>
          <w:i/>
          <w:color w:val="FFC000"/>
          <w:sz w:val="24"/>
          <w:szCs w:val="24"/>
          <w:u w:val="single"/>
        </w:rPr>
        <w:t>Fiche CLLD 1</w:t>
      </w:r>
      <w:r w:rsidRPr="00F92862">
        <w:rPr>
          <w:rFonts w:ascii="Times New Roman" w:hAnsi="Times New Roman" w:cs="Times New Roman"/>
          <w:i/>
          <w:color w:val="FFC000"/>
          <w:sz w:val="24"/>
          <w:szCs w:val="24"/>
          <w:u w:val="single"/>
        </w:rPr>
        <w:t xml:space="preserve"> </w:t>
      </w:r>
      <w:r>
        <w:rPr>
          <w:rFonts w:ascii="Times New Roman" w:hAnsi="Times New Roman" w:cs="Times New Roman"/>
          <w:i/>
          <w:color w:val="FFC000"/>
          <w:sz w:val="24"/>
          <w:szCs w:val="24"/>
          <w:u w:val="single"/>
        </w:rPr>
        <w:t>Projekty spolupráce</w:t>
      </w:r>
      <w:bookmarkEnd w:id="196"/>
      <w:bookmarkEnd w:id="197"/>
    </w:p>
    <w:tbl>
      <w:tblPr>
        <w:tblW w:w="9444"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4968"/>
        <w:gridCol w:w="962"/>
        <w:gridCol w:w="815"/>
        <w:gridCol w:w="1015"/>
      </w:tblGrid>
      <w:tr w:rsidR="00B078E8" w:rsidRPr="007A6579" w14:paraId="1992C95E" w14:textId="77777777" w:rsidTr="004A3320">
        <w:trPr>
          <w:trHeight w:val="288"/>
        </w:trPr>
        <w:tc>
          <w:tcPr>
            <w:tcW w:w="1684" w:type="dxa"/>
            <w:tcBorders>
              <w:bottom w:val="single" w:sz="12" w:space="0" w:color="FFD966"/>
            </w:tcBorders>
            <w:shd w:val="clear" w:color="auto" w:fill="auto"/>
          </w:tcPr>
          <w:p w14:paraId="11DF0CA1" w14:textId="77777777" w:rsidR="00B078E8" w:rsidRPr="007A6579" w:rsidRDefault="00B078E8" w:rsidP="004A3320">
            <w:pPr>
              <w:rPr>
                <w:b/>
                <w:bCs/>
                <w:color w:val="000000"/>
                <w:szCs w:val="22"/>
              </w:rPr>
            </w:pPr>
            <w:r w:rsidRPr="007A6579">
              <w:rPr>
                <w:b/>
                <w:bCs/>
                <w:color w:val="000000"/>
                <w:szCs w:val="22"/>
              </w:rPr>
              <w:t>Název fiche</w:t>
            </w:r>
          </w:p>
        </w:tc>
        <w:tc>
          <w:tcPr>
            <w:tcW w:w="7760" w:type="dxa"/>
            <w:gridSpan w:val="4"/>
            <w:tcBorders>
              <w:bottom w:val="single" w:sz="12" w:space="0" w:color="FFD966"/>
            </w:tcBorders>
            <w:shd w:val="clear" w:color="auto" w:fill="auto"/>
          </w:tcPr>
          <w:p w14:paraId="34F441F3" w14:textId="77777777" w:rsidR="00B078E8" w:rsidRPr="007A6579" w:rsidRDefault="00B078E8" w:rsidP="004A3320">
            <w:pPr>
              <w:numPr>
                <w:ilvl w:val="0"/>
                <w:numId w:val="30"/>
              </w:numPr>
              <w:rPr>
                <w:b/>
                <w:bCs/>
                <w:color w:val="000000"/>
                <w:szCs w:val="22"/>
              </w:rPr>
            </w:pPr>
            <w:r w:rsidRPr="007A6579">
              <w:rPr>
                <w:b/>
                <w:bCs/>
                <w:color w:val="000000"/>
                <w:szCs w:val="22"/>
              </w:rPr>
              <w:t>Projekty spolupráce</w:t>
            </w:r>
          </w:p>
        </w:tc>
      </w:tr>
      <w:tr w:rsidR="00B078E8" w:rsidRPr="007A6579" w14:paraId="7425C0E8" w14:textId="77777777" w:rsidTr="004A3320">
        <w:trPr>
          <w:trHeight w:val="288"/>
        </w:trPr>
        <w:tc>
          <w:tcPr>
            <w:tcW w:w="1684" w:type="dxa"/>
            <w:shd w:val="clear" w:color="auto" w:fill="auto"/>
            <w:hideMark/>
          </w:tcPr>
          <w:p w14:paraId="2F43D691" w14:textId="77777777" w:rsidR="00B078E8" w:rsidRPr="007A6579" w:rsidRDefault="00B078E8" w:rsidP="004A3320">
            <w:pPr>
              <w:rPr>
                <w:b/>
                <w:bCs/>
                <w:color w:val="000000"/>
                <w:szCs w:val="22"/>
              </w:rPr>
            </w:pPr>
            <w:r w:rsidRPr="005B20A4">
              <w:rPr>
                <w:b/>
                <w:bCs/>
                <w:color w:val="000000"/>
                <w:szCs w:val="22"/>
              </w:rPr>
              <w:t>Vazba na článek Nařízení PRV</w:t>
            </w:r>
          </w:p>
        </w:tc>
        <w:tc>
          <w:tcPr>
            <w:tcW w:w="7760" w:type="dxa"/>
            <w:gridSpan w:val="4"/>
            <w:shd w:val="clear" w:color="auto" w:fill="auto"/>
            <w:hideMark/>
          </w:tcPr>
          <w:p w14:paraId="588B5416" w14:textId="77777777" w:rsidR="00B078E8" w:rsidRPr="007A6579" w:rsidRDefault="00B078E8" w:rsidP="004A3320">
            <w:pPr>
              <w:rPr>
                <w:color w:val="000000"/>
                <w:szCs w:val="22"/>
              </w:rPr>
            </w:pPr>
            <w:r w:rsidRPr="005B20A4">
              <w:rPr>
                <w:color w:val="000000"/>
                <w:szCs w:val="22"/>
              </w:rPr>
              <w:t>Čl. 44</w:t>
            </w:r>
          </w:p>
        </w:tc>
      </w:tr>
      <w:tr w:rsidR="00B078E8" w:rsidRPr="007A6579" w14:paraId="75FD32F3" w14:textId="77777777" w:rsidTr="004A3320">
        <w:trPr>
          <w:trHeight w:val="288"/>
        </w:trPr>
        <w:tc>
          <w:tcPr>
            <w:tcW w:w="1684" w:type="dxa"/>
            <w:shd w:val="clear" w:color="auto" w:fill="auto"/>
            <w:hideMark/>
          </w:tcPr>
          <w:p w14:paraId="67667A37" w14:textId="77777777" w:rsidR="00B078E8" w:rsidRPr="007A6579" w:rsidRDefault="00B078E8" w:rsidP="004A3320">
            <w:pPr>
              <w:rPr>
                <w:b/>
                <w:bCs/>
                <w:color w:val="000000"/>
                <w:szCs w:val="22"/>
              </w:rPr>
            </w:pPr>
            <w:r w:rsidRPr="005B20A4">
              <w:rPr>
                <w:b/>
                <w:bCs/>
                <w:color w:val="000000"/>
                <w:szCs w:val="22"/>
              </w:rPr>
              <w:t>Stručný popis Fiche</w:t>
            </w:r>
          </w:p>
        </w:tc>
        <w:tc>
          <w:tcPr>
            <w:tcW w:w="7760" w:type="dxa"/>
            <w:gridSpan w:val="4"/>
            <w:shd w:val="clear" w:color="auto" w:fill="auto"/>
            <w:hideMark/>
          </w:tcPr>
          <w:p w14:paraId="616B8C96" w14:textId="77777777" w:rsidR="00B078E8" w:rsidRPr="007A6579" w:rsidRDefault="00B078E8" w:rsidP="004A3320">
            <w:pPr>
              <w:rPr>
                <w:color w:val="000000"/>
                <w:szCs w:val="22"/>
              </w:rPr>
            </w:pPr>
            <w:r w:rsidRPr="005B20A4">
              <w:rPr>
                <w:color w:val="000000"/>
                <w:szCs w:val="22"/>
              </w:rPr>
              <w:t>Projekty vykazují hodnotu přidanou spoluprací, tzn., že výstupy projektu by bez této spolupráce v takové podobě nevznikly. MAS může spolupracovat i s jinými partnerstvími.</w:t>
            </w:r>
          </w:p>
        </w:tc>
      </w:tr>
      <w:tr w:rsidR="00B078E8" w:rsidRPr="007A6579" w14:paraId="55DED2E6" w14:textId="77777777" w:rsidTr="004A3320">
        <w:trPr>
          <w:trHeight w:val="288"/>
        </w:trPr>
        <w:tc>
          <w:tcPr>
            <w:tcW w:w="1684" w:type="dxa"/>
            <w:shd w:val="clear" w:color="auto" w:fill="auto"/>
          </w:tcPr>
          <w:p w14:paraId="0D989A07" w14:textId="77777777" w:rsidR="00B078E8" w:rsidRPr="00316FB4" w:rsidRDefault="00B078E8" w:rsidP="004A3320">
            <w:pPr>
              <w:rPr>
                <w:b/>
                <w:bCs/>
                <w:color w:val="000000"/>
                <w:szCs w:val="22"/>
              </w:rPr>
            </w:pPr>
            <w:r w:rsidRPr="005B20A4">
              <w:rPr>
                <w:b/>
                <w:bCs/>
                <w:color w:val="000000"/>
                <w:szCs w:val="22"/>
              </w:rPr>
              <w:t>Vazba na cíle SCLLD</w:t>
            </w:r>
          </w:p>
        </w:tc>
        <w:tc>
          <w:tcPr>
            <w:tcW w:w="7760" w:type="dxa"/>
            <w:gridSpan w:val="4"/>
            <w:shd w:val="clear" w:color="auto" w:fill="auto"/>
          </w:tcPr>
          <w:p w14:paraId="3259BADD" w14:textId="77777777" w:rsidR="00B078E8" w:rsidRDefault="00B078E8" w:rsidP="004A3320">
            <w:pPr>
              <w:jc w:val="both"/>
              <w:rPr>
                <w:color w:val="000000"/>
                <w:szCs w:val="22"/>
              </w:rPr>
            </w:pPr>
            <w:r w:rsidRPr="005B20A4">
              <w:rPr>
                <w:color w:val="000000"/>
                <w:szCs w:val="22"/>
                <w:u w:val="single"/>
              </w:rPr>
              <w:t>Hlavní vazba:</w:t>
            </w:r>
            <w:r w:rsidRPr="005B20A4">
              <w:rPr>
                <w:color w:val="000000"/>
                <w:szCs w:val="22"/>
              </w:rPr>
              <w:t xml:space="preserve"> podpora přispívá k naplňování stanovených cílů SCLLD v rámci klíčové oblasti 6. Spolupráce, Strategického cíle 6. Navazování místních partnerství a společné projekty, specifického cíle 6.2 Regionální spolupráce, Opatření 6.2.1 Národní projektu spolupráce MAS. </w:t>
            </w:r>
          </w:p>
          <w:p w14:paraId="37626C3B" w14:textId="77777777" w:rsidR="00B078E8" w:rsidRPr="007A6579" w:rsidRDefault="00B078E8" w:rsidP="004A3320">
            <w:pPr>
              <w:jc w:val="both"/>
              <w:rPr>
                <w:color w:val="000000"/>
                <w:szCs w:val="22"/>
              </w:rPr>
            </w:pPr>
            <w:r w:rsidRPr="005B20A4">
              <w:rPr>
                <w:color w:val="000000"/>
                <w:szCs w:val="22"/>
                <w:u w:val="single"/>
              </w:rPr>
              <w:t>Vedlejší vazba:</w:t>
            </w:r>
            <w:r w:rsidRPr="005B20A4">
              <w:rPr>
                <w:color w:val="000000"/>
                <w:szCs w:val="22"/>
              </w:rPr>
              <w:t xml:space="preserve"> podpora přispívá k naplňování stanovených cílů SCLLD dále v rámci specifického cíle 6.3 Zahraniční spolupráce, opatření 6.3.1 Mezinárodní projekty spolupráce MAS.</w:t>
            </w:r>
          </w:p>
        </w:tc>
      </w:tr>
      <w:tr w:rsidR="00B078E8" w:rsidRPr="007A6579" w14:paraId="7CAA4697" w14:textId="77777777" w:rsidTr="004A3320">
        <w:trPr>
          <w:trHeight w:val="288"/>
        </w:trPr>
        <w:tc>
          <w:tcPr>
            <w:tcW w:w="1684" w:type="dxa"/>
            <w:shd w:val="clear" w:color="auto" w:fill="auto"/>
          </w:tcPr>
          <w:p w14:paraId="604D959F" w14:textId="77777777" w:rsidR="00B078E8" w:rsidRPr="00316FB4" w:rsidRDefault="00B078E8" w:rsidP="004A3320">
            <w:pPr>
              <w:rPr>
                <w:b/>
                <w:bCs/>
                <w:color w:val="000000"/>
                <w:szCs w:val="22"/>
              </w:rPr>
            </w:pPr>
            <w:r w:rsidRPr="005B20A4">
              <w:rPr>
                <w:b/>
                <w:bCs/>
                <w:color w:val="000000"/>
                <w:szCs w:val="22"/>
              </w:rPr>
              <w:t>Oblasti podpory - Popis podporovaných aktivit dle SCLLD a jednotlivých specifických cílů/článků Nařízení PRV vycházející z potřeb území)</w:t>
            </w:r>
          </w:p>
        </w:tc>
        <w:tc>
          <w:tcPr>
            <w:tcW w:w="7760" w:type="dxa"/>
            <w:gridSpan w:val="4"/>
            <w:shd w:val="clear" w:color="auto" w:fill="auto"/>
          </w:tcPr>
          <w:p w14:paraId="1B71ED53" w14:textId="77777777" w:rsidR="00B078E8" w:rsidRPr="007A6579" w:rsidRDefault="00B078E8" w:rsidP="004A3320">
            <w:pPr>
              <w:jc w:val="both"/>
              <w:rPr>
                <w:color w:val="000000"/>
                <w:szCs w:val="22"/>
              </w:rPr>
            </w:pPr>
            <w:r w:rsidRPr="005B20A4">
              <w:rPr>
                <w:color w:val="000000"/>
                <w:szCs w:val="22"/>
              </w:rPr>
              <w:t>Měkké akce (propagační, informační, vzdělávací a volnočasové, respektive pořádání konferencí, festivalů, workshopů, exkurzí, výstav, přenosů příkladů správné praxe včetně produktů s tím spojených - publikace, brožury, lteráky) zaměřené na témata, která jsou řešena v SCLLD MAS Rakovnicko. Hmotné a nehmotné investice týkající se do zajištění odbytu místní produkce včetně zavedení značení místních výrobků a služeb, investice související se vzdělávacími aktivitami, investice do informačních a turistických center. Předběžná technická podpora projektů spolupráce dle podmínek v Pravidlech 19.3.1. Projekty spolupráce na národní úrovni budou zaměřené na životní prostředí, místní dědictví, tradice, historii, turismus, vzdělávání a zvýšení zájmu o region. Projekty spolupráce na mezinárodní úrovni budou k tématu výměny zkušeností, znalostí, nebo budou vycházet z historických souvislostí.</w:t>
            </w:r>
          </w:p>
        </w:tc>
      </w:tr>
      <w:tr w:rsidR="00B078E8" w:rsidRPr="007A6579" w14:paraId="0039BD96" w14:textId="77777777" w:rsidTr="004A3320">
        <w:trPr>
          <w:trHeight w:val="288"/>
        </w:trPr>
        <w:tc>
          <w:tcPr>
            <w:tcW w:w="1684" w:type="dxa"/>
            <w:shd w:val="clear" w:color="auto" w:fill="auto"/>
          </w:tcPr>
          <w:p w14:paraId="2B630CF6" w14:textId="77777777" w:rsidR="00B078E8" w:rsidRPr="00316FB4" w:rsidRDefault="00B078E8" w:rsidP="004A3320">
            <w:pPr>
              <w:rPr>
                <w:b/>
                <w:bCs/>
                <w:color w:val="000000"/>
                <w:szCs w:val="22"/>
              </w:rPr>
            </w:pPr>
            <w:r w:rsidRPr="00316FB4">
              <w:rPr>
                <w:b/>
                <w:bCs/>
                <w:color w:val="000000"/>
                <w:szCs w:val="22"/>
              </w:rPr>
              <w:t> </w:t>
            </w:r>
            <w:r w:rsidRPr="005B20A4">
              <w:rPr>
                <w:b/>
                <w:bCs/>
                <w:color w:val="000000"/>
                <w:szCs w:val="22"/>
              </w:rPr>
              <w:t>Definice příjemce dotace</w:t>
            </w:r>
          </w:p>
        </w:tc>
        <w:tc>
          <w:tcPr>
            <w:tcW w:w="7760" w:type="dxa"/>
            <w:gridSpan w:val="4"/>
            <w:shd w:val="clear" w:color="auto" w:fill="auto"/>
          </w:tcPr>
          <w:p w14:paraId="11F507D2" w14:textId="77777777" w:rsidR="00B078E8" w:rsidRPr="007A6579" w:rsidRDefault="00B078E8" w:rsidP="004A3320">
            <w:pPr>
              <w:jc w:val="both"/>
              <w:rPr>
                <w:color w:val="000000"/>
                <w:szCs w:val="22"/>
              </w:rPr>
            </w:pPr>
            <w:r w:rsidRPr="005B20A4">
              <w:rPr>
                <w:color w:val="000000"/>
                <w:szCs w:val="22"/>
              </w:rPr>
              <w:t>MAS, jejíž SCLLD byla schválena k podpoře z PRV.</w:t>
            </w:r>
          </w:p>
        </w:tc>
      </w:tr>
      <w:tr w:rsidR="00B078E8" w:rsidRPr="007A6579" w14:paraId="6DC37E44" w14:textId="77777777" w:rsidTr="004A3320">
        <w:trPr>
          <w:trHeight w:val="288"/>
        </w:trPr>
        <w:tc>
          <w:tcPr>
            <w:tcW w:w="1684" w:type="dxa"/>
            <w:shd w:val="clear" w:color="auto" w:fill="auto"/>
          </w:tcPr>
          <w:p w14:paraId="422AE31B" w14:textId="77777777" w:rsidR="00B078E8" w:rsidRDefault="00B078E8" w:rsidP="004A3320">
            <w:pPr>
              <w:rPr>
                <w:b/>
                <w:bCs/>
                <w:color w:val="000000"/>
                <w:szCs w:val="22"/>
              </w:rPr>
            </w:pPr>
            <w:r w:rsidRPr="005B20A4">
              <w:rPr>
                <w:b/>
                <w:bCs/>
                <w:color w:val="000000"/>
                <w:szCs w:val="22"/>
              </w:rPr>
              <w:t>Minimální výše způsobilých výdajů</w:t>
            </w:r>
          </w:p>
        </w:tc>
        <w:tc>
          <w:tcPr>
            <w:tcW w:w="7760" w:type="dxa"/>
            <w:gridSpan w:val="4"/>
            <w:shd w:val="clear" w:color="auto" w:fill="auto"/>
          </w:tcPr>
          <w:p w14:paraId="025764D2" w14:textId="77777777" w:rsidR="00B078E8" w:rsidRPr="007A6579" w:rsidRDefault="00B078E8" w:rsidP="004A3320">
            <w:pPr>
              <w:jc w:val="both"/>
              <w:rPr>
                <w:color w:val="000000"/>
                <w:szCs w:val="22"/>
              </w:rPr>
            </w:pPr>
            <w:r w:rsidRPr="005B20A4">
              <w:rPr>
                <w:szCs w:val="22"/>
              </w:rPr>
              <w:t>50 tis. Kč na projekt</w:t>
            </w:r>
          </w:p>
        </w:tc>
      </w:tr>
      <w:tr w:rsidR="00B078E8" w:rsidRPr="007A6579" w14:paraId="76DAEE9D" w14:textId="77777777" w:rsidTr="004A3320">
        <w:trPr>
          <w:trHeight w:val="288"/>
        </w:trPr>
        <w:tc>
          <w:tcPr>
            <w:tcW w:w="1684" w:type="dxa"/>
            <w:shd w:val="clear" w:color="auto" w:fill="auto"/>
          </w:tcPr>
          <w:p w14:paraId="7FCFD676" w14:textId="77777777" w:rsidR="00B078E8" w:rsidRDefault="00B078E8" w:rsidP="004A3320">
            <w:pPr>
              <w:rPr>
                <w:b/>
                <w:bCs/>
                <w:color w:val="000000"/>
                <w:szCs w:val="22"/>
              </w:rPr>
            </w:pPr>
            <w:r>
              <w:rPr>
                <w:b/>
                <w:bCs/>
                <w:color w:val="000000"/>
                <w:szCs w:val="22"/>
              </w:rPr>
              <w:t>Max</w:t>
            </w:r>
            <w:r w:rsidRPr="005B20A4">
              <w:rPr>
                <w:b/>
                <w:bCs/>
                <w:color w:val="000000"/>
                <w:szCs w:val="22"/>
              </w:rPr>
              <w:t>imální výše způsobilých výdajů</w:t>
            </w:r>
          </w:p>
        </w:tc>
        <w:tc>
          <w:tcPr>
            <w:tcW w:w="7760" w:type="dxa"/>
            <w:gridSpan w:val="4"/>
            <w:shd w:val="clear" w:color="auto" w:fill="auto"/>
          </w:tcPr>
          <w:p w14:paraId="63636307" w14:textId="77777777" w:rsidR="00B078E8" w:rsidRPr="007A6579" w:rsidRDefault="00B078E8" w:rsidP="004A3320">
            <w:pPr>
              <w:jc w:val="both"/>
              <w:rPr>
                <w:color w:val="000000"/>
                <w:szCs w:val="22"/>
              </w:rPr>
            </w:pPr>
            <w:r w:rsidRPr="005B20A4">
              <w:rPr>
                <w:color w:val="000000"/>
                <w:szCs w:val="22"/>
              </w:rPr>
              <w:t>5 mil. Kč na projekt</w:t>
            </w:r>
          </w:p>
        </w:tc>
      </w:tr>
      <w:tr w:rsidR="00B078E8" w:rsidRPr="007A6579" w14:paraId="2BBE2D27" w14:textId="77777777" w:rsidTr="004A3320">
        <w:trPr>
          <w:trHeight w:val="288"/>
        </w:trPr>
        <w:tc>
          <w:tcPr>
            <w:tcW w:w="1684" w:type="dxa"/>
            <w:shd w:val="clear" w:color="auto" w:fill="auto"/>
          </w:tcPr>
          <w:p w14:paraId="4800EC87" w14:textId="77777777" w:rsidR="00B078E8" w:rsidRDefault="00B078E8" w:rsidP="004A3320">
            <w:pPr>
              <w:rPr>
                <w:b/>
                <w:bCs/>
                <w:color w:val="000000"/>
                <w:szCs w:val="22"/>
              </w:rPr>
            </w:pPr>
            <w:r w:rsidRPr="005B20A4">
              <w:rPr>
                <w:b/>
                <w:bCs/>
                <w:color w:val="000000"/>
                <w:szCs w:val="22"/>
              </w:rPr>
              <w:t>Preferenční kritéria - 19.2.1 principy pro stanovení preferenčních kritérií</w:t>
            </w:r>
          </w:p>
        </w:tc>
        <w:tc>
          <w:tcPr>
            <w:tcW w:w="7760" w:type="dxa"/>
            <w:gridSpan w:val="4"/>
            <w:shd w:val="clear" w:color="auto" w:fill="auto"/>
          </w:tcPr>
          <w:p w14:paraId="667EDBAB" w14:textId="77777777" w:rsidR="00B078E8" w:rsidRDefault="00B078E8" w:rsidP="004A3320">
            <w:pPr>
              <w:jc w:val="both"/>
              <w:rPr>
                <w:color w:val="000000"/>
                <w:szCs w:val="22"/>
              </w:rPr>
            </w:pPr>
            <w:r w:rsidRPr="00E7791D">
              <w:rPr>
                <w:color w:val="000000"/>
                <w:szCs w:val="22"/>
              </w:rPr>
              <w:t>Není povinnost stanovovat.</w:t>
            </w:r>
          </w:p>
        </w:tc>
      </w:tr>
      <w:tr w:rsidR="00B078E8" w:rsidRPr="007A6579" w14:paraId="070AFD37" w14:textId="77777777" w:rsidTr="004A3320">
        <w:trPr>
          <w:trHeight w:val="300"/>
        </w:trPr>
        <w:tc>
          <w:tcPr>
            <w:tcW w:w="9444" w:type="dxa"/>
            <w:gridSpan w:val="5"/>
            <w:shd w:val="clear" w:color="auto" w:fill="auto"/>
            <w:noWrap/>
            <w:hideMark/>
          </w:tcPr>
          <w:p w14:paraId="39D6F893" w14:textId="77777777" w:rsidR="00B078E8" w:rsidRPr="007A6579" w:rsidRDefault="00B078E8" w:rsidP="004A3320">
            <w:pPr>
              <w:jc w:val="center"/>
              <w:rPr>
                <w:b/>
                <w:bCs/>
                <w:color w:val="000000"/>
                <w:szCs w:val="22"/>
              </w:rPr>
            </w:pPr>
            <w:r w:rsidRPr="007A6579">
              <w:rPr>
                <w:b/>
                <w:bCs/>
                <w:color w:val="000000"/>
                <w:szCs w:val="22"/>
              </w:rPr>
              <w:t>Monitorovací indikátor - výstupy</w:t>
            </w:r>
          </w:p>
        </w:tc>
      </w:tr>
      <w:tr w:rsidR="00B078E8" w:rsidRPr="007A6579" w14:paraId="152FF161" w14:textId="77777777" w:rsidTr="004A3320">
        <w:trPr>
          <w:trHeight w:val="288"/>
        </w:trPr>
        <w:tc>
          <w:tcPr>
            <w:tcW w:w="1684" w:type="dxa"/>
            <w:shd w:val="clear" w:color="auto" w:fill="auto"/>
            <w:noWrap/>
            <w:hideMark/>
          </w:tcPr>
          <w:p w14:paraId="4BA0EA57" w14:textId="77777777" w:rsidR="00B078E8" w:rsidRPr="007A6579" w:rsidRDefault="00B078E8" w:rsidP="004A3320">
            <w:pPr>
              <w:jc w:val="center"/>
              <w:rPr>
                <w:b/>
                <w:bCs/>
                <w:color w:val="000000"/>
                <w:szCs w:val="22"/>
              </w:rPr>
            </w:pPr>
            <w:r w:rsidRPr="007A6579">
              <w:rPr>
                <w:b/>
                <w:bCs/>
                <w:color w:val="000000"/>
                <w:szCs w:val="22"/>
              </w:rPr>
              <w:t>Číslo</w:t>
            </w:r>
          </w:p>
        </w:tc>
        <w:tc>
          <w:tcPr>
            <w:tcW w:w="4968" w:type="dxa"/>
            <w:shd w:val="clear" w:color="auto" w:fill="auto"/>
            <w:noWrap/>
            <w:hideMark/>
          </w:tcPr>
          <w:p w14:paraId="774AF0C1" w14:textId="77777777" w:rsidR="00B078E8" w:rsidRPr="007A6579" w:rsidRDefault="00B078E8" w:rsidP="004A3320">
            <w:pPr>
              <w:jc w:val="center"/>
              <w:rPr>
                <w:color w:val="000000"/>
                <w:szCs w:val="22"/>
              </w:rPr>
            </w:pPr>
            <w:r w:rsidRPr="007A6579">
              <w:rPr>
                <w:color w:val="000000"/>
                <w:szCs w:val="22"/>
              </w:rPr>
              <w:t>Název</w:t>
            </w:r>
          </w:p>
        </w:tc>
        <w:tc>
          <w:tcPr>
            <w:tcW w:w="962" w:type="dxa"/>
            <w:shd w:val="clear" w:color="auto" w:fill="auto"/>
            <w:noWrap/>
            <w:hideMark/>
          </w:tcPr>
          <w:p w14:paraId="11032490" w14:textId="77777777" w:rsidR="00B078E8" w:rsidRPr="007A6579" w:rsidRDefault="00B078E8" w:rsidP="004A3320">
            <w:pPr>
              <w:jc w:val="center"/>
              <w:rPr>
                <w:color w:val="000000"/>
                <w:szCs w:val="22"/>
              </w:rPr>
            </w:pPr>
            <w:r w:rsidRPr="007A6579">
              <w:rPr>
                <w:color w:val="000000"/>
                <w:szCs w:val="22"/>
              </w:rPr>
              <w:t>Výchozí hodnota</w:t>
            </w:r>
          </w:p>
        </w:tc>
        <w:tc>
          <w:tcPr>
            <w:tcW w:w="815" w:type="dxa"/>
            <w:shd w:val="clear" w:color="auto" w:fill="auto"/>
          </w:tcPr>
          <w:p w14:paraId="409E52F2" w14:textId="77777777" w:rsidR="00B078E8" w:rsidRPr="007A6579" w:rsidRDefault="00B078E8" w:rsidP="004A3320">
            <w:pPr>
              <w:jc w:val="center"/>
              <w:rPr>
                <w:color w:val="000000"/>
                <w:szCs w:val="22"/>
              </w:rPr>
            </w:pPr>
            <w:r w:rsidRPr="007A6579">
              <w:rPr>
                <w:color w:val="000000"/>
                <w:szCs w:val="22"/>
              </w:rPr>
              <w:t>Milník 2018</w:t>
            </w:r>
          </w:p>
        </w:tc>
        <w:tc>
          <w:tcPr>
            <w:tcW w:w="1015" w:type="dxa"/>
            <w:shd w:val="clear" w:color="auto" w:fill="auto"/>
            <w:noWrap/>
            <w:hideMark/>
          </w:tcPr>
          <w:p w14:paraId="14E0F551" w14:textId="77777777" w:rsidR="00B078E8" w:rsidRPr="007A6579" w:rsidRDefault="00B078E8" w:rsidP="004A3320">
            <w:pPr>
              <w:jc w:val="center"/>
              <w:rPr>
                <w:color w:val="000000"/>
                <w:szCs w:val="22"/>
              </w:rPr>
            </w:pPr>
            <w:r w:rsidRPr="007A6579">
              <w:rPr>
                <w:color w:val="000000"/>
                <w:szCs w:val="22"/>
              </w:rPr>
              <w:t>Cílová hodnota</w:t>
            </w:r>
          </w:p>
        </w:tc>
      </w:tr>
      <w:tr w:rsidR="00B078E8" w:rsidRPr="007A6579" w14:paraId="56C95285" w14:textId="77777777" w:rsidTr="004A3320">
        <w:trPr>
          <w:trHeight w:val="288"/>
        </w:trPr>
        <w:tc>
          <w:tcPr>
            <w:tcW w:w="1684" w:type="dxa"/>
            <w:shd w:val="clear" w:color="auto" w:fill="auto"/>
            <w:noWrap/>
          </w:tcPr>
          <w:p w14:paraId="6B4BDE9E" w14:textId="77777777" w:rsidR="00B078E8" w:rsidRPr="007A6579" w:rsidRDefault="00B078E8" w:rsidP="004A3320">
            <w:pPr>
              <w:rPr>
                <w:b/>
                <w:bCs/>
                <w:color w:val="000000"/>
                <w:szCs w:val="22"/>
              </w:rPr>
            </w:pPr>
            <w:r>
              <w:rPr>
                <w:b/>
                <w:bCs/>
                <w:color w:val="000000"/>
                <w:szCs w:val="22"/>
              </w:rPr>
              <w:t>9 25 01</w:t>
            </w:r>
          </w:p>
        </w:tc>
        <w:tc>
          <w:tcPr>
            <w:tcW w:w="4968" w:type="dxa"/>
            <w:shd w:val="clear" w:color="auto" w:fill="auto"/>
          </w:tcPr>
          <w:p w14:paraId="58A83F12" w14:textId="77777777" w:rsidR="00B078E8" w:rsidRPr="007A6579" w:rsidRDefault="00B078E8" w:rsidP="004A3320">
            <w:pPr>
              <w:rPr>
                <w:color w:val="000000"/>
                <w:szCs w:val="22"/>
              </w:rPr>
            </w:pPr>
            <w:r>
              <w:rPr>
                <w:color w:val="000000"/>
                <w:szCs w:val="22"/>
              </w:rPr>
              <w:t>Celkové veřejné výdaje</w:t>
            </w:r>
          </w:p>
        </w:tc>
        <w:tc>
          <w:tcPr>
            <w:tcW w:w="962" w:type="dxa"/>
            <w:shd w:val="clear" w:color="auto" w:fill="auto"/>
            <w:noWrap/>
          </w:tcPr>
          <w:p w14:paraId="49887021" w14:textId="77777777" w:rsidR="00B078E8" w:rsidRPr="007A6579" w:rsidRDefault="00B078E8" w:rsidP="004A3320">
            <w:pPr>
              <w:jc w:val="center"/>
              <w:rPr>
                <w:color w:val="000000"/>
                <w:szCs w:val="22"/>
              </w:rPr>
            </w:pPr>
            <w:r>
              <w:rPr>
                <w:color w:val="000000"/>
                <w:szCs w:val="22"/>
              </w:rPr>
              <w:t>0</w:t>
            </w:r>
          </w:p>
        </w:tc>
        <w:tc>
          <w:tcPr>
            <w:tcW w:w="815" w:type="dxa"/>
            <w:shd w:val="clear" w:color="auto" w:fill="auto"/>
          </w:tcPr>
          <w:p w14:paraId="12426C9F" w14:textId="77777777" w:rsidR="00B078E8" w:rsidRPr="007A6579" w:rsidRDefault="00B078E8" w:rsidP="004A3320">
            <w:pPr>
              <w:jc w:val="center"/>
              <w:rPr>
                <w:color w:val="000000"/>
                <w:szCs w:val="22"/>
              </w:rPr>
            </w:pPr>
            <w:r>
              <w:rPr>
                <w:color w:val="000000"/>
                <w:szCs w:val="22"/>
              </w:rPr>
              <w:t>0</w:t>
            </w:r>
          </w:p>
        </w:tc>
        <w:tc>
          <w:tcPr>
            <w:tcW w:w="1015" w:type="dxa"/>
            <w:shd w:val="clear" w:color="auto" w:fill="auto"/>
            <w:noWrap/>
          </w:tcPr>
          <w:p w14:paraId="194DBFF1" w14:textId="462E3CC8" w:rsidR="00B078E8" w:rsidRPr="007A6579" w:rsidRDefault="009C4318" w:rsidP="004A3320">
            <w:pPr>
              <w:jc w:val="center"/>
              <w:rPr>
                <w:color w:val="000000"/>
                <w:szCs w:val="22"/>
              </w:rPr>
            </w:pPr>
            <w:r>
              <w:rPr>
                <w:color w:val="000000"/>
                <w:szCs w:val="22"/>
              </w:rPr>
              <w:t>0</w:t>
            </w:r>
          </w:p>
        </w:tc>
      </w:tr>
      <w:tr w:rsidR="00B078E8" w:rsidRPr="007A6579" w14:paraId="4B62EADF" w14:textId="77777777" w:rsidTr="004A3320">
        <w:trPr>
          <w:trHeight w:val="300"/>
        </w:trPr>
        <w:tc>
          <w:tcPr>
            <w:tcW w:w="9444" w:type="dxa"/>
            <w:gridSpan w:val="5"/>
            <w:shd w:val="clear" w:color="auto" w:fill="auto"/>
            <w:noWrap/>
            <w:hideMark/>
          </w:tcPr>
          <w:p w14:paraId="046FAD95" w14:textId="77777777" w:rsidR="00B078E8" w:rsidRPr="007A6579" w:rsidRDefault="00B078E8" w:rsidP="004A3320">
            <w:pPr>
              <w:jc w:val="center"/>
              <w:rPr>
                <w:b/>
                <w:bCs/>
                <w:color w:val="000000"/>
                <w:szCs w:val="22"/>
              </w:rPr>
            </w:pPr>
            <w:r w:rsidRPr="007A6579">
              <w:rPr>
                <w:b/>
                <w:bCs/>
                <w:color w:val="000000"/>
                <w:szCs w:val="22"/>
              </w:rPr>
              <w:t>Monitorovací indikátor - výsledky</w:t>
            </w:r>
          </w:p>
        </w:tc>
      </w:tr>
      <w:tr w:rsidR="00B078E8" w:rsidRPr="007A6579" w14:paraId="719ABC8A" w14:textId="77777777" w:rsidTr="004A3320">
        <w:trPr>
          <w:trHeight w:val="288"/>
        </w:trPr>
        <w:tc>
          <w:tcPr>
            <w:tcW w:w="1684" w:type="dxa"/>
            <w:shd w:val="clear" w:color="auto" w:fill="auto"/>
            <w:noWrap/>
            <w:hideMark/>
          </w:tcPr>
          <w:p w14:paraId="2CD93A44" w14:textId="77777777" w:rsidR="00B078E8" w:rsidRPr="007A6579" w:rsidRDefault="00B078E8" w:rsidP="004A3320">
            <w:pPr>
              <w:jc w:val="center"/>
              <w:rPr>
                <w:b/>
                <w:bCs/>
                <w:color w:val="000000"/>
                <w:szCs w:val="22"/>
              </w:rPr>
            </w:pPr>
            <w:r w:rsidRPr="007A6579">
              <w:rPr>
                <w:b/>
                <w:bCs/>
                <w:color w:val="000000"/>
                <w:szCs w:val="22"/>
              </w:rPr>
              <w:t>Číslo</w:t>
            </w:r>
          </w:p>
        </w:tc>
        <w:tc>
          <w:tcPr>
            <w:tcW w:w="4968" w:type="dxa"/>
            <w:shd w:val="clear" w:color="auto" w:fill="auto"/>
            <w:noWrap/>
            <w:hideMark/>
          </w:tcPr>
          <w:p w14:paraId="249D0099" w14:textId="77777777" w:rsidR="00B078E8" w:rsidRPr="007A6579" w:rsidRDefault="00B078E8" w:rsidP="004A3320">
            <w:pPr>
              <w:jc w:val="center"/>
              <w:rPr>
                <w:color w:val="000000"/>
                <w:szCs w:val="22"/>
              </w:rPr>
            </w:pPr>
            <w:r w:rsidRPr="007A6579">
              <w:rPr>
                <w:color w:val="000000"/>
                <w:szCs w:val="22"/>
              </w:rPr>
              <w:t>Název</w:t>
            </w:r>
          </w:p>
        </w:tc>
        <w:tc>
          <w:tcPr>
            <w:tcW w:w="962" w:type="dxa"/>
            <w:shd w:val="clear" w:color="auto" w:fill="auto"/>
            <w:noWrap/>
            <w:hideMark/>
          </w:tcPr>
          <w:p w14:paraId="362CA268" w14:textId="77777777" w:rsidR="00B078E8" w:rsidRPr="007A6579" w:rsidRDefault="00B078E8" w:rsidP="004A3320">
            <w:pPr>
              <w:jc w:val="center"/>
              <w:rPr>
                <w:color w:val="000000"/>
                <w:szCs w:val="22"/>
              </w:rPr>
            </w:pPr>
            <w:r w:rsidRPr="007A6579">
              <w:rPr>
                <w:color w:val="000000"/>
                <w:szCs w:val="22"/>
              </w:rPr>
              <w:t>Výchozí hodnota</w:t>
            </w:r>
          </w:p>
        </w:tc>
        <w:tc>
          <w:tcPr>
            <w:tcW w:w="815" w:type="dxa"/>
            <w:shd w:val="clear" w:color="auto" w:fill="auto"/>
          </w:tcPr>
          <w:p w14:paraId="695F4BCA" w14:textId="77777777" w:rsidR="00B078E8" w:rsidRPr="007A6579" w:rsidRDefault="00B078E8" w:rsidP="004A3320">
            <w:pPr>
              <w:jc w:val="center"/>
              <w:rPr>
                <w:color w:val="000000"/>
                <w:szCs w:val="22"/>
              </w:rPr>
            </w:pPr>
            <w:r w:rsidRPr="007A6579">
              <w:rPr>
                <w:color w:val="000000"/>
                <w:szCs w:val="22"/>
              </w:rPr>
              <w:t>Milník 2018</w:t>
            </w:r>
          </w:p>
        </w:tc>
        <w:tc>
          <w:tcPr>
            <w:tcW w:w="1015" w:type="dxa"/>
            <w:shd w:val="clear" w:color="auto" w:fill="auto"/>
            <w:noWrap/>
            <w:hideMark/>
          </w:tcPr>
          <w:p w14:paraId="07EB86B0" w14:textId="77777777" w:rsidR="00B078E8" w:rsidRPr="007A6579" w:rsidRDefault="00B078E8" w:rsidP="004A3320">
            <w:pPr>
              <w:jc w:val="center"/>
              <w:rPr>
                <w:color w:val="000000"/>
                <w:szCs w:val="22"/>
              </w:rPr>
            </w:pPr>
            <w:r w:rsidRPr="007A6579">
              <w:rPr>
                <w:color w:val="000000"/>
                <w:szCs w:val="22"/>
              </w:rPr>
              <w:t>Cílová hodnota</w:t>
            </w:r>
          </w:p>
        </w:tc>
      </w:tr>
      <w:tr w:rsidR="00B078E8" w:rsidRPr="007A6579" w14:paraId="3B84246E" w14:textId="77777777" w:rsidTr="004A3320">
        <w:trPr>
          <w:trHeight w:val="288"/>
        </w:trPr>
        <w:tc>
          <w:tcPr>
            <w:tcW w:w="1684" w:type="dxa"/>
            <w:shd w:val="clear" w:color="auto" w:fill="auto"/>
            <w:noWrap/>
          </w:tcPr>
          <w:p w14:paraId="583FF996" w14:textId="77777777" w:rsidR="00B078E8" w:rsidRPr="007A6579" w:rsidRDefault="00B078E8" w:rsidP="004A3320">
            <w:pPr>
              <w:rPr>
                <w:b/>
                <w:bCs/>
                <w:color w:val="000000"/>
                <w:szCs w:val="22"/>
              </w:rPr>
            </w:pPr>
          </w:p>
        </w:tc>
        <w:tc>
          <w:tcPr>
            <w:tcW w:w="4968" w:type="dxa"/>
            <w:shd w:val="clear" w:color="auto" w:fill="auto"/>
          </w:tcPr>
          <w:p w14:paraId="2956C849" w14:textId="77777777" w:rsidR="00B078E8" w:rsidRPr="007A6579" w:rsidRDefault="00B078E8" w:rsidP="004A3320">
            <w:pPr>
              <w:rPr>
                <w:color w:val="000000"/>
                <w:szCs w:val="22"/>
              </w:rPr>
            </w:pPr>
            <w:r>
              <w:rPr>
                <w:color w:val="000000"/>
                <w:szCs w:val="22"/>
              </w:rPr>
              <w:t>Není stanoven</w:t>
            </w:r>
          </w:p>
        </w:tc>
        <w:tc>
          <w:tcPr>
            <w:tcW w:w="962" w:type="dxa"/>
            <w:shd w:val="clear" w:color="auto" w:fill="auto"/>
            <w:noWrap/>
          </w:tcPr>
          <w:p w14:paraId="014E555E" w14:textId="77777777" w:rsidR="00B078E8" w:rsidRPr="007A6579" w:rsidRDefault="00B078E8" w:rsidP="004A3320">
            <w:pPr>
              <w:jc w:val="center"/>
              <w:rPr>
                <w:color w:val="000000"/>
                <w:szCs w:val="22"/>
              </w:rPr>
            </w:pPr>
          </w:p>
        </w:tc>
        <w:tc>
          <w:tcPr>
            <w:tcW w:w="815" w:type="dxa"/>
            <w:shd w:val="clear" w:color="auto" w:fill="auto"/>
          </w:tcPr>
          <w:p w14:paraId="352D9725" w14:textId="77777777" w:rsidR="00B078E8" w:rsidRPr="007A6579" w:rsidRDefault="00B078E8" w:rsidP="004A3320">
            <w:pPr>
              <w:jc w:val="center"/>
              <w:rPr>
                <w:color w:val="000000"/>
                <w:szCs w:val="22"/>
              </w:rPr>
            </w:pPr>
          </w:p>
        </w:tc>
        <w:tc>
          <w:tcPr>
            <w:tcW w:w="1015" w:type="dxa"/>
            <w:shd w:val="clear" w:color="auto" w:fill="auto"/>
            <w:noWrap/>
          </w:tcPr>
          <w:p w14:paraId="310C2F6D" w14:textId="77777777" w:rsidR="00B078E8" w:rsidRPr="007A6579" w:rsidRDefault="00B078E8" w:rsidP="004A3320">
            <w:pPr>
              <w:jc w:val="center"/>
              <w:rPr>
                <w:color w:val="000000"/>
                <w:szCs w:val="22"/>
              </w:rPr>
            </w:pPr>
          </w:p>
        </w:tc>
      </w:tr>
    </w:tbl>
    <w:p w14:paraId="69D6A72F" w14:textId="77777777" w:rsidR="00B078E8" w:rsidRDefault="00B078E8" w:rsidP="00B078E8">
      <w:pPr>
        <w:pStyle w:val="Nadpis3"/>
        <w:rPr>
          <w:rFonts w:ascii="Times New Roman" w:hAnsi="Times New Roman" w:cs="Times New Roman"/>
          <w:i/>
          <w:color w:val="FFC000"/>
          <w:sz w:val="24"/>
          <w:szCs w:val="24"/>
          <w:u w:val="single"/>
        </w:rPr>
      </w:pPr>
    </w:p>
    <w:p w14:paraId="58DBB96D" w14:textId="3611F451" w:rsidR="00F612B4" w:rsidRPr="00F92862" w:rsidRDefault="00E7791D" w:rsidP="00F612B4">
      <w:pPr>
        <w:pStyle w:val="Nadpis3"/>
        <w:ind w:left="284"/>
        <w:rPr>
          <w:rFonts w:ascii="Times New Roman" w:hAnsi="Times New Roman" w:cs="Times New Roman"/>
          <w:i/>
          <w:color w:val="FFC000"/>
          <w:sz w:val="24"/>
          <w:szCs w:val="24"/>
          <w:u w:val="single"/>
        </w:rPr>
      </w:pPr>
      <w:bookmarkStart w:id="198" w:name="_Toc21687885"/>
      <w:r>
        <w:rPr>
          <w:rFonts w:ascii="Times New Roman" w:hAnsi="Times New Roman" w:cs="Times New Roman"/>
          <w:i/>
          <w:color w:val="FFC000"/>
          <w:sz w:val="24"/>
          <w:szCs w:val="24"/>
          <w:u w:val="single"/>
        </w:rPr>
        <w:t>Fiche</w:t>
      </w:r>
      <w:r w:rsidR="00F612B4" w:rsidRPr="00F92862">
        <w:rPr>
          <w:rFonts w:ascii="Times New Roman" w:hAnsi="Times New Roman" w:cs="Times New Roman"/>
          <w:i/>
          <w:color w:val="FFC000"/>
          <w:sz w:val="24"/>
          <w:szCs w:val="24"/>
          <w:u w:val="single"/>
        </w:rPr>
        <w:t xml:space="preserve"> CLLD 2 </w:t>
      </w:r>
      <w:r w:rsidR="00E653C9">
        <w:rPr>
          <w:rFonts w:ascii="Times New Roman" w:hAnsi="Times New Roman" w:cs="Times New Roman"/>
          <w:i/>
          <w:color w:val="FFC000"/>
          <w:sz w:val="24"/>
          <w:szCs w:val="24"/>
          <w:u w:val="single"/>
        </w:rPr>
        <w:t>Zemědělský podnik</w:t>
      </w:r>
      <w:bookmarkEnd w:id="198"/>
    </w:p>
    <w:p w14:paraId="006565B7" w14:textId="37BADC61" w:rsidR="00F612B4" w:rsidRDefault="00F612B4" w:rsidP="00F612B4">
      <w:pPr>
        <w:rPr>
          <w:b/>
          <w:i/>
          <w:color w:val="FFC000"/>
          <w:sz w:val="24"/>
          <w:szCs w:val="24"/>
          <w:u w:val="single"/>
        </w:rPr>
      </w:pPr>
    </w:p>
    <w:tbl>
      <w:tblPr>
        <w:tblW w:w="974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178"/>
        <w:gridCol w:w="4968"/>
        <w:gridCol w:w="962"/>
        <w:gridCol w:w="815"/>
        <w:gridCol w:w="1071"/>
        <w:gridCol w:w="68"/>
      </w:tblGrid>
      <w:tr w:rsidR="00FD7AFF" w:rsidRPr="007A6579" w14:paraId="2714F2D2"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19A9DB3E" w14:textId="77777777" w:rsidR="00FD7AFF" w:rsidRPr="007A6579" w:rsidRDefault="00FD7AFF" w:rsidP="00BC36C3">
            <w:pPr>
              <w:rPr>
                <w:b/>
                <w:bCs/>
                <w:color w:val="000000"/>
                <w:szCs w:val="22"/>
              </w:rPr>
            </w:pPr>
            <w:r w:rsidRPr="007A6579">
              <w:rPr>
                <w:b/>
                <w:bCs/>
                <w:color w:val="000000"/>
                <w:szCs w:val="22"/>
              </w:rPr>
              <w:t>Název fiche</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244C8848" w14:textId="29E67CFA" w:rsidR="00FD7AFF" w:rsidRPr="00FD7AFF" w:rsidRDefault="00FD7AFF" w:rsidP="00FD7AFF">
            <w:pPr>
              <w:rPr>
                <w:bCs/>
                <w:color w:val="000000"/>
                <w:szCs w:val="22"/>
              </w:rPr>
            </w:pPr>
            <w:r w:rsidRPr="00FD7AFF">
              <w:rPr>
                <w:bCs/>
                <w:color w:val="000000"/>
                <w:szCs w:val="22"/>
              </w:rPr>
              <w:t>2. Zemědělský podnik</w:t>
            </w:r>
          </w:p>
        </w:tc>
      </w:tr>
      <w:tr w:rsidR="00FD7AFF" w:rsidRPr="007A6579" w14:paraId="0DF96B74"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9B432C3" w14:textId="77777777" w:rsidR="00FD7AFF" w:rsidRPr="007A6579" w:rsidRDefault="00FD7AFF" w:rsidP="00BC36C3">
            <w:pPr>
              <w:rPr>
                <w:b/>
                <w:bCs/>
                <w:color w:val="000000"/>
                <w:szCs w:val="22"/>
              </w:rPr>
            </w:pPr>
            <w:r w:rsidRPr="005B20A4">
              <w:rPr>
                <w:b/>
                <w:bCs/>
                <w:color w:val="000000"/>
                <w:szCs w:val="22"/>
              </w:rPr>
              <w:t>Vazba na článek Nařízení PRV</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410C3FD3" w14:textId="46437EF6" w:rsidR="00FD7AFF" w:rsidRPr="00FD7AFF" w:rsidRDefault="00FD7AFF" w:rsidP="00BC36C3">
            <w:pPr>
              <w:rPr>
                <w:bCs/>
                <w:color w:val="000000"/>
                <w:szCs w:val="22"/>
              </w:rPr>
            </w:pPr>
            <w:r w:rsidRPr="00FD7AFF">
              <w:rPr>
                <w:bCs/>
                <w:color w:val="000000"/>
                <w:szCs w:val="22"/>
              </w:rPr>
              <w:t>Čl. 17, odstavec 1., písmeno a)</w:t>
            </w:r>
          </w:p>
        </w:tc>
      </w:tr>
      <w:tr w:rsidR="00FD7AFF" w:rsidRPr="007A6579" w14:paraId="7ADF303F"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49C06E6" w14:textId="409AEF15" w:rsidR="00FD7AFF" w:rsidRPr="007A6579" w:rsidRDefault="00FD7AFF" w:rsidP="00BC36C3">
            <w:pPr>
              <w:rPr>
                <w:b/>
                <w:bCs/>
                <w:color w:val="000000"/>
                <w:szCs w:val="22"/>
              </w:rPr>
            </w:pPr>
            <w:r w:rsidRPr="00FD7AFF">
              <w:rPr>
                <w:b/>
                <w:bCs/>
                <w:color w:val="000000"/>
                <w:szCs w:val="22"/>
              </w:rPr>
              <w:t>Stručný popis Fiche</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60C18383" w14:textId="312DAC02" w:rsidR="00FD7AFF" w:rsidRPr="00FD7AFF" w:rsidRDefault="00FD7AFF" w:rsidP="00BC36C3">
            <w:pPr>
              <w:rPr>
                <w:bCs/>
                <w:color w:val="000000"/>
                <w:szCs w:val="22"/>
              </w:rPr>
            </w:pPr>
            <w:r w:rsidRPr="00FD7AFF">
              <w:rPr>
                <w:bCs/>
                <w:color w:val="000000"/>
                <w:szCs w:val="22"/>
              </w:rPr>
              <w:t>Podpora je zaměřena na zvýšení celkové výkonnosti a udržitelnosti zemědělského podniku.</w:t>
            </w:r>
          </w:p>
        </w:tc>
      </w:tr>
      <w:tr w:rsidR="00FD7AFF" w:rsidRPr="007A6579" w14:paraId="53AB715D" w14:textId="77777777" w:rsidTr="00E7791D">
        <w:trPr>
          <w:gridAfter w:val="1"/>
          <w:wAfter w:w="68" w:type="dxa"/>
          <w:trHeight w:val="785"/>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F4AE429" w14:textId="77777777" w:rsidR="00FD7AFF" w:rsidRPr="00316FB4" w:rsidRDefault="00FD7AFF" w:rsidP="00BC36C3">
            <w:pPr>
              <w:rPr>
                <w:b/>
                <w:bCs/>
                <w:color w:val="000000"/>
                <w:szCs w:val="22"/>
              </w:rPr>
            </w:pPr>
            <w:r w:rsidRPr="005B20A4">
              <w:rPr>
                <w:b/>
                <w:bCs/>
                <w:color w:val="000000"/>
                <w:szCs w:val="22"/>
              </w:rPr>
              <w:t>Vazba na cíle SCLLD</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7C3D3872" w14:textId="7BC662AD" w:rsidR="00FD7AFF" w:rsidRPr="00FD7AFF" w:rsidRDefault="00FD7AFF" w:rsidP="00FD7AFF">
            <w:pPr>
              <w:rPr>
                <w:bCs/>
                <w:color w:val="000000"/>
                <w:szCs w:val="22"/>
              </w:rPr>
            </w:pPr>
            <w:r w:rsidRPr="00FD7AFF">
              <w:rPr>
                <w:bCs/>
                <w:color w:val="000000"/>
                <w:szCs w:val="22"/>
              </w:rPr>
              <w:t>Podpora přispívá k naplňování stanovených cílů SCLLD v rámci klíčové oblasti 3. Ekonomika, Strategického cíle 3. Posílení venkovské ekonomiky, specifického cíle 3.2 Zemědělská výroba, Opatření 3.2.1 Efektivní investice do živočišné a rostlinné výroby</w:t>
            </w:r>
            <w:r w:rsidR="00E7791D">
              <w:rPr>
                <w:bCs/>
                <w:color w:val="000000"/>
                <w:szCs w:val="22"/>
              </w:rPr>
              <w:t>.</w:t>
            </w:r>
          </w:p>
        </w:tc>
      </w:tr>
      <w:tr w:rsidR="00FD7AFF" w:rsidRPr="007A6579" w14:paraId="3A91E3B7"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328D1AD" w14:textId="77777777" w:rsidR="00FD7AFF" w:rsidRPr="00316FB4" w:rsidRDefault="00FD7AFF" w:rsidP="00BC36C3">
            <w:pPr>
              <w:rPr>
                <w:b/>
                <w:bCs/>
                <w:color w:val="000000"/>
                <w:szCs w:val="22"/>
              </w:rPr>
            </w:pPr>
            <w:r w:rsidRPr="005B20A4">
              <w:rPr>
                <w:b/>
                <w:bCs/>
                <w:color w:val="000000"/>
                <w:szCs w:val="22"/>
              </w:rPr>
              <w:t>Oblasti podpory - Popis podporovaných aktivit dle SCLLD a jednotlivých specifických cílů/článků Nařízení PRV vycházející z potřeb území)</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000D256" w14:textId="21659CAF" w:rsidR="00FD7AFF" w:rsidRPr="00FD7AFF" w:rsidRDefault="00FD7AFF" w:rsidP="00FD7AFF">
            <w:pPr>
              <w:rPr>
                <w:bCs/>
                <w:color w:val="000000"/>
                <w:szCs w:val="22"/>
              </w:rPr>
            </w:pPr>
            <w:r w:rsidRPr="00FD7AFF">
              <w:rPr>
                <w:bCs/>
                <w:color w:val="000000"/>
                <w:szCs w:val="22"/>
              </w:rPr>
              <w:t>Podpora zahrnuje hmotné i nehmotné investice v živočišné a rostlinné výrobě, je určena na investice do zemědělských staveb a technologií pro živočišnou a rostlinnou výrobu a pro školkařskou produkci. Podporovány budou též investice na pořízení mobilních strojů pro zemědělskou výrobu a investice do pořízení peletovacích zařízení pro vlastní spotřebu v zemědělském podniku. V rámci této Fiche nelze podpořit investice pro živočišnou výrobu týkající se včel a rybolovu. Investice pro rostlinnou výrobu se nesmí týkat obnovy nosných konstrukcí vinic, oplocení vinic a oplocení sadů. Podpora nemůže být poskytnuta na pořízení kotlů na biomasu.</w:t>
            </w:r>
          </w:p>
        </w:tc>
      </w:tr>
      <w:tr w:rsidR="00FD7AFF" w:rsidRPr="007A6579" w14:paraId="503BCF82"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09D9BF59" w14:textId="77777777" w:rsidR="00FD7AFF" w:rsidRPr="00316FB4" w:rsidRDefault="00FD7AFF" w:rsidP="00BC36C3">
            <w:pPr>
              <w:rPr>
                <w:b/>
                <w:bCs/>
                <w:color w:val="000000"/>
                <w:szCs w:val="22"/>
              </w:rPr>
            </w:pPr>
            <w:r w:rsidRPr="00316FB4">
              <w:rPr>
                <w:b/>
                <w:bCs/>
                <w:color w:val="000000"/>
                <w:szCs w:val="22"/>
              </w:rPr>
              <w:t> </w:t>
            </w:r>
            <w:r w:rsidRPr="005B20A4">
              <w:rPr>
                <w:b/>
                <w:bCs/>
                <w:color w:val="000000"/>
                <w:szCs w:val="22"/>
              </w:rPr>
              <w:t>Definice příjemce dotace</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18E6EC3" w14:textId="4940E2DE" w:rsidR="00FD7AFF" w:rsidRPr="00FD7AFF" w:rsidRDefault="00FD7AFF" w:rsidP="00FD7AFF">
            <w:pPr>
              <w:rPr>
                <w:bCs/>
                <w:color w:val="000000"/>
                <w:szCs w:val="22"/>
              </w:rPr>
            </w:pPr>
            <w:r w:rsidRPr="00FD7AFF">
              <w:rPr>
                <w:bCs/>
                <w:color w:val="000000"/>
                <w:szCs w:val="22"/>
              </w:rPr>
              <w:t>Zemědělský podnikatel</w:t>
            </w:r>
          </w:p>
        </w:tc>
      </w:tr>
      <w:tr w:rsidR="00FD7AFF" w:rsidRPr="007A6579" w14:paraId="4AD01880"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1948F90" w14:textId="77777777" w:rsidR="00FD7AFF" w:rsidRDefault="00FD7AFF" w:rsidP="00BC36C3">
            <w:pPr>
              <w:rPr>
                <w:b/>
                <w:bCs/>
                <w:color w:val="000000"/>
                <w:szCs w:val="22"/>
              </w:rPr>
            </w:pPr>
            <w:r w:rsidRPr="005B20A4">
              <w:rPr>
                <w:b/>
                <w:bCs/>
                <w:color w:val="000000"/>
                <w:szCs w:val="22"/>
              </w:rPr>
              <w:t>Minimální výše způsobilých výdajů</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5B544461" w14:textId="77777777" w:rsidR="00FD7AFF" w:rsidRPr="00FD7AFF" w:rsidRDefault="00FD7AFF" w:rsidP="00FD7AFF">
            <w:pPr>
              <w:rPr>
                <w:bCs/>
                <w:color w:val="000000"/>
                <w:szCs w:val="22"/>
              </w:rPr>
            </w:pPr>
            <w:r w:rsidRPr="00FD7AFF">
              <w:rPr>
                <w:bCs/>
                <w:color w:val="000000"/>
                <w:szCs w:val="22"/>
              </w:rPr>
              <w:t>50 tis. Kč na projekt</w:t>
            </w:r>
          </w:p>
        </w:tc>
      </w:tr>
      <w:tr w:rsidR="00FD7AFF" w:rsidRPr="007A6579" w14:paraId="126B42D9"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C48C97B" w14:textId="77777777" w:rsidR="00FD7AFF" w:rsidRDefault="00FD7AFF" w:rsidP="00BC36C3">
            <w:pPr>
              <w:rPr>
                <w:b/>
                <w:bCs/>
                <w:color w:val="000000"/>
                <w:szCs w:val="22"/>
              </w:rPr>
            </w:pPr>
            <w:r>
              <w:rPr>
                <w:b/>
                <w:bCs/>
                <w:color w:val="000000"/>
                <w:szCs w:val="22"/>
              </w:rPr>
              <w:t>Max</w:t>
            </w:r>
            <w:r w:rsidRPr="005B20A4">
              <w:rPr>
                <w:b/>
                <w:bCs/>
                <w:color w:val="000000"/>
                <w:szCs w:val="22"/>
              </w:rPr>
              <w:t>imální výše způsobilých výdajů</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7F664B7F" w14:textId="77777777" w:rsidR="00FD7AFF" w:rsidRPr="00FD7AFF" w:rsidRDefault="00FD7AFF" w:rsidP="00FD7AFF">
            <w:pPr>
              <w:rPr>
                <w:bCs/>
                <w:color w:val="000000"/>
                <w:szCs w:val="22"/>
              </w:rPr>
            </w:pPr>
            <w:r w:rsidRPr="00FD7AFF">
              <w:rPr>
                <w:bCs/>
                <w:color w:val="000000"/>
                <w:szCs w:val="22"/>
              </w:rPr>
              <w:t>5 mil. Kč na projekt</w:t>
            </w:r>
          </w:p>
        </w:tc>
      </w:tr>
      <w:tr w:rsidR="00FD7AFF" w:rsidRPr="007A6579" w14:paraId="0B1A3607" w14:textId="77777777" w:rsidTr="00FD7AFF">
        <w:trPr>
          <w:gridAfter w:val="1"/>
          <w:wAfter w:w="68" w:type="dxa"/>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7F02E1D" w14:textId="77777777" w:rsidR="00FD7AFF" w:rsidRPr="004B6F12" w:rsidRDefault="00FD7AFF" w:rsidP="00BC36C3">
            <w:pPr>
              <w:rPr>
                <w:b/>
                <w:bCs/>
                <w:color w:val="000000"/>
                <w:szCs w:val="22"/>
              </w:rPr>
            </w:pPr>
            <w:r w:rsidRPr="004B6F12">
              <w:rPr>
                <w:b/>
                <w:bCs/>
                <w:color w:val="000000"/>
                <w:szCs w:val="22"/>
              </w:rPr>
              <w:t>Preferenční kritéria - 19.2.1 principy pro stanovení preferenčních kritérií</w:t>
            </w:r>
          </w:p>
        </w:tc>
        <w:tc>
          <w:tcPr>
            <w:tcW w:w="7994"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2A50EACF" w14:textId="11F734E8" w:rsidR="003E2799" w:rsidRPr="00FD7AFF" w:rsidRDefault="00A03A80" w:rsidP="00A03A80">
            <w:pPr>
              <w:rPr>
                <w:szCs w:val="22"/>
              </w:rPr>
            </w:pPr>
            <w:r w:rsidRPr="004B6F12">
              <w:rPr>
                <w:szCs w:val="22"/>
              </w:rPr>
              <w:t>Preferovány</w:t>
            </w:r>
            <w:r w:rsidR="003E2799" w:rsidRPr="004B6F12">
              <w:rPr>
                <w:szCs w:val="22"/>
              </w:rPr>
              <w:t xml:space="preserve"> budou projekty </w:t>
            </w:r>
            <w:r w:rsidRPr="004B6F12">
              <w:rPr>
                <w:szCs w:val="22"/>
              </w:rPr>
              <w:t>přispívající ke zvýšení zaměstnanosti skrze vytvoření pracovních úvazků, projekty přispívající k eliminaci a předcházení vzniku brownfields díky využívání a obnově stávajících budov, staveb a zařízení, projekty podporující nový a k životnímu prostředí šetrnější způsob obhospodařování půdy a mající pozitivní vliv na údržbu krajiny, dále i projekty přispívající k diverzifikaci činnosti zemědělce za účelem získání nových zdrojů příjmů a přispívání k tvorbě pracovních míst.</w:t>
            </w:r>
            <w:r w:rsidR="00684471" w:rsidRPr="004B6F12">
              <w:rPr>
                <w:szCs w:val="22"/>
              </w:rPr>
              <w:t xml:space="preserve"> </w:t>
            </w:r>
            <w:r w:rsidR="009C4318" w:rsidRPr="002F13B4">
              <w:rPr>
                <w:szCs w:val="22"/>
              </w:rPr>
              <w:t>Pro zajištění rovného přístupu ke všem žadatelům budou udělovány preferenční body za vždy první podaný projekt dotyčného žadatele. Hodnocena bude i finanční náročnost projektu</w:t>
            </w:r>
            <w:r w:rsidR="003C09E7" w:rsidRPr="002F13B4">
              <w:rPr>
                <w:szCs w:val="22"/>
              </w:rPr>
              <w:t>.</w:t>
            </w:r>
            <w:r w:rsidR="003C09E7" w:rsidRPr="004B6F12">
              <w:rPr>
                <w:szCs w:val="22"/>
              </w:rPr>
              <w:t xml:space="preserve"> </w:t>
            </w:r>
            <w:r w:rsidRPr="004B6F12">
              <w:rPr>
                <w:szCs w:val="22"/>
              </w:rPr>
              <w:t>Odpovídající bodové ohodnocení získají žadatelé, kteří doloží způsob předfinancování projektu během jeho realizace, za účelem eliminování nevyčerpání zazávazkovaných finančních prostředků žadatelem.</w:t>
            </w:r>
            <w:r>
              <w:rPr>
                <w:szCs w:val="22"/>
              </w:rPr>
              <w:t xml:space="preserve"> </w:t>
            </w:r>
          </w:p>
        </w:tc>
      </w:tr>
      <w:tr w:rsidR="00FD7AFF" w:rsidRPr="007A6579" w14:paraId="55DC0D87" w14:textId="77777777" w:rsidTr="00FD7AFF">
        <w:trPr>
          <w:trHeight w:val="300"/>
        </w:trPr>
        <w:tc>
          <w:tcPr>
            <w:tcW w:w="9746" w:type="dxa"/>
            <w:gridSpan w:val="7"/>
            <w:shd w:val="clear" w:color="auto" w:fill="auto"/>
            <w:noWrap/>
            <w:hideMark/>
          </w:tcPr>
          <w:p w14:paraId="079763CB" w14:textId="77777777" w:rsidR="00FD7AFF" w:rsidRPr="00FD7AFF" w:rsidRDefault="00FD7AFF" w:rsidP="00BC36C3">
            <w:pPr>
              <w:jc w:val="center"/>
              <w:rPr>
                <w:bCs/>
                <w:color w:val="000000"/>
                <w:szCs w:val="22"/>
              </w:rPr>
            </w:pPr>
            <w:r w:rsidRPr="00FD7AFF">
              <w:rPr>
                <w:bCs/>
                <w:color w:val="000000"/>
                <w:szCs w:val="22"/>
              </w:rPr>
              <w:t>Monitorovací indikátor - výstupy</w:t>
            </w:r>
          </w:p>
        </w:tc>
      </w:tr>
      <w:tr w:rsidR="00FD7AFF" w:rsidRPr="007A6579" w14:paraId="042B0BDD" w14:textId="77777777" w:rsidTr="00FD7AFF">
        <w:trPr>
          <w:trHeight w:val="288"/>
        </w:trPr>
        <w:tc>
          <w:tcPr>
            <w:tcW w:w="1862" w:type="dxa"/>
            <w:gridSpan w:val="2"/>
            <w:shd w:val="clear" w:color="auto" w:fill="auto"/>
            <w:noWrap/>
            <w:hideMark/>
          </w:tcPr>
          <w:p w14:paraId="75FFE961" w14:textId="77777777" w:rsidR="00FD7AFF" w:rsidRPr="00FD7AFF" w:rsidRDefault="00FD7AFF" w:rsidP="00BC36C3">
            <w:pPr>
              <w:jc w:val="center"/>
              <w:rPr>
                <w:bCs/>
                <w:color w:val="000000"/>
                <w:szCs w:val="22"/>
              </w:rPr>
            </w:pPr>
            <w:r w:rsidRPr="00FD7AFF">
              <w:rPr>
                <w:bCs/>
                <w:color w:val="000000"/>
                <w:szCs w:val="22"/>
              </w:rPr>
              <w:t>Číslo</w:t>
            </w:r>
          </w:p>
        </w:tc>
        <w:tc>
          <w:tcPr>
            <w:tcW w:w="4968" w:type="dxa"/>
            <w:shd w:val="clear" w:color="auto" w:fill="auto"/>
            <w:noWrap/>
            <w:hideMark/>
          </w:tcPr>
          <w:p w14:paraId="75A9194F" w14:textId="77777777" w:rsidR="00FD7AFF" w:rsidRPr="00FD7AFF" w:rsidRDefault="00FD7AFF" w:rsidP="00BC36C3">
            <w:pPr>
              <w:jc w:val="center"/>
              <w:rPr>
                <w:color w:val="000000"/>
                <w:szCs w:val="22"/>
              </w:rPr>
            </w:pPr>
            <w:r w:rsidRPr="00FD7AFF">
              <w:rPr>
                <w:color w:val="000000"/>
                <w:szCs w:val="22"/>
              </w:rPr>
              <w:t>Název</w:t>
            </w:r>
          </w:p>
        </w:tc>
        <w:tc>
          <w:tcPr>
            <w:tcW w:w="962" w:type="dxa"/>
            <w:shd w:val="clear" w:color="auto" w:fill="auto"/>
            <w:noWrap/>
            <w:hideMark/>
          </w:tcPr>
          <w:p w14:paraId="733CDB44" w14:textId="77777777" w:rsidR="00FD7AFF" w:rsidRPr="00FD7AFF" w:rsidRDefault="00FD7AFF" w:rsidP="00BC36C3">
            <w:pPr>
              <w:jc w:val="center"/>
              <w:rPr>
                <w:color w:val="000000"/>
                <w:szCs w:val="22"/>
              </w:rPr>
            </w:pPr>
            <w:r w:rsidRPr="00FD7AFF">
              <w:rPr>
                <w:color w:val="000000"/>
                <w:szCs w:val="22"/>
              </w:rPr>
              <w:t>Výchozí hodnota</w:t>
            </w:r>
          </w:p>
        </w:tc>
        <w:tc>
          <w:tcPr>
            <w:tcW w:w="815" w:type="dxa"/>
            <w:shd w:val="clear" w:color="auto" w:fill="auto"/>
          </w:tcPr>
          <w:p w14:paraId="00B4AB61" w14:textId="77777777" w:rsidR="00FD7AFF" w:rsidRPr="00FD7AFF" w:rsidRDefault="00FD7AFF" w:rsidP="00BC36C3">
            <w:pPr>
              <w:jc w:val="center"/>
              <w:rPr>
                <w:color w:val="000000"/>
                <w:szCs w:val="22"/>
              </w:rPr>
            </w:pPr>
            <w:r w:rsidRPr="00FD7AFF">
              <w:rPr>
                <w:color w:val="000000"/>
                <w:szCs w:val="22"/>
              </w:rPr>
              <w:t>Milník 2018</w:t>
            </w:r>
          </w:p>
        </w:tc>
        <w:tc>
          <w:tcPr>
            <w:tcW w:w="1139" w:type="dxa"/>
            <w:gridSpan w:val="2"/>
            <w:shd w:val="clear" w:color="auto" w:fill="auto"/>
            <w:noWrap/>
            <w:hideMark/>
          </w:tcPr>
          <w:p w14:paraId="2E1F5C77" w14:textId="77777777" w:rsidR="00FD7AFF" w:rsidRPr="00FD7AFF" w:rsidRDefault="00FD7AFF" w:rsidP="00BC36C3">
            <w:pPr>
              <w:jc w:val="center"/>
              <w:rPr>
                <w:color w:val="000000"/>
                <w:szCs w:val="22"/>
              </w:rPr>
            </w:pPr>
            <w:r w:rsidRPr="00FD7AFF">
              <w:rPr>
                <w:color w:val="000000"/>
                <w:szCs w:val="22"/>
              </w:rPr>
              <w:t>Cílová hodnota</w:t>
            </w:r>
          </w:p>
        </w:tc>
      </w:tr>
      <w:tr w:rsidR="00FD7AFF" w:rsidRPr="007A6579" w14:paraId="02E696F9" w14:textId="77777777" w:rsidTr="00FD7AFF">
        <w:trPr>
          <w:trHeight w:val="288"/>
        </w:trPr>
        <w:tc>
          <w:tcPr>
            <w:tcW w:w="1862" w:type="dxa"/>
            <w:gridSpan w:val="2"/>
            <w:shd w:val="clear" w:color="auto" w:fill="auto"/>
            <w:noWrap/>
          </w:tcPr>
          <w:p w14:paraId="0272D8F8" w14:textId="550ADD64" w:rsidR="00FD7AFF" w:rsidRPr="009E2040" w:rsidRDefault="00FD7AFF" w:rsidP="00BC36C3">
            <w:pPr>
              <w:rPr>
                <w:bCs/>
                <w:color w:val="000000"/>
                <w:szCs w:val="22"/>
              </w:rPr>
            </w:pPr>
            <w:r w:rsidRPr="009E2040">
              <w:rPr>
                <w:bCs/>
                <w:color w:val="000000"/>
                <w:szCs w:val="22"/>
              </w:rPr>
              <w:t>9 37 01</w:t>
            </w:r>
          </w:p>
        </w:tc>
        <w:tc>
          <w:tcPr>
            <w:tcW w:w="4968" w:type="dxa"/>
            <w:shd w:val="clear" w:color="auto" w:fill="auto"/>
          </w:tcPr>
          <w:p w14:paraId="0AFA5C5B" w14:textId="41DBA119" w:rsidR="00FD7AFF" w:rsidRPr="009E2040" w:rsidRDefault="00FD7AFF" w:rsidP="00BC36C3">
            <w:pPr>
              <w:rPr>
                <w:color w:val="000000"/>
                <w:szCs w:val="22"/>
              </w:rPr>
            </w:pPr>
            <w:r w:rsidRPr="009E2040">
              <w:rPr>
                <w:color w:val="000000"/>
                <w:szCs w:val="22"/>
              </w:rPr>
              <w:t>Počet podpořených podniků/příjemců</w:t>
            </w:r>
          </w:p>
        </w:tc>
        <w:tc>
          <w:tcPr>
            <w:tcW w:w="962" w:type="dxa"/>
            <w:shd w:val="clear" w:color="auto" w:fill="auto"/>
            <w:noWrap/>
          </w:tcPr>
          <w:p w14:paraId="41B5B802" w14:textId="77777777" w:rsidR="00FD7AFF" w:rsidRPr="009E2040" w:rsidRDefault="00FD7AFF" w:rsidP="00BC36C3">
            <w:pPr>
              <w:jc w:val="center"/>
              <w:rPr>
                <w:color w:val="000000"/>
                <w:szCs w:val="22"/>
              </w:rPr>
            </w:pPr>
            <w:r w:rsidRPr="009E2040">
              <w:rPr>
                <w:color w:val="000000"/>
                <w:szCs w:val="22"/>
              </w:rPr>
              <w:t>0</w:t>
            </w:r>
          </w:p>
        </w:tc>
        <w:tc>
          <w:tcPr>
            <w:tcW w:w="815" w:type="dxa"/>
            <w:shd w:val="clear" w:color="auto" w:fill="auto"/>
          </w:tcPr>
          <w:p w14:paraId="73610C9A" w14:textId="76DEA323" w:rsidR="00FD7AFF" w:rsidRPr="009E2040" w:rsidRDefault="009C4318" w:rsidP="00BC36C3">
            <w:pPr>
              <w:jc w:val="center"/>
              <w:rPr>
                <w:color w:val="000000"/>
                <w:szCs w:val="22"/>
              </w:rPr>
            </w:pPr>
            <w:r w:rsidRPr="009E2040">
              <w:rPr>
                <w:color w:val="000000"/>
                <w:szCs w:val="22"/>
              </w:rPr>
              <w:t>0</w:t>
            </w:r>
          </w:p>
        </w:tc>
        <w:tc>
          <w:tcPr>
            <w:tcW w:w="1139" w:type="dxa"/>
            <w:gridSpan w:val="2"/>
            <w:shd w:val="clear" w:color="auto" w:fill="auto"/>
            <w:noWrap/>
          </w:tcPr>
          <w:p w14:paraId="6D2D6E1F" w14:textId="562577CA" w:rsidR="00FD7AFF" w:rsidRPr="009E2040" w:rsidRDefault="009C4318" w:rsidP="00BC36C3">
            <w:pPr>
              <w:jc w:val="center"/>
              <w:rPr>
                <w:color w:val="000000"/>
                <w:szCs w:val="22"/>
              </w:rPr>
            </w:pPr>
            <w:r w:rsidRPr="009E2040">
              <w:rPr>
                <w:color w:val="000000"/>
                <w:szCs w:val="22"/>
              </w:rPr>
              <w:t>33</w:t>
            </w:r>
          </w:p>
        </w:tc>
      </w:tr>
      <w:tr w:rsidR="00FD7AFF" w:rsidRPr="007A6579" w14:paraId="55F686BD" w14:textId="77777777" w:rsidTr="00FD7AFF">
        <w:trPr>
          <w:trHeight w:val="300"/>
        </w:trPr>
        <w:tc>
          <w:tcPr>
            <w:tcW w:w="9746" w:type="dxa"/>
            <w:gridSpan w:val="7"/>
            <w:shd w:val="clear" w:color="auto" w:fill="auto"/>
            <w:noWrap/>
            <w:hideMark/>
          </w:tcPr>
          <w:p w14:paraId="633A7DBC" w14:textId="77777777" w:rsidR="00FD7AFF" w:rsidRPr="00FD7AFF" w:rsidRDefault="00FD7AFF" w:rsidP="00BC36C3">
            <w:pPr>
              <w:jc w:val="center"/>
              <w:rPr>
                <w:bCs/>
                <w:color w:val="000000"/>
                <w:szCs w:val="22"/>
              </w:rPr>
            </w:pPr>
            <w:r w:rsidRPr="00FD7AFF">
              <w:rPr>
                <w:bCs/>
                <w:color w:val="000000"/>
                <w:szCs w:val="22"/>
              </w:rPr>
              <w:t>Monitorovací indikátor - výsledky</w:t>
            </w:r>
          </w:p>
        </w:tc>
      </w:tr>
      <w:tr w:rsidR="00FD7AFF" w:rsidRPr="007A6579" w14:paraId="34D64FCC" w14:textId="77777777" w:rsidTr="00FD7AFF">
        <w:trPr>
          <w:trHeight w:val="288"/>
        </w:trPr>
        <w:tc>
          <w:tcPr>
            <w:tcW w:w="1862" w:type="dxa"/>
            <w:gridSpan w:val="2"/>
            <w:shd w:val="clear" w:color="auto" w:fill="auto"/>
            <w:noWrap/>
            <w:hideMark/>
          </w:tcPr>
          <w:p w14:paraId="6D9BF1A6" w14:textId="77777777" w:rsidR="00FD7AFF" w:rsidRPr="00FD7AFF" w:rsidRDefault="00FD7AFF" w:rsidP="00BC36C3">
            <w:pPr>
              <w:jc w:val="center"/>
              <w:rPr>
                <w:bCs/>
                <w:color w:val="000000"/>
                <w:szCs w:val="22"/>
              </w:rPr>
            </w:pPr>
            <w:r w:rsidRPr="00FD7AFF">
              <w:rPr>
                <w:bCs/>
                <w:color w:val="000000"/>
                <w:szCs w:val="22"/>
              </w:rPr>
              <w:t>Číslo</w:t>
            </w:r>
          </w:p>
        </w:tc>
        <w:tc>
          <w:tcPr>
            <w:tcW w:w="4968" w:type="dxa"/>
            <w:shd w:val="clear" w:color="auto" w:fill="auto"/>
            <w:noWrap/>
            <w:hideMark/>
          </w:tcPr>
          <w:p w14:paraId="12926A37" w14:textId="77777777" w:rsidR="00FD7AFF" w:rsidRPr="00FD7AFF" w:rsidRDefault="00FD7AFF" w:rsidP="00BC36C3">
            <w:pPr>
              <w:jc w:val="center"/>
              <w:rPr>
                <w:color w:val="000000"/>
                <w:szCs w:val="22"/>
              </w:rPr>
            </w:pPr>
            <w:r w:rsidRPr="00FD7AFF">
              <w:rPr>
                <w:color w:val="000000"/>
                <w:szCs w:val="22"/>
              </w:rPr>
              <w:t>Název</w:t>
            </w:r>
          </w:p>
        </w:tc>
        <w:tc>
          <w:tcPr>
            <w:tcW w:w="962" w:type="dxa"/>
            <w:shd w:val="clear" w:color="auto" w:fill="auto"/>
            <w:noWrap/>
            <w:hideMark/>
          </w:tcPr>
          <w:p w14:paraId="16016BAB" w14:textId="77777777" w:rsidR="00FD7AFF" w:rsidRPr="00FD7AFF" w:rsidRDefault="00FD7AFF" w:rsidP="00BC36C3">
            <w:pPr>
              <w:jc w:val="center"/>
              <w:rPr>
                <w:color w:val="000000"/>
                <w:szCs w:val="22"/>
              </w:rPr>
            </w:pPr>
            <w:r w:rsidRPr="00FD7AFF">
              <w:rPr>
                <w:color w:val="000000"/>
                <w:szCs w:val="22"/>
              </w:rPr>
              <w:t>Výchozí hodnota</w:t>
            </w:r>
          </w:p>
        </w:tc>
        <w:tc>
          <w:tcPr>
            <w:tcW w:w="815" w:type="dxa"/>
            <w:shd w:val="clear" w:color="auto" w:fill="auto"/>
          </w:tcPr>
          <w:p w14:paraId="4F8C2EA0" w14:textId="77777777" w:rsidR="00FD7AFF" w:rsidRPr="00FD7AFF" w:rsidRDefault="00FD7AFF" w:rsidP="00BC36C3">
            <w:pPr>
              <w:jc w:val="center"/>
              <w:rPr>
                <w:color w:val="000000"/>
                <w:szCs w:val="22"/>
              </w:rPr>
            </w:pPr>
            <w:r w:rsidRPr="00FD7AFF">
              <w:rPr>
                <w:color w:val="000000"/>
                <w:szCs w:val="22"/>
              </w:rPr>
              <w:t>Milník 2018</w:t>
            </w:r>
          </w:p>
        </w:tc>
        <w:tc>
          <w:tcPr>
            <w:tcW w:w="1139" w:type="dxa"/>
            <w:gridSpan w:val="2"/>
            <w:shd w:val="clear" w:color="auto" w:fill="auto"/>
            <w:noWrap/>
            <w:hideMark/>
          </w:tcPr>
          <w:p w14:paraId="4FE5901C" w14:textId="77777777" w:rsidR="00FD7AFF" w:rsidRPr="00FD7AFF" w:rsidRDefault="00FD7AFF" w:rsidP="00BC36C3">
            <w:pPr>
              <w:jc w:val="center"/>
              <w:rPr>
                <w:color w:val="000000"/>
                <w:szCs w:val="22"/>
              </w:rPr>
            </w:pPr>
            <w:r w:rsidRPr="00FD7AFF">
              <w:rPr>
                <w:color w:val="000000"/>
                <w:szCs w:val="22"/>
              </w:rPr>
              <w:t>Cílová hodnota</w:t>
            </w:r>
          </w:p>
        </w:tc>
      </w:tr>
      <w:tr w:rsidR="00FD7AFF" w:rsidRPr="007A6579" w14:paraId="52DD1B5C" w14:textId="77777777" w:rsidTr="00FD7AFF">
        <w:trPr>
          <w:trHeight w:val="288"/>
        </w:trPr>
        <w:tc>
          <w:tcPr>
            <w:tcW w:w="1862" w:type="dxa"/>
            <w:gridSpan w:val="2"/>
            <w:shd w:val="clear" w:color="auto" w:fill="auto"/>
            <w:noWrap/>
          </w:tcPr>
          <w:p w14:paraId="1CC025D8" w14:textId="191AFE16" w:rsidR="00FD7AFF" w:rsidRPr="004B6F12" w:rsidRDefault="00FD7AFF" w:rsidP="00BC36C3">
            <w:pPr>
              <w:rPr>
                <w:bCs/>
                <w:color w:val="000000"/>
                <w:szCs w:val="22"/>
              </w:rPr>
            </w:pPr>
            <w:r w:rsidRPr="004B6F12">
              <w:rPr>
                <w:bCs/>
                <w:color w:val="000000"/>
                <w:szCs w:val="22"/>
              </w:rPr>
              <w:t>9 48 00</w:t>
            </w:r>
          </w:p>
        </w:tc>
        <w:tc>
          <w:tcPr>
            <w:tcW w:w="4968" w:type="dxa"/>
            <w:shd w:val="clear" w:color="auto" w:fill="auto"/>
          </w:tcPr>
          <w:p w14:paraId="1278960E" w14:textId="3751B982" w:rsidR="00FD7AFF" w:rsidRPr="004B6F12" w:rsidRDefault="00FD7AFF" w:rsidP="00BC36C3">
            <w:pPr>
              <w:rPr>
                <w:color w:val="000000"/>
                <w:szCs w:val="22"/>
              </w:rPr>
            </w:pPr>
            <w:r w:rsidRPr="004B6F12">
              <w:rPr>
                <w:color w:val="000000"/>
                <w:szCs w:val="22"/>
              </w:rPr>
              <w:t>Pracovní místa vytvořená v rámci podpořených projektů (LEADER)</w:t>
            </w:r>
          </w:p>
        </w:tc>
        <w:tc>
          <w:tcPr>
            <w:tcW w:w="962" w:type="dxa"/>
            <w:shd w:val="clear" w:color="auto" w:fill="auto"/>
            <w:noWrap/>
          </w:tcPr>
          <w:p w14:paraId="37214E9C" w14:textId="20E49E9F" w:rsidR="00FD7AFF" w:rsidRPr="004B6F12" w:rsidRDefault="00FD7AFF" w:rsidP="00BC36C3">
            <w:pPr>
              <w:jc w:val="center"/>
              <w:rPr>
                <w:color w:val="000000"/>
                <w:szCs w:val="22"/>
              </w:rPr>
            </w:pPr>
            <w:r w:rsidRPr="004B6F12">
              <w:rPr>
                <w:color w:val="000000"/>
                <w:szCs w:val="22"/>
              </w:rPr>
              <w:t>0</w:t>
            </w:r>
          </w:p>
        </w:tc>
        <w:tc>
          <w:tcPr>
            <w:tcW w:w="815" w:type="dxa"/>
            <w:shd w:val="clear" w:color="auto" w:fill="auto"/>
          </w:tcPr>
          <w:p w14:paraId="13D18101" w14:textId="767166CF" w:rsidR="00FD7AFF" w:rsidRPr="002F13B4" w:rsidRDefault="009C4318" w:rsidP="00BC36C3">
            <w:pPr>
              <w:jc w:val="center"/>
              <w:rPr>
                <w:color w:val="000000"/>
                <w:szCs w:val="22"/>
              </w:rPr>
            </w:pPr>
            <w:r w:rsidRPr="002F13B4">
              <w:rPr>
                <w:color w:val="000000"/>
                <w:szCs w:val="22"/>
              </w:rPr>
              <w:t>0</w:t>
            </w:r>
          </w:p>
        </w:tc>
        <w:tc>
          <w:tcPr>
            <w:tcW w:w="1139" w:type="dxa"/>
            <w:gridSpan w:val="2"/>
            <w:shd w:val="clear" w:color="auto" w:fill="auto"/>
            <w:noWrap/>
          </w:tcPr>
          <w:p w14:paraId="674EBE08" w14:textId="7781F8A6" w:rsidR="00FD7AFF" w:rsidRPr="002F13B4" w:rsidRDefault="009C4318" w:rsidP="00BC36C3">
            <w:pPr>
              <w:jc w:val="center"/>
              <w:rPr>
                <w:color w:val="000000"/>
                <w:szCs w:val="22"/>
              </w:rPr>
            </w:pPr>
            <w:r w:rsidRPr="002F13B4">
              <w:rPr>
                <w:color w:val="000000"/>
                <w:szCs w:val="22"/>
              </w:rPr>
              <w:t>9,05</w:t>
            </w:r>
          </w:p>
        </w:tc>
      </w:tr>
    </w:tbl>
    <w:p w14:paraId="317CE673" w14:textId="77777777" w:rsidR="00F612B4" w:rsidRPr="00F92862" w:rsidRDefault="00F612B4" w:rsidP="00F612B4">
      <w:pPr>
        <w:pStyle w:val="Nadpis3"/>
        <w:ind w:left="284"/>
        <w:rPr>
          <w:rFonts w:ascii="Times New Roman" w:hAnsi="Times New Roman" w:cs="Times New Roman"/>
          <w:i/>
          <w:color w:val="FFC000"/>
          <w:sz w:val="24"/>
          <w:szCs w:val="24"/>
          <w:u w:val="single"/>
        </w:rPr>
      </w:pPr>
      <w:bookmarkStart w:id="199" w:name="_Toc21687886"/>
      <w:r w:rsidRPr="00F92862">
        <w:rPr>
          <w:rFonts w:ascii="Times New Roman" w:hAnsi="Times New Roman" w:cs="Times New Roman"/>
          <w:i/>
          <w:color w:val="FFC000"/>
          <w:sz w:val="24"/>
          <w:szCs w:val="24"/>
          <w:u w:val="single"/>
        </w:rPr>
        <w:t xml:space="preserve">Název fiche CLLD 3 </w:t>
      </w:r>
      <w:r w:rsidR="00C5103C">
        <w:rPr>
          <w:rFonts w:ascii="Times New Roman" w:hAnsi="Times New Roman" w:cs="Times New Roman"/>
          <w:i/>
          <w:color w:val="FFC000"/>
          <w:sz w:val="24"/>
          <w:szCs w:val="24"/>
          <w:u w:val="single"/>
        </w:rPr>
        <w:t>Pozemkové úpravy</w:t>
      </w:r>
      <w:bookmarkEnd w:id="199"/>
    </w:p>
    <w:p w14:paraId="1FA18CD7" w14:textId="58FD1644" w:rsidR="00F612B4" w:rsidRDefault="00F612B4" w:rsidP="00F612B4">
      <w:pPr>
        <w:rPr>
          <w:b/>
          <w:i/>
          <w:color w:val="FFC000"/>
          <w:sz w:val="24"/>
          <w:szCs w:val="24"/>
          <w:u w:val="single"/>
        </w:rPr>
      </w:pPr>
    </w:p>
    <w:tbl>
      <w:tblPr>
        <w:tblW w:w="9737"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383"/>
        <w:gridCol w:w="4968"/>
        <w:gridCol w:w="962"/>
        <w:gridCol w:w="815"/>
        <w:gridCol w:w="925"/>
      </w:tblGrid>
      <w:tr w:rsidR="00FD7AFF" w:rsidRPr="007A6579" w14:paraId="3FDAA542"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B6C20F4" w14:textId="77777777" w:rsidR="00FD7AFF" w:rsidRPr="007A6579" w:rsidRDefault="00FD7AFF" w:rsidP="00BC36C3">
            <w:pPr>
              <w:rPr>
                <w:b/>
                <w:bCs/>
                <w:color w:val="000000"/>
                <w:szCs w:val="22"/>
              </w:rPr>
            </w:pPr>
            <w:r w:rsidRPr="007A6579">
              <w:rPr>
                <w:b/>
                <w:bCs/>
                <w:color w:val="000000"/>
                <w:szCs w:val="22"/>
              </w:rPr>
              <w:t>Název fiche</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E391B58" w14:textId="7CADACE3" w:rsidR="00FD7AFF" w:rsidRPr="00FD7AFF" w:rsidRDefault="00FD7AFF" w:rsidP="00BC36C3">
            <w:pPr>
              <w:rPr>
                <w:bCs/>
                <w:color w:val="000000"/>
                <w:szCs w:val="22"/>
              </w:rPr>
            </w:pPr>
            <w:r>
              <w:rPr>
                <w:bCs/>
                <w:color w:val="000000"/>
                <w:szCs w:val="22"/>
              </w:rPr>
              <w:t>3. Pozemkové úpravy</w:t>
            </w:r>
          </w:p>
        </w:tc>
      </w:tr>
      <w:tr w:rsidR="00FD7AFF" w:rsidRPr="007A6579" w14:paraId="185AA424"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202A7D9" w14:textId="77777777" w:rsidR="00FD7AFF" w:rsidRPr="007A6579" w:rsidRDefault="00FD7AFF" w:rsidP="00BC36C3">
            <w:pPr>
              <w:rPr>
                <w:b/>
                <w:bCs/>
                <w:color w:val="000000"/>
                <w:szCs w:val="22"/>
              </w:rPr>
            </w:pPr>
            <w:r w:rsidRPr="005B20A4">
              <w:rPr>
                <w:b/>
                <w:bCs/>
                <w:color w:val="000000"/>
                <w:szCs w:val="22"/>
              </w:rPr>
              <w:t>Vazba na článek Nařízení PRV</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7AEE059F" w14:textId="03594E6E" w:rsidR="00FD7AFF" w:rsidRPr="00FD7AFF" w:rsidRDefault="00FD7AFF" w:rsidP="00FD7AFF">
            <w:pPr>
              <w:rPr>
                <w:bCs/>
                <w:color w:val="000000"/>
                <w:szCs w:val="22"/>
              </w:rPr>
            </w:pPr>
            <w:r w:rsidRPr="00FD7AFF">
              <w:rPr>
                <w:bCs/>
                <w:color w:val="000000"/>
                <w:szCs w:val="22"/>
              </w:rPr>
              <w:t xml:space="preserve">Čl. 17, odstavec 1., písmeno </w:t>
            </w:r>
            <w:r>
              <w:rPr>
                <w:bCs/>
                <w:color w:val="000000"/>
                <w:szCs w:val="22"/>
              </w:rPr>
              <w:t>c)</w:t>
            </w:r>
          </w:p>
        </w:tc>
      </w:tr>
      <w:tr w:rsidR="00FD7AFF" w:rsidRPr="007A6579" w14:paraId="0820FA33"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857CAD3" w14:textId="77777777" w:rsidR="00FD7AFF" w:rsidRPr="007A6579" w:rsidRDefault="00FD7AFF" w:rsidP="00BC36C3">
            <w:pPr>
              <w:rPr>
                <w:b/>
                <w:bCs/>
                <w:color w:val="000000"/>
                <w:szCs w:val="22"/>
              </w:rPr>
            </w:pPr>
            <w:r w:rsidRPr="00FD7AFF">
              <w:rPr>
                <w:b/>
                <w:bCs/>
                <w:color w:val="000000"/>
                <w:szCs w:val="22"/>
              </w:rPr>
              <w:t>Stručný popis Fiche</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B0CE104" w14:textId="445E9082" w:rsidR="00FD7AFF" w:rsidRPr="00FD7AFF" w:rsidRDefault="00FD7AFF" w:rsidP="00BC36C3">
            <w:pPr>
              <w:rPr>
                <w:bCs/>
                <w:color w:val="000000"/>
                <w:szCs w:val="22"/>
              </w:rPr>
            </w:pPr>
            <w:r w:rsidRPr="00FD7AFF">
              <w:rPr>
                <w:bCs/>
                <w:color w:val="000000"/>
                <w:szCs w:val="22"/>
              </w:rPr>
              <w:t>Podpora je zaměřena na investice, které se týkají infrastruktury související s rozvojem, modernizací nebo přizpůsobením se zemědělství a lesnictví, včetně přístupu k zemědělské a lesní půdě a pozemkových úprav.</w:t>
            </w:r>
          </w:p>
        </w:tc>
      </w:tr>
      <w:tr w:rsidR="00FD7AFF" w:rsidRPr="007A6579" w14:paraId="712492BD"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42B1C4A" w14:textId="77777777" w:rsidR="00FD7AFF" w:rsidRPr="00316FB4" w:rsidRDefault="00FD7AFF" w:rsidP="00BC36C3">
            <w:pPr>
              <w:rPr>
                <w:b/>
                <w:bCs/>
                <w:color w:val="000000"/>
                <w:szCs w:val="22"/>
              </w:rPr>
            </w:pPr>
            <w:r w:rsidRPr="005B20A4">
              <w:rPr>
                <w:b/>
                <w:bCs/>
                <w:color w:val="000000"/>
                <w:szCs w:val="22"/>
              </w:rPr>
              <w:t>Vazba na cíle SCLLD</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34E931B4" w14:textId="3AF141A6" w:rsidR="00FD7AFF" w:rsidRPr="00FD7AFF" w:rsidRDefault="00FD7AFF" w:rsidP="00BC36C3">
            <w:pPr>
              <w:rPr>
                <w:bCs/>
                <w:color w:val="000000"/>
                <w:szCs w:val="22"/>
              </w:rPr>
            </w:pPr>
            <w:r w:rsidRPr="00FD7AFF">
              <w:rPr>
                <w:bCs/>
                <w:color w:val="000000"/>
                <w:szCs w:val="22"/>
              </w:rPr>
              <w:t>Podpora přispívá k naplňování stanovených cílů SCLLD v rámci klíčové oblasti 1. Krajina</w:t>
            </w:r>
            <w:r w:rsidR="007467FF">
              <w:rPr>
                <w:bCs/>
                <w:color w:val="000000"/>
                <w:szCs w:val="22"/>
              </w:rPr>
              <w:t>,</w:t>
            </w:r>
            <w:r w:rsidRPr="00FD7AFF">
              <w:rPr>
                <w:bCs/>
                <w:color w:val="000000"/>
                <w:szCs w:val="22"/>
              </w:rPr>
              <w:t xml:space="preserve"> Strategického cíle 1. Zvýšení atraktivity a funkcí krajiny, specifického cíle 1. 3 Zvyšování ochranné, estetické a funkční hodnoty zemědělské krajiny, Opatření 1.3.5 Pozemkové úpravy.</w:t>
            </w:r>
          </w:p>
        </w:tc>
      </w:tr>
      <w:tr w:rsidR="00FD7AFF" w:rsidRPr="007A6579" w14:paraId="2C10CFFF"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31E6063" w14:textId="77777777" w:rsidR="00FD7AFF" w:rsidRPr="00316FB4" w:rsidRDefault="00FD7AFF" w:rsidP="00BC36C3">
            <w:pPr>
              <w:rPr>
                <w:b/>
                <w:bCs/>
                <w:color w:val="000000"/>
                <w:szCs w:val="22"/>
              </w:rPr>
            </w:pPr>
            <w:r w:rsidRPr="005B20A4">
              <w:rPr>
                <w:b/>
                <w:bCs/>
                <w:color w:val="000000"/>
                <w:szCs w:val="22"/>
              </w:rPr>
              <w:t>Oblasti podpory - Popis podporovaných aktivit dle SCLLD a jednotlivých specifických cílů/článků Nařízení PRV vycházející z potřeb území)</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5F647607" w14:textId="4D3D326B" w:rsidR="00FD7AFF" w:rsidRPr="00FD7AFF" w:rsidRDefault="00FD7AFF" w:rsidP="00BC36C3">
            <w:pPr>
              <w:rPr>
                <w:bCs/>
                <w:color w:val="000000"/>
                <w:szCs w:val="22"/>
              </w:rPr>
            </w:pPr>
            <w:r w:rsidRPr="00FD7AFF">
              <w:rPr>
                <w:bCs/>
                <w:color w:val="000000"/>
                <w:szCs w:val="22"/>
              </w:rPr>
              <w:t>Podpora zahrnuje realizaci plánů společných zařízení, což je opatření zajišťující zpřístupnění především zemědělských pozemků, opatření k ochraně životního prostředí a zachování krajinného rázu, zvýšení ekologické stability krajiny, protierozní, protipovodňová opatření pro ochranu půdního fondu a vodohospodářská opatření. Realizace společných zařízení musí být v souladu se schválenými návrhy pozemkových úprav. Realizací plánů společných zařízení na základě schváleného návrhu pozemkových úprav se rozumí: opatření ke zpřístupnění zemědělských pozemků (mimo intravilán), protierozní opatření pro ochranu půdního fondu, vodohospodářská opatření sloužící k neškodnému odvedení nebo rozlivu povrchových vod a ochraně území před záplavami, ke zvýšení retenční schopnosti krajiny a opatření pro omezení dopadu zemědělského sucha (např. retenční nádrže apod.), opatření k ochraně a tvorbě životního prostředí a zvýšení ekologické stability krajiny.</w:t>
            </w:r>
          </w:p>
        </w:tc>
      </w:tr>
      <w:tr w:rsidR="00FD7AFF" w:rsidRPr="007A6579" w14:paraId="3FE830F1"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1C08413B" w14:textId="77777777" w:rsidR="00FD7AFF" w:rsidRPr="00316FB4" w:rsidRDefault="00FD7AFF" w:rsidP="00BC36C3">
            <w:pPr>
              <w:rPr>
                <w:b/>
                <w:bCs/>
                <w:color w:val="000000"/>
                <w:szCs w:val="22"/>
              </w:rPr>
            </w:pPr>
            <w:r w:rsidRPr="00316FB4">
              <w:rPr>
                <w:b/>
                <w:bCs/>
                <w:color w:val="000000"/>
                <w:szCs w:val="22"/>
              </w:rPr>
              <w:t> </w:t>
            </w:r>
            <w:r w:rsidRPr="005B20A4">
              <w:rPr>
                <w:b/>
                <w:bCs/>
                <w:color w:val="000000"/>
                <w:szCs w:val="22"/>
              </w:rPr>
              <w:t>Definice příjemce dotace</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3BB34E0" w14:textId="602885DD" w:rsidR="00FD7AFF" w:rsidRPr="00FD7AFF" w:rsidRDefault="00FD7AFF" w:rsidP="00BC36C3">
            <w:pPr>
              <w:rPr>
                <w:bCs/>
                <w:color w:val="000000"/>
                <w:szCs w:val="22"/>
              </w:rPr>
            </w:pPr>
            <w:r w:rsidRPr="00FD7AFF">
              <w:rPr>
                <w:bCs/>
                <w:color w:val="000000"/>
                <w:szCs w:val="22"/>
              </w:rPr>
              <w:t>Obec, zemědělský podnikatel</w:t>
            </w:r>
          </w:p>
        </w:tc>
      </w:tr>
      <w:tr w:rsidR="00FD7AFF" w:rsidRPr="007A6579" w14:paraId="3D802DC2"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9AA76E6" w14:textId="77777777" w:rsidR="00FD7AFF" w:rsidRDefault="00FD7AFF" w:rsidP="00BC36C3">
            <w:pPr>
              <w:rPr>
                <w:b/>
                <w:bCs/>
                <w:color w:val="000000"/>
                <w:szCs w:val="22"/>
              </w:rPr>
            </w:pPr>
            <w:r w:rsidRPr="005B20A4">
              <w:rPr>
                <w:b/>
                <w:bCs/>
                <w:color w:val="000000"/>
                <w:szCs w:val="22"/>
              </w:rPr>
              <w:t>Minimální výše způsobilých výdajů</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2BA03E3B" w14:textId="77777777" w:rsidR="00FD7AFF" w:rsidRPr="00FD7AFF" w:rsidRDefault="00FD7AFF" w:rsidP="00BC36C3">
            <w:pPr>
              <w:rPr>
                <w:bCs/>
                <w:color w:val="000000"/>
                <w:szCs w:val="22"/>
              </w:rPr>
            </w:pPr>
            <w:r w:rsidRPr="00FD7AFF">
              <w:rPr>
                <w:bCs/>
                <w:color w:val="000000"/>
                <w:szCs w:val="22"/>
              </w:rPr>
              <w:t>50 tis. Kč na projekt</w:t>
            </w:r>
          </w:p>
        </w:tc>
      </w:tr>
      <w:tr w:rsidR="00FD7AFF" w:rsidRPr="007A6579" w14:paraId="68B3365D"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9683A86" w14:textId="77777777" w:rsidR="00FD7AFF" w:rsidRDefault="00FD7AFF" w:rsidP="00BC36C3">
            <w:pPr>
              <w:rPr>
                <w:b/>
                <w:bCs/>
                <w:color w:val="000000"/>
                <w:szCs w:val="22"/>
              </w:rPr>
            </w:pPr>
            <w:r>
              <w:rPr>
                <w:b/>
                <w:bCs/>
                <w:color w:val="000000"/>
                <w:szCs w:val="22"/>
              </w:rPr>
              <w:t>Max</w:t>
            </w:r>
            <w:r w:rsidRPr="005B20A4">
              <w:rPr>
                <w:b/>
                <w:bCs/>
                <w:color w:val="000000"/>
                <w:szCs w:val="22"/>
              </w:rPr>
              <w:t>imální výše způsobilých výdajů</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2E9A18B9" w14:textId="77777777" w:rsidR="00FD7AFF" w:rsidRPr="00FD7AFF" w:rsidRDefault="00FD7AFF" w:rsidP="00BC36C3">
            <w:pPr>
              <w:rPr>
                <w:bCs/>
                <w:color w:val="000000"/>
                <w:szCs w:val="22"/>
              </w:rPr>
            </w:pPr>
            <w:r w:rsidRPr="00FD7AFF">
              <w:rPr>
                <w:bCs/>
                <w:color w:val="000000"/>
                <w:szCs w:val="22"/>
              </w:rPr>
              <w:t>5 mil. Kč na projekt</w:t>
            </w:r>
          </w:p>
        </w:tc>
      </w:tr>
      <w:tr w:rsidR="00FD7AFF" w:rsidRPr="007A6579" w14:paraId="50EC9ADF"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E3980BA" w14:textId="77777777" w:rsidR="00FD7AFF" w:rsidRDefault="00FD7AFF" w:rsidP="00BC36C3">
            <w:pPr>
              <w:rPr>
                <w:b/>
                <w:bCs/>
                <w:color w:val="000000"/>
                <w:szCs w:val="22"/>
              </w:rPr>
            </w:pPr>
            <w:r w:rsidRPr="005B20A4">
              <w:rPr>
                <w:b/>
                <w:bCs/>
                <w:color w:val="000000"/>
                <w:szCs w:val="22"/>
              </w:rPr>
              <w:t>Preferenční kritéria - 19.2.1 principy pro stanovení preferenčních kritérií</w:t>
            </w:r>
          </w:p>
        </w:tc>
        <w:tc>
          <w:tcPr>
            <w:tcW w:w="8053"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3F0C2B79" w14:textId="2D9E205C" w:rsidR="00FD7AFF" w:rsidRPr="00FD7AFF" w:rsidRDefault="00A03A80" w:rsidP="00A03A80">
            <w:pPr>
              <w:rPr>
                <w:bCs/>
                <w:color w:val="000000"/>
                <w:szCs w:val="22"/>
              </w:rPr>
            </w:pPr>
            <w:r>
              <w:rPr>
                <w:szCs w:val="22"/>
              </w:rPr>
              <w:t>Preferovány budou projekty, které přispějí svou realizací ke kvalitnější či větší síti turistických tras. Odpovídající bodové ohodnocení získají žadatelé, kteří doloží způsob předfinancování projektu během jeho realizace, za účelem eliminování nevyčerpání zazávazkovaných finančních prostředků žadatelem.</w:t>
            </w:r>
          </w:p>
        </w:tc>
      </w:tr>
      <w:tr w:rsidR="00FD7AFF" w:rsidRPr="007A6579" w14:paraId="765D1CEF" w14:textId="77777777" w:rsidTr="00DC1C43">
        <w:trPr>
          <w:trHeight w:val="300"/>
        </w:trPr>
        <w:tc>
          <w:tcPr>
            <w:tcW w:w="9737" w:type="dxa"/>
            <w:gridSpan w:val="6"/>
            <w:shd w:val="clear" w:color="auto" w:fill="auto"/>
            <w:noWrap/>
            <w:hideMark/>
          </w:tcPr>
          <w:p w14:paraId="1FFE35A7" w14:textId="77777777" w:rsidR="00FD7AFF" w:rsidRPr="00FD7AFF" w:rsidRDefault="00FD7AFF" w:rsidP="00BC36C3">
            <w:pPr>
              <w:jc w:val="center"/>
              <w:rPr>
                <w:bCs/>
                <w:color w:val="000000"/>
                <w:szCs w:val="22"/>
              </w:rPr>
            </w:pPr>
            <w:r w:rsidRPr="00FD7AFF">
              <w:rPr>
                <w:bCs/>
                <w:color w:val="000000"/>
                <w:szCs w:val="22"/>
              </w:rPr>
              <w:t>Monitorovací indikátor - výstupy</w:t>
            </w:r>
          </w:p>
        </w:tc>
      </w:tr>
      <w:tr w:rsidR="00FD7AFF" w:rsidRPr="007A6579" w14:paraId="1CAA4C18" w14:textId="77777777" w:rsidTr="00DC1C43">
        <w:trPr>
          <w:trHeight w:val="288"/>
        </w:trPr>
        <w:tc>
          <w:tcPr>
            <w:tcW w:w="2067" w:type="dxa"/>
            <w:gridSpan w:val="2"/>
            <w:shd w:val="clear" w:color="auto" w:fill="auto"/>
            <w:noWrap/>
            <w:hideMark/>
          </w:tcPr>
          <w:p w14:paraId="6D2BF1C9" w14:textId="77777777" w:rsidR="00FD7AFF" w:rsidRPr="00FD7AFF" w:rsidRDefault="00FD7AFF" w:rsidP="00BC36C3">
            <w:pPr>
              <w:jc w:val="center"/>
              <w:rPr>
                <w:bCs/>
                <w:color w:val="000000"/>
                <w:szCs w:val="22"/>
              </w:rPr>
            </w:pPr>
            <w:r w:rsidRPr="00FD7AFF">
              <w:rPr>
                <w:bCs/>
                <w:color w:val="000000"/>
                <w:szCs w:val="22"/>
              </w:rPr>
              <w:t>Číslo</w:t>
            </w:r>
          </w:p>
        </w:tc>
        <w:tc>
          <w:tcPr>
            <w:tcW w:w="4968" w:type="dxa"/>
            <w:shd w:val="clear" w:color="auto" w:fill="auto"/>
            <w:noWrap/>
            <w:hideMark/>
          </w:tcPr>
          <w:p w14:paraId="49E79AB0" w14:textId="77777777" w:rsidR="00FD7AFF" w:rsidRPr="00FD7AFF" w:rsidRDefault="00FD7AFF" w:rsidP="00BC36C3">
            <w:pPr>
              <w:jc w:val="center"/>
              <w:rPr>
                <w:color w:val="000000"/>
                <w:szCs w:val="22"/>
              </w:rPr>
            </w:pPr>
            <w:r w:rsidRPr="00FD7AFF">
              <w:rPr>
                <w:color w:val="000000"/>
                <w:szCs w:val="22"/>
              </w:rPr>
              <w:t>Název</w:t>
            </w:r>
          </w:p>
        </w:tc>
        <w:tc>
          <w:tcPr>
            <w:tcW w:w="962" w:type="dxa"/>
            <w:shd w:val="clear" w:color="auto" w:fill="auto"/>
            <w:noWrap/>
            <w:hideMark/>
          </w:tcPr>
          <w:p w14:paraId="552636B7" w14:textId="77777777" w:rsidR="00FD7AFF" w:rsidRPr="00FD7AFF" w:rsidRDefault="00FD7AFF" w:rsidP="00BC36C3">
            <w:pPr>
              <w:jc w:val="center"/>
              <w:rPr>
                <w:color w:val="000000"/>
                <w:szCs w:val="22"/>
              </w:rPr>
            </w:pPr>
            <w:r w:rsidRPr="00FD7AFF">
              <w:rPr>
                <w:color w:val="000000"/>
                <w:szCs w:val="22"/>
              </w:rPr>
              <w:t>Výchozí hodnota</w:t>
            </w:r>
          </w:p>
        </w:tc>
        <w:tc>
          <w:tcPr>
            <w:tcW w:w="815" w:type="dxa"/>
            <w:shd w:val="clear" w:color="auto" w:fill="auto"/>
          </w:tcPr>
          <w:p w14:paraId="360DF016" w14:textId="77777777" w:rsidR="00FD7AFF" w:rsidRPr="00FD7AFF" w:rsidRDefault="00FD7AFF" w:rsidP="00BC36C3">
            <w:pPr>
              <w:jc w:val="center"/>
              <w:rPr>
                <w:color w:val="000000"/>
                <w:szCs w:val="22"/>
              </w:rPr>
            </w:pPr>
            <w:r w:rsidRPr="00FD7AFF">
              <w:rPr>
                <w:color w:val="000000"/>
                <w:szCs w:val="22"/>
              </w:rPr>
              <w:t>Milník 2018</w:t>
            </w:r>
          </w:p>
        </w:tc>
        <w:tc>
          <w:tcPr>
            <w:tcW w:w="925" w:type="dxa"/>
            <w:shd w:val="clear" w:color="auto" w:fill="auto"/>
            <w:noWrap/>
            <w:hideMark/>
          </w:tcPr>
          <w:p w14:paraId="4FC03B28" w14:textId="77777777" w:rsidR="00FD7AFF" w:rsidRPr="00FD7AFF" w:rsidRDefault="00FD7AFF" w:rsidP="00BC36C3">
            <w:pPr>
              <w:jc w:val="center"/>
              <w:rPr>
                <w:color w:val="000000"/>
                <w:szCs w:val="22"/>
              </w:rPr>
            </w:pPr>
            <w:r w:rsidRPr="00FD7AFF">
              <w:rPr>
                <w:color w:val="000000"/>
                <w:szCs w:val="22"/>
              </w:rPr>
              <w:t>Cílová hodnota</w:t>
            </w:r>
          </w:p>
        </w:tc>
      </w:tr>
      <w:tr w:rsidR="00FD7AFF" w:rsidRPr="007A6579" w14:paraId="64E77A40" w14:textId="77777777" w:rsidTr="00DC1C43">
        <w:trPr>
          <w:trHeight w:val="288"/>
        </w:trPr>
        <w:tc>
          <w:tcPr>
            <w:tcW w:w="2067" w:type="dxa"/>
            <w:gridSpan w:val="2"/>
            <w:shd w:val="clear" w:color="auto" w:fill="auto"/>
            <w:noWrap/>
          </w:tcPr>
          <w:p w14:paraId="4C35F109" w14:textId="77777777" w:rsidR="00FD7AFF" w:rsidRPr="009E2040" w:rsidRDefault="00FD7AFF" w:rsidP="00BC36C3">
            <w:pPr>
              <w:rPr>
                <w:bCs/>
                <w:color w:val="000000"/>
                <w:szCs w:val="22"/>
              </w:rPr>
            </w:pPr>
            <w:r w:rsidRPr="009E2040">
              <w:rPr>
                <w:bCs/>
                <w:color w:val="000000"/>
                <w:szCs w:val="22"/>
              </w:rPr>
              <w:t>9 37 01</w:t>
            </w:r>
          </w:p>
        </w:tc>
        <w:tc>
          <w:tcPr>
            <w:tcW w:w="4968" w:type="dxa"/>
            <w:shd w:val="clear" w:color="auto" w:fill="auto"/>
          </w:tcPr>
          <w:p w14:paraId="4C6CC893" w14:textId="77777777" w:rsidR="00FD7AFF" w:rsidRPr="009E2040" w:rsidRDefault="00FD7AFF" w:rsidP="00BC36C3">
            <w:pPr>
              <w:rPr>
                <w:color w:val="000000"/>
                <w:szCs w:val="22"/>
              </w:rPr>
            </w:pPr>
            <w:r w:rsidRPr="009E2040">
              <w:rPr>
                <w:color w:val="000000"/>
                <w:szCs w:val="22"/>
              </w:rPr>
              <w:t>Počet podpořených podniků/příjemců</w:t>
            </w:r>
          </w:p>
        </w:tc>
        <w:tc>
          <w:tcPr>
            <w:tcW w:w="962" w:type="dxa"/>
            <w:shd w:val="clear" w:color="auto" w:fill="auto"/>
            <w:noWrap/>
          </w:tcPr>
          <w:p w14:paraId="0457953C" w14:textId="77777777" w:rsidR="00FD7AFF" w:rsidRPr="009E2040" w:rsidRDefault="00FD7AFF" w:rsidP="00BC36C3">
            <w:pPr>
              <w:jc w:val="center"/>
              <w:rPr>
                <w:color w:val="000000"/>
                <w:szCs w:val="22"/>
              </w:rPr>
            </w:pPr>
            <w:r w:rsidRPr="009E2040">
              <w:rPr>
                <w:color w:val="000000"/>
                <w:szCs w:val="22"/>
              </w:rPr>
              <w:t>0</w:t>
            </w:r>
          </w:p>
        </w:tc>
        <w:tc>
          <w:tcPr>
            <w:tcW w:w="815" w:type="dxa"/>
            <w:shd w:val="clear" w:color="auto" w:fill="auto"/>
          </w:tcPr>
          <w:p w14:paraId="2F04CC81" w14:textId="502CF669" w:rsidR="00FD7AFF" w:rsidRPr="009E2040" w:rsidRDefault="009C4318" w:rsidP="00BC36C3">
            <w:pPr>
              <w:jc w:val="center"/>
              <w:rPr>
                <w:color w:val="000000"/>
                <w:szCs w:val="22"/>
              </w:rPr>
            </w:pPr>
            <w:r w:rsidRPr="009E2040">
              <w:rPr>
                <w:color w:val="000000"/>
                <w:szCs w:val="22"/>
              </w:rPr>
              <w:t>0</w:t>
            </w:r>
          </w:p>
        </w:tc>
        <w:tc>
          <w:tcPr>
            <w:tcW w:w="925" w:type="dxa"/>
            <w:shd w:val="clear" w:color="auto" w:fill="auto"/>
            <w:noWrap/>
          </w:tcPr>
          <w:p w14:paraId="6626430F" w14:textId="67F5E898" w:rsidR="00FD7AFF" w:rsidRPr="009E2040" w:rsidRDefault="009C4318" w:rsidP="00BC36C3">
            <w:pPr>
              <w:jc w:val="center"/>
              <w:rPr>
                <w:color w:val="000000"/>
                <w:szCs w:val="22"/>
              </w:rPr>
            </w:pPr>
            <w:r w:rsidRPr="009E2040">
              <w:rPr>
                <w:color w:val="000000"/>
                <w:szCs w:val="22"/>
              </w:rPr>
              <w:t>1</w:t>
            </w:r>
          </w:p>
        </w:tc>
      </w:tr>
      <w:tr w:rsidR="00FD7AFF" w:rsidRPr="007A6579" w14:paraId="713D5C6E" w14:textId="77777777" w:rsidTr="00DC1C43">
        <w:trPr>
          <w:trHeight w:val="300"/>
        </w:trPr>
        <w:tc>
          <w:tcPr>
            <w:tcW w:w="9737" w:type="dxa"/>
            <w:gridSpan w:val="6"/>
            <w:shd w:val="clear" w:color="auto" w:fill="auto"/>
            <w:noWrap/>
            <w:hideMark/>
          </w:tcPr>
          <w:p w14:paraId="1F49E75B" w14:textId="77777777" w:rsidR="00FD7AFF" w:rsidRPr="00FD7AFF" w:rsidRDefault="00FD7AFF" w:rsidP="00BC36C3">
            <w:pPr>
              <w:jc w:val="center"/>
              <w:rPr>
                <w:bCs/>
                <w:color w:val="000000"/>
                <w:szCs w:val="22"/>
              </w:rPr>
            </w:pPr>
            <w:r w:rsidRPr="00FD7AFF">
              <w:rPr>
                <w:bCs/>
                <w:color w:val="000000"/>
                <w:szCs w:val="22"/>
              </w:rPr>
              <w:t>Monitorovací indikátor - výsledky</w:t>
            </w:r>
          </w:p>
        </w:tc>
      </w:tr>
      <w:tr w:rsidR="00FD7AFF" w:rsidRPr="007A6579" w14:paraId="58F7ED50" w14:textId="77777777" w:rsidTr="00DC1C43">
        <w:trPr>
          <w:trHeight w:val="288"/>
        </w:trPr>
        <w:tc>
          <w:tcPr>
            <w:tcW w:w="2067" w:type="dxa"/>
            <w:gridSpan w:val="2"/>
            <w:shd w:val="clear" w:color="auto" w:fill="auto"/>
            <w:noWrap/>
            <w:hideMark/>
          </w:tcPr>
          <w:p w14:paraId="5A0FE803" w14:textId="77777777" w:rsidR="00FD7AFF" w:rsidRPr="00FD7AFF" w:rsidRDefault="00FD7AFF" w:rsidP="00BC36C3">
            <w:pPr>
              <w:jc w:val="center"/>
              <w:rPr>
                <w:bCs/>
                <w:color w:val="000000"/>
                <w:szCs w:val="22"/>
              </w:rPr>
            </w:pPr>
            <w:r w:rsidRPr="00FD7AFF">
              <w:rPr>
                <w:bCs/>
                <w:color w:val="000000"/>
                <w:szCs w:val="22"/>
              </w:rPr>
              <w:t>Číslo</w:t>
            </w:r>
          </w:p>
        </w:tc>
        <w:tc>
          <w:tcPr>
            <w:tcW w:w="4968" w:type="dxa"/>
            <w:shd w:val="clear" w:color="auto" w:fill="auto"/>
            <w:noWrap/>
            <w:hideMark/>
          </w:tcPr>
          <w:p w14:paraId="2F44A544" w14:textId="77777777" w:rsidR="00FD7AFF" w:rsidRPr="00FD7AFF" w:rsidRDefault="00FD7AFF" w:rsidP="00BC36C3">
            <w:pPr>
              <w:jc w:val="center"/>
              <w:rPr>
                <w:color w:val="000000"/>
                <w:szCs w:val="22"/>
              </w:rPr>
            </w:pPr>
            <w:r w:rsidRPr="00FD7AFF">
              <w:rPr>
                <w:color w:val="000000"/>
                <w:szCs w:val="22"/>
              </w:rPr>
              <w:t>Název</w:t>
            </w:r>
          </w:p>
        </w:tc>
        <w:tc>
          <w:tcPr>
            <w:tcW w:w="962" w:type="dxa"/>
            <w:shd w:val="clear" w:color="auto" w:fill="auto"/>
            <w:noWrap/>
            <w:hideMark/>
          </w:tcPr>
          <w:p w14:paraId="7784E3F0" w14:textId="77777777" w:rsidR="00FD7AFF" w:rsidRPr="00FD7AFF" w:rsidRDefault="00FD7AFF" w:rsidP="00BC36C3">
            <w:pPr>
              <w:jc w:val="center"/>
              <w:rPr>
                <w:color w:val="000000"/>
                <w:szCs w:val="22"/>
              </w:rPr>
            </w:pPr>
            <w:r w:rsidRPr="00FD7AFF">
              <w:rPr>
                <w:color w:val="000000"/>
                <w:szCs w:val="22"/>
              </w:rPr>
              <w:t>Výchozí hodnota</w:t>
            </w:r>
          </w:p>
        </w:tc>
        <w:tc>
          <w:tcPr>
            <w:tcW w:w="815" w:type="dxa"/>
            <w:shd w:val="clear" w:color="auto" w:fill="auto"/>
          </w:tcPr>
          <w:p w14:paraId="40295DE8" w14:textId="77777777" w:rsidR="00FD7AFF" w:rsidRPr="00FD7AFF" w:rsidRDefault="00FD7AFF" w:rsidP="00BC36C3">
            <w:pPr>
              <w:jc w:val="center"/>
              <w:rPr>
                <w:color w:val="000000"/>
                <w:szCs w:val="22"/>
              </w:rPr>
            </w:pPr>
            <w:r w:rsidRPr="00FD7AFF">
              <w:rPr>
                <w:color w:val="000000"/>
                <w:szCs w:val="22"/>
              </w:rPr>
              <w:t>Milník 2018</w:t>
            </w:r>
          </w:p>
        </w:tc>
        <w:tc>
          <w:tcPr>
            <w:tcW w:w="925" w:type="dxa"/>
            <w:shd w:val="clear" w:color="auto" w:fill="auto"/>
            <w:noWrap/>
            <w:hideMark/>
          </w:tcPr>
          <w:p w14:paraId="0E046088" w14:textId="77777777" w:rsidR="00FD7AFF" w:rsidRPr="00FD7AFF" w:rsidRDefault="00FD7AFF" w:rsidP="00BC36C3">
            <w:pPr>
              <w:jc w:val="center"/>
              <w:rPr>
                <w:color w:val="000000"/>
                <w:szCs w:val="22"/>
              </w:rPr>
            </w:pPr>
            <w:r w:rsidRPr="00FD7AFF">
              <w:rPr>
                <w:color w:val="000000"/>
                <w:szCs w:val="22"/>
              </w:rPr>
              <w:t>Cílová hodnota</w:t>
            </w:r>
          </w:p>
        </w:tc>
      </w:tr>
      <w:tr w:rsidR="00FD7AFF" w:rsidRPr="007A6579" w14:paraId="15418276" w14:textId="77777777" w:rsidTr="00DC1C43">
        <w:trPr>
          <w:trHeight w:val="288"/>
        </w:trPr>
        <w:tc>
          <w:tcPr>
            <w:tcW w:w="2067" w:type="dxa"/>
            <w:gridSpan w:val="2"/>
            <w:shd w:val="clear" w:color="auto" w:fill="auto"/>
            <w:noWrap/>
          </w:tcPr>
          <w:p w14:paraId="3A5800D6" w14:textId="717232C2" w:rsidR="00FD7AFF" w:rsidRPr="003D7FB3" w:rsidRDefault="00DC1C43" w:rsidP="00BC36C3">
            <w:pPr>
              <w:rPr>
                <w:bCs/>
                <w:color w:val="000000"/>
                <w:szCs w:val="22"/>
              </w:rPr>
            </w:pPr>
            <w:r w:rsidRPr="004B6F12">
              <w:rPr>
                <w:bCs/>
                <w:color w:val="000000"/>
                <w:szCs w:val="22"/>
              </w:rPr>
              <w:t>9 43 01</w:t>
            </w:r>
          </w:p>
        </w:tc>
        <w:tc>
          <w:tcPr>
            <w:tcW w:w="4968" w:type="dxa"/>
            <w:shd w:val="clear" w:color="auto" w:fill="auto"/>
          </w:tcPr>
          <w:p w14:paraId="5D24E55C" w14:textId="62ADDCCE" w:rsidR="00FD7AFF" w:rsidRPr="004B6F12" w:rsidRDefault="00DC1C43" w:rsidP="00BC36C3">
            <w:pPr>
              <w:rPr>
                <w:color w:val="000000"/>
                <w:szCs w:val="22"/>
              </w:rPr>
            </w:pPr>
            <w:r w:rsidRPr="004B6F12">
              <w:rPr>
                <w:color w:val="000000"/>
                <w:szCs w:val="22"/>
              </w:rPr>
              <w:t>Celková délka cest zajišťující zpřístupnění pozemků, zvýšení prostupnosti krajiny a její diverzifikaci (km)</w:t>
            </w:r>
          </w:p>
        </w:tc>
        <w:tc>
          <w:tcPr>
            <w:tcW w:w="962" w:type="dxa"/>
            <w:shd w:val="clear" w:color="auto" w:fill="auto"/>
            <w:noWrap/>
          </w:tcPr>
          <w:p w14:paraId="6B7FEF88" w14:textId="77777777" w:rsidR="00FD7AFF" w:rsidRPr="004B6F12" w:rsidRDefault="00FD7AFF" w:rsidP="00BC36C3">
            <w:pPr>
              <w:jc w:val="center"/>
              <w:rPr>
                <w:color w:val="000000"/>
                <w:szCs w:val="22"/>
              </w:rPr>
            </w:pPr>
            <w:r w:rsidRPr="004B6F12">
              <w:rPr>
                <w:color w:val="000000"/>
                <w:szCs w:val="22"/>
              </w:rPr>
              <w:t>0</w:t>
            </w:r>
          </w:p>
        </w:tc>
        <w:tc>
          <w:tcPr>
            <w:tcW w:w="815" w:type="dxa"/>
            <w:shd w:val="clear" w:color="auto" w:fill="auto"/>
          </w:tcPr>
          <w:p w14:paraId="261530F0" w14:textId="5FE8EFE0" w:rsidR="00FD7AFF" w:rsidRPr="002F13B4" w:rsidRDefault="009C4318" w:rsidP="00BC36C3">
            <w:pPr>
              <w:jc w:val="center"/>
              <w:rPr>
                <w:color w:val="000000"/>
                <w:szCs w:val="22"/>
              </w:rPr>
            </w:pPr>
            <w:r w:rsidRPr="002F13B4">
              <w:rPr>
                <w:color w:val="000000"/>
                <w:szCs w:val="22"/>
              </w:rPr>
              <w:t>0</w:t>
            </w:r>
          </w:p>
        </w:tc>
        <w:tc>
          <w:tcPr>
            <w:tcW w:w="925" w:type="dxa"/>
            <w:shd w:val="clear" w:color="auto" w:fill="auto"/>
            <w:noWrap/>
          </w:tcPr>
          <w:p w14:paraId="16033CD5" w14:textId="06474A5B" w:rsidR="00FD7AFF" w:rsidRPr="002F13B4" w:rsidRDefault="009C4318" w:rsidP="00BC36C3">
            <w:pPr>
              <w:jc w:val="center"/>
              <w:rPr>
                <w:color w:val="000000"/>
                <w:szCs w:val="22"/>
              </w:rPr>
            </w:pPr>
            <w:r w:rsidRPr="002F13B4">
              <w:rPr>
                <w:color w:val="000000"/>
                <w:szCs w:val="22"/>
              </w:rPr>
              <w:t>0</w:t>
            </w:r>
          </w:p>
        </w:tc>
      </w:tr>
    </w:tbl>
    <w:p w14:paraId="5333B48B" w14:textId="30539961" w:rsidR="00F612B4" w:rsidRDefault="00F612B4" w:rsidP="00F612B4">
      <w:pPr>
        <w:pStyle w:val="Nadpis3"/>
        <w:ind w:left="284"/>
        <w:rPr>
          <w:rFonts w:ascii="Times New Roman" w:hAnsi="Times New Roman" w:cs="Times New Roman"/>
          <w:i/>
          <w:color w:val="FFC000"/>
          <w:sz w:val="24"/>
          <w:szCs w:val="24"/>
          <w:u w:val="single"/>
        </w:rPr>
      </w:pPr>
      <w:bookmarkStart w:id="200" w:name="_Toc21687887"/>
      <w:r w:rsidRPr="00F92862">
        <w:rPr>
          <w:rFonts w:ascii="Times New Roman" w:hAnsi="Times New Roman" w:cs="Times New Roman"/>
          <w:i/>
          <w:color w:val="FFC000"/>
          <w:sz w:val="24"/>
          <w:szCs w:val="24"/>
          <w:u w:val="single"/>
        </w:rPr>
        <w:t>Název fiche CLLD 10 Podnikání</w:t>
      </w:r>
      <w:bookmarkEnd w:id="200"/>
    </w:p>
    <w:p w14:paraId="122FF349" w14:textId="3FBF3804" w:rsidR="00DC1C43" w:rsidRDefault="00DC1C43" w:rsidP="00DC1C43"/>
    <w:tbl>
      <w:tblPr>
        <w:tblW w:w="9921"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567"/>
        <w:gridCol w:w="4968"/>
        <w:gridCol w:w="962"/>
        <w:gridCol w:w="815"/>
        <w:gridCol w:w="925"/>
      </w:tblGrid>
      <w:tr w:rsidR="00DC1C43" w:rsidRPr="007A6579" w14:paraId="312316BF"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1297FC71" w14:textId="77777777" w:rsidR="00DC1C43" w:rsidRPr="007A6579" w:rsidRDefault="00DC1C43" w:rsidP="00BC36C3">
            <w:pPr>
              <w:rPr>
                <w:b/>
                <w:bCs/>
                <w:color w:val="000000"/>
                <w:szCs w:val="22"/>
              </w:rPr>
            </w:pPr>
            <w:r w:rsidRPr="007A6579">
              <w:rPr>
                <w:b/>
                <w:bCs/>
                <w:color w:val="000000"/>
                <w:szCs w:val="22"/>
              </w:rPr>
              <w:t>Název fiche</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6BBC4800" w14:textId="1A6BB847" w:rsidR="00DC1C43" w:rsidRPr="00DC1C43" w:rsidRDefault="00DC1C43" w:rsidP="00BC36C3">
            <w:pPr>
              <w:rPr>
                <w:bCs/>
                <w:color w:val="000000"/>
                <w:szCs w:val="22"/>
              </w:rPr>
            </w:pPr>
            <w:r>
              <w:rPr>
                <w:bCs/>
                <w:color w:val="000000"/>
                <w:szCs w:val="22"/>
              </w:rPr>
              <w:t>10 Podnikání</w:t>
            </w:r>
          </w:p>
        </w:tc>
      </w:tr>
      <w:tr w:rsidR="00DC1C43" w:rsidRPr="007A6579" w14:paraId="32397927"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A2C62D9" w14:textId="77777777" w:rsidR="00DC1C43" w:rsidRPr="007A6579" w:rsidRDefault="00DC1C43" w:rsidP="00BC36C3">
            <w:pPr>
              <w:rPr>
                <w:b/>
                <w:bCs/>
                <w:color w:val="000000"/>
                <w:szCs w:val="22"/>
              </w:rPr>
            </w:pPr>
            <w:r w:rsidRPr="005B20A4">
              <w:rPr>
                <w:b/>
                <w:bCs/>
                <w:color w:val="000000"/>
                <w:szCs w:val="22"/>
              </w:rPr>
              <w:t>Vazba na článek Nařízení PRV</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3D8E0EC" w14:textId="17BD9743" w:rsidR="00DC1C43" w:rsidRPr="00DC1C43" w:rsidRDefault="00DC1C43" w:rsidP="00BC36C3">
            <w:pPr>
              <w:rPr>
                <w:bCs/>
                <w:color w:val="000000"/>
                <w:szCs w:val="22"/>
              </w:rPr>
            </w:pPr>
            <w:r>
              <w:rPr>
                <w:bCs/>
                <w:color w:val="000000"/>
                <w:szCs w:val="22"/>
              </w:rPr>
              <w:t>Čl. 19</w:t>
            </w:r>
            <w:r w:rsidRPr="00DC1C43">
              <w:rPr>
                <w:bCs/>
                <w:color w:val="000000"/>
                <w:szCs w:val="22"/>
              </w:rPr>
              <w:t xml:space="preserve">, odstavec 1., písmeno </w:t>
            </w:r>
            <w:r>
              <w:rPr>
                <w:bCs/>
                <w:color w:val="000000"/>
                <w:szCs w:val="22"/>
              </w:rPr>
              <w:t>b</w:t>
            </w:r>
            <w:r w:rsidRPr="00DC1C43">
              <w:rPr>
                <w:bCs/>
                <w:color w:val="000000"/>
                <w:szCs w:val="22"/>
              </w:rPr>
              <w:t>)</w:t>
            </w:r>
          </w:p>
        </w:tc>
      </w:tr>
      <w:tr w:rsidR="00DC1C43" w:rsidRPr="007A6579" w14:paraId="66D9D725"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1E9A894" w14:textId="77777777" w:rsidR="00DC1C43" w:rsidRPr="007A6579" w:rsidRDefault="00DC1C43" w:rsidP="00BC36C3">
            <w:pPr>
              <w:rPr>
                <w:b/>
                <w:bCs/>
                <w:color w:val="000000"/>
                <w:szCs w:val="22"/>
              </w:rPr>
            </w:pPr>
            <w:r w:rsidRPr="00FD7AFF">
              <w:rPr>
                <w:b/>
                <w:bCs/>
                <w:color w:val="000000"/>
                <w:szCs w:val="22"/>
              </w:rPr>
              <w:t>Stručný popis Fiche</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5BF526AE" w14:textId="490E7A86" w:rsidR="00DC1C43" w:rsidRPr="00DC1C43" w:rsidRDefault="00DC1C43" w:rsidP="00BC36C3">
            <w:pPr>
              <w:rPr>
                <w:bCs/>
                <w:color w:val="000000"/>
                <w:szCs w:val="22"/>
              </w:rPr>
            </w:pPr>
            <w:r w:rsidRPr="00DC1C43">
              <w:rPr>
                <w:bCs/>
                <w:color w:val="000000"/>
                <w:szCs w:val="22"/>
              </w:rPr>
              <w:t>Podpora v rámci tohoto článku zahrnuje investice na založení a rozvoj nezemědělských činností.</w:t>
            </w:r>
          </w:p>
        </w:tc>
      </w:tr>
      <w:tr w:rsidR="00DC1C43" w:rsidRPr="007A6579" w14:paraId="0F1086E5"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E1FA2E6" w14:textId="77777777" w:rsidR="00DC1C43" w:rsidRPr="00316FB4" w:rsidRDefault="00DC1C43" w:rsidP="00BC36C3">
            <w:pPr>
              <w:rPr>
                <w:b/>
                <w:bCs/>
                <w:color w:val="000000"/>
                <w:szCs w:val="22"/>
              </w:rPr>
            </w:pPr>
            <w:r w:rsidRPr="005B20A4">
              <w:rPr>
                <w:b/>
                <w:bCs/>
                <w:color w:val="000000"/>
                <w:szCs w:val="22"/>
              </w:rPr>
              <w:t>Vazba na cíle SCLLD</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2E248E02" w14:textId="77777777" w:rsidR="00DC1C43" w:rsidRDefault="00DC1C43" w:rsidP="00DC1C43">
            <w:pPr>
              <w:rPr>
                <w:bCs/>
                <w:color w:val="000000"/>
                <w:szCs w:val="22"/>
              </w:rPr>
            </w:pPr>
            <w:r w:rsidRPr="00DC1C43">
              <w:rPr>
                <w:bCs/>
                <w:color w:val="000000"/>
                <w:szCs w:val="22"/>
                <w:u w:val="single"/>
              </w:rPr>
              <w:t>Hlavní vazba:</w:t>
            </w:r>
            <w:r w:rsidRPr="00DC1C43">
              <w:rPr>
                <w:bCs/>
                <w:color w:val="000000"/>
                <w:szCs w:val="22"/>
              </w:rPr>
              <w:t xml:space="preserve"> podpora přispívá k naplňování stanovených cílů SCLLD v rámci Klíčové oblasti 3. Ekonomika, Strategického cíle 3. Posílení venkovské ekonomiky, specifického cíle 3.2 Zemědělská výroba, Opatření 3.3.1 Podpora malého podnikání využívajícího lokální zdroje a Specifického cíle 5.2 Základní a doprovodné služby v oblasti rekreace a turismu. </w:t>
            </w:r>
          </w:p>
          <w:p w14:paraId="2EB92015" w14:textId="2A5C3330" w:rsidR="00DC1C43" w:rsidRPr="00DC1C43" w:rsidRDefault="00DC1C43" w:rsidP="00DC1C43">
            <w:pPr>
              <w:rPr>
                <w:bCs/>
                <w:color w:val="000000"/>
                <w:szCs w:val="22"/>
              </w:rPr>
            </w:pPr>
            <w:r w:rsidRPr="00DC1C43">
              <w:rPr>
                <w:bCs/>
                <w:color w:val="000000"/>
                <w:szCs w:val="22"/>
                <w:u w:val="single"/>
              </w:rPr>
              <w:t>Vedlejší vazba:</w:t>
            </w:r>
            <w:r w:rsidRPr="00DC1C43">
              <w:rPr>
                <w:bCs/>
                <w:color w:val="000000"/>
                <w:szCs w:val="22"/>
              </w:rPr>
              <w:t xml:space="preserve"> Podpora přispívá také k naplňování stanovených cílů SCLLD v rámci Klíčové oblasti 5. Rekreace a turismus, Strategického cíle 5. Více možností pro turismus a rekreaci v regionu, opatření 5.2 Základní a doprovodné služby v oblasti rekreace a turismu a 5.2.1 Zvyšování kvality ubytovacích a stravovacích služeb a 5.2.3 Podpora rozvoje agroturistiky</w:t>
            </w:r>
          </w:p>
        </w:tc>
      </w:tr>
      <w:tr w:rsidR="00DC1C43" w:rsidRPr="007A6579" w14:paraId="7437566F"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0813BAB0" w14:textId="77777777" w:rsidR="00DC1C43" w:rsidRPr="00316FB4" w:rsidRDefault="00DC1C43" w:rsidP="00BC36C3">
            <w:pPr>
              <w:rPr>
                <w:b/>
                <w:bCs/>
                <w:color w:val="000000"/>
                <w:szCs w:val="22"/>
              </w:rPr>
            </w:pPr>
            <w:r w:rsidRPr="005B20A4">
              <w:rPr>
                <w:b/>
                <w:bCs/>
                <w:color w:val="000000"/>
                <w:szCs w:val="22"/>
              </w:rPr>
              <w:t>Oblasti podpory - Popis podporovaných aktivit dle SCLLD a jednotlivých specifických cílů/článků Nařízení PRV vycházející z potřeb území)</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4AA99CF0" w14:textId="77777777" w:rsidR="00750870" w:rsidRDefault="00DC1C43" w:rsidP="00BC36C3">
            <w:pPr>
              <w:rPr>
                <w:bCs/>
                <w:color w:val="000000"/>
                <w:szCs w:val="22"/>
              </w:rPr>
            </w:pPr>
            <w:r w:rsidRPr="00DC1C43">
              <w:rPr>
                <w:bCs/>
                <w:color w:val="000000"/>
                <w:szCs w:val="22"/>
              </w:rPr>
              <w:t xml:space="preserve">Podporovány budou investice do vybraných nezemědělských činností dle Klasifikace ekonomických činností (CZ-NACE)4 : </w:t>
            </w:r>
          </w:p>
          <w:p w14:paraId="32B3F08B" w14:textId="77777777" w:rsidR="00750870" w:rsidRDefault="00DC1C43" w:rsidP="00BC36C3">
            <w:pPr>
              <w:rPr>
                <w:bCs/>
                <w:color w:val="000000"/>
                <w:szCs w:val="22"/>
              </w:rPr>
            </w:pPr>
            <w:r w:rsidRPr="00DC1C43">
              <w:rPr>
                <w:bCs/>
                <w:color w:val="000000"/>
                <w:szCs w:val="22"/>
              </w:rPr>
              <w:t xml:space="preserve">C (Zpracovatelský průmysl s výjimkou činností v odvětví oceli, v uhelném průmyslu, v odvětví stavby lodí, v odvětví výroby syntetických vláken dle čl. 13 písm. a) NK (EU) č. 651/2014, a dále s výjimkou tříd 12.00 Výroba tabákových výrobků a 25.40 Výroba zbraní a střeliva), </w:t>
            </w:r>
          </w:p>
          <w:p w14:paraId="587F4DEC" w14:textId="77777777" w:rsidR="00750870" w:rsidRDefault="00DC1C43" w:rsidP="00BC36C3">
            <w:pPr>
              <w:rPr>
                <w:bCs/>
                <w:color w:val="000000"/>
                <w:szCs w:val="22"/>
              </w:rPr>
            </w:pPr>
            <w:r w:rsidRPr="00DC1C43">
              <w:rPr>
                <w:bCs/>
                <w:color w:val="000000"/>
                <w:szCs w:val="22"/>
              </w:rPr>
              <w:t xml:space="preserve">F (Stavebnictví s výjimkou skupiny 41.1 Developerská činnost), </w:t>
            </w:r>
          </w:p>
          <w:p w14:paraId="3071ED55" w14:textId="77777777" w:rsidR="00750870" w:rsidRDefault="00DC1C43" w:rsidP="00BC36C3">
            <w:pPr>
              <w:rPr>
                <w:bCs/>
                <w:color w:val="000000"/>
                <w:szCs w:val="22"/>
              </w:rPr>
            </w:pPr>
            <w:r w:rsidRPr="00DC1C43">
              <w:rPr>
                <w:bCs/>
                <w:color w:val="000000"/>
                <w:szCs w:val="22"/>
              </w:rPr>
              <w:t xml:space="preserve">G (Velkoobchod a maloobchod; opravy a údržba motorových vozidel s výjimkou oddílu 46 a skupiny 47.3 Maloobchod s pohonnými hmotami ve specializovaných prodejnách), </w:t>
            </w:r>
          </w:p>
          <w:p w14:paraId="11EAA180" w14:textId="0E5A1204" w:rsidR="00750870" w:rsidRDefault="00DC1C43" w:rsidP="00BC36C3">
            <w:pPr>
              <w:rPr>
                <w:bCs/>
                <w:color w:val="000000"/>
                <w:szCs w:val="22"/>
              </w:rPr>
            </w:pPr>
            <w:r w:rsidRPr="00DC1C43">
              <w:rPr>
                <w:bCs/>
                <w:color w:val="000000"/>
                <w:szCs w:val="22"/>
              </w:rPr>
              <w:t xml:space="preserve">I (Ubytování, stravování a pohostinství), </w:t>
            </w:r>
          </w:p>
          <w:p w14:paraId="6164D068" w14:textId="77777777" w:rsidR="00750870" w:rsidRDefault="00DC1C43" w:rsidP="00BC36C3">
            <w:pPr>
              <w:rPr>
                <w:bCs/>
                <w:color w:val="000000"/>
                <w:szCs w:val="22"/>
              </w:rPr>
            </w:pPr>
            <w:r w:rsidRPr="00DC1C43">
              <w:rPr>
                <w:bCs/>
                <w:color w:val="000000"/>
                <w:szCs w:val="22"/>
              </w:rPr>
              <w:t xml:space="preserve">J (Informační a komunikační činnosti s výjimkou oddílů 60 a 61), </w:t>
            </w:r>
          </w:p>
          <w:p w14:paraId="0D1A13E9" w14:textId="77777777" w:rsidR="00750870" w:rsidRDefault="00DC1C43" w:rsidP="00BC36C3">
            <w:pPr>
              <w:rPr>
                <w:bCs/>
                <w:color w:val="000000"/>
                <w:szCs w:val="22"/>
              </w:rPr>
            </w:pPr>
            <w:r w:rsidRPr="00DC1C43">
              <w:rPr>
                <w:bCs/>
                <w:color w:val="000000"/>
                <w:szCs w:val="22"/>
              </w:rPr>
              <w:t xml:space="preserve">M (Profesní, vědecké a technické činnosti s výjimkou oddílu 70), </w:t>
            </w:r>
          </w:p>
          <w:p w14:paraId="2D28E285" w14:textId="77777777" w:rsidR="00750870" w:rsidRDefault="00DC1C43" w:rsidP="00BC36C3">
            <w:pPr>
              <w:rPr>
                <w:bCs/>
                <w:color w:val="000000"/>
                <w:szCs w:val="22"/>
              </w:rPr>
            </w:pPr>
            <w:r w:rsidRPr="00DC1C43">
              <w:rPr>
                <w:bCs/>
                <w:color w:val="000000"/>
                <w:szCs w:val="22"/>
              </w:rPr>
              <w:t xml:space="preserve">N 79 (Činnosti cestovních kanceláří a agentur a ostatní rezervační služby), </w:t>
            </w:r>
          </w:p>
          <w:p w14:paraId="13D9A604" w14:textId="77777777" w:rsidR="00750870" w:rsidRDefault="00DC1C43" w:rsidP="00BC36C3">
            <w:pPr>
              <w:rPr>
                <w:bCs/>
                <w:color w:val="000000"/>
                <w:szCs w:val="22"/>
              </w:rPr>
            </w:pPr>
            <w:r w:rsidRPr="00DC1C43">
              <w:rPr>
                <w:bCs/>
                <w:color w:val="000000"/>
                <w:szCs w:val="22"/>
              </w:rPr>
              <w:t xml:space="preserve">N 81 (Činnosti související se stavbami a úpravou krajiny s výjimkou skupiny 81.1), </w:t>
            </w:r>
          </w:p>
          <w:p w14:paraId="351F07C2" w14:textId="77777777" w:rsidR="00750870" w:rsidRDefault="00DC1C43" w:rsidP="00BC36C3">
            <w:pPr>
              <w:rPr>
                <w:bCs/>
                <w:color w:val="000000"/>
                <w:szCs w:val="22"/>
              </w:rPr>
            </w:pPr>
            <w:r w:rsidRPr="00DC1C43">
              <w:rPr>
                <w:bCs/>
                <w:color w:val="000000"/>
                <w:szCs w:val="22"/>
              </w:rPr>
              <w:t xml:space="preserve">N 82.1 (Administrativní a kancelářské činnosti), </w:t>
            </w:r>
          </w:p>
          <w:p w14:paraId="11738139" w14:textId="77777777" w:rsidR="00750870" w:rsidRDefault="00DC1C43" w:rsidP="00BC36C3">
            <w:pPr>
              <w:rPr>
                <w:bCs/>
                <w:color w:val="000000"/>
                <w:szCs w:val="22"/>
              </w:rPr>
            </w:pPr>
            <w:r w:rsidRPr="00DC1C43">
              <w:rPr>
                <w:bCs/>
                <w:color w:val="000000"/>
                <w:szCs w:val="22"/>
              </w:rPr>
              <w:t xml:space="preserve">N 82.3 (Pořádání konferencí a hospodářských výstav), </w:t>
            </w:r>
          </w:p>
          <w:p w14:paraId="533C4418" w14:textId="77777777" w:rsidR="00750870" w:rsidRDefault="00DC1C43" w:rsidP="00BC36C3">
            <w:pPr>
              <w:rPr>
                <w:bCs/>
                <w:color w:val="000000"/>
                <w:szCs w:val="22"/>
              </w:rPr>
            </w:pPr>
            <w:r w:rsidRPr="00DC1C43">
              <w:rPr>
                <w:bCs/>
                <w:color w:val="000000"/>
                <w:szCs w:val="22"/>
              </w:rPr>
              <w:t xml:space="preserve">N 82.92 (Balicí činnosti), </w:t>
            </w:r>
          </w:p>
          <w:p w14:paraId="2F9B61B6" w14:textId="095305B3" w:rsidR="00750870" w:rsidRDefault="00750870" w:rsidP="00BC36C3">
            <w:pPr>
              <w:rPr>
                <w:bCs/>
                <w:color w:val="000000"/>
                <w:szCs w:val="22"/>
              </w:rPr>
            </w:pPr>
            <w:r>
              <w:rPr>
                <w:bCs/>
                <w:color w:val="000000"/>
                <w:szCs w:val="22"/>
              </w:rPr>
              <w:t>P</w:t>
            </w:r>
            <w:r w:rsidR="00DC1C43" w:rsidRPr="00DC1C43">
              <w:rPr>
                <w:bCs/>
                <w:color w:val="000000"/>
                <w:szCs w:val="22"/>
              </w:rPr>
              <w:t xml:space="preserve"> 85.59 (Ostatní vzdělávání j. n.), </w:t>
            </w:r>
          </w:p>
          <w:p w14:paraId="2A558324" w14:textId="77777777" w:rsidR="00750870" w:rsidRDefault="00DC1C43" w:rsidP="00BC36C3">
            <w:pPr>
              <w:rPr>
                <w:bCs/>
                <w:color w:val="000000"/>
                <w:szCs w:val="22"/>
              </w:rPr>
            </w:pPr>
            <w:r w:rsidRPr="00DC1C43">
              <w:rPr>
                <w:bCs/>
                <w:color w:val="000000"/>
                <w:szCs w:val="22"/>
              </w:rPr>
              <w:t xml:space="preserve">R 93 (Sportovní, zábavní a rekreační činnosti), </w:t>
            </w:r>
          </w:p>
          <w:p w14:paraId="551BCB33" w14:textId="77777777" w:rsidR="00750870" w:rsidRDefault="00DC1C43" w:rsidP="00BC36C3">
            <w:pPr>
              <w:rPr>
                <w:bCs/>
                <w:color w:val="000000"/>
                <w:szCs w:val="22"/>
              </w:rPr>
            </w:pPr>
            <w:r w:rsidRPr="00DC1C43">
              <w:rPr>
                <w:bCs/>
                <w:color w:val="000000"/>
                <w:szCs w:val="22"/>
              </w:rPr>
              <w:t xml:space="preserve">S 95 (Opravy počítačů a výrobků pro osobní potřebu a převážně pro domácnost) a </w:t>
            </w:r>
          </w:p>
          <w:p w14:paraId="7E9F664C" w14:textId="77777777" w:rsidR="00750870" w:rsidRDefault="00DC1C43" w:rsidP="00BC36C3">
            <w:pPr>
              <w:rPr>
                <w:bCs/>
                <w:color w:val="000000"/>
                <w:szCs w:val="22"/>
              </w:rPr>
            </w:pPr>
            <w:r w:rsidRPr="00DC1C43">
              <w:rPr>
                <w:bCs/>
                <w:color w:val="000000"/>
                <w:szCs w:val="22"/>
              </w:rPr>
              <w:t xml:space="preserve">S 96 (Poskytování ostatních osobních služeb). </w:t>
            </w:r>
          </w:p>
          <w:p w14:paraId="77EDADF4" w14:textId="1099FD84" w:rsidR="00DC1C43" w:rsidRPr="00DC1C43" w:rsidRDefault="00DC1C43" w:rsidP="00BC36C3">
            <w:pPr>
              <w:rPr>
                <w:bCs/>
                <w:color w:val="000000"/>
                <w:szCs w:val="22"/>
              </w:rPr>
            </w:pPr>
            <w:r w:rsidRPr="00DC1C43">
              <w:rPr>
                <w:bCs/>
                <w:color w:val="000000"/>
                <w:szCs w:val="22"/>
              </w:rPr>
              <w:t>V případě uvádění produktů na trh jsou na trh uváděny produkty, které nejsou uvedeny v příloze I Smlouvy o fungování EU, případně v kombinaci s produkty uvedenými v příloze I Smlouvy o fungování EU (převažovat musí produkty neuvedené v příloze I Smlouvy o fungování EU). V případě zpracování produktů jsou výstupem procesu produkty, které nejsou uvedeny v příloze I Smlouvy o fungování EU. Činnosti R 93 (Sportovní, zábavní a rekreační činnosti) a I 56 (Stravování a pohostinství) mohou být realizovány pouze ve vazbě na venkovskou turistiku a ubytovací kapacitu.</w:t>
            </w:r>
          </w:p>
        </w:tc>
      </w:tr>
      <w:tr w:rsidR="00DC1C43" w:rsidRPr="007A6579" w14:paraId="6CC8C82C"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09FBD6A4" w14:textId="77777777" w:rsidR="00DC1C43" w:rsidRPr="00316FB4" w:rsidRDefault="00DC1C43" w:rsidP="00BC36C3">
            <w:pPr>
              <w:rPr>
                <w:b/>
                <w:bCs/>
                <w:color w:val="000000"/>
                <w:szCs w:val="22"/>
              </w:rPr>
            </w:pPr>
            <w:r w:rsidRPr="00316FB4">
              <w:rPr>
                <w:b/>
                <w:bCs/>
                <w:color w:val="000000"/>
                <w:szCs w:val="22"/>
              </w:rPr>
              <w:t> </w:t>
            </w:r>
            <w:r w:rsidRPr="005B20A4">
              <w:rPr>
                <w:b/>
                <w:bCs/>
                <w:color w:val="000000"/>
                <w:szCs w:val="22"/>
              </w:rPr>
              <w:t>Definice příjemce dotace</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1D65FDDD" w14:textId="441F8C83" w:rsidR="00DC1C43" w:rsidRPr="00DC1C43" w:rsidRDefault="00DC1C43" w:rsidP="00BC36C3">
            <w:pPr>
              <w:rPr>
                <w:bCs/>
                <w:color w:val="000000"/>
                <w:szCs w:val="22"/>
              </w:rPr>
            </w:pPr>
            <w:r w:rsidRPr="00DC1C43">
              <w:rPr>
                <w:bCs/>
                <w:color w:val="000000"/>
                <w:szCs w:val="22"/>
              </w:rPr>
              <w:t>Podnikatelské subjekty (FO a PO) - mikropodniky a malé podniky ve venkovských oblastech, zemědělský podnikatel</w:t>
            </w:r>
          </w:p>
        </w:tc>
      </w:tr>
      <w:tr w:rsidR="00DC1C43" w:rsidRPr="007A6579" w14:paraId="29192DA7"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DB4255C" w14:textId="77777777" w:rsidR="00DC1C43" w:rsidRDefault="00DC1C43" w:rsidP="00BC36C3">
            <w:pPr>
              <w:rPr>
                <w:b/>
                <w:bCs/>
                <w:color w:val="000000"/>
                <w:szCs w:val="22"/>
              </w:rPr>
            </w:pPr>
            <w:r w:rsidRPr="005B20A4">
              <w:rPr>
                <w:b/>
                <w:bCs/>
                <w:color w:val="000000"/>
                <w:szCs w:val="22"/>
              </w:rPr>
              <w:t>Minimální výše způsobilých výdajů</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330A317C" w14:textId="77777777" w:rsidR="00DC1C43" w:rsidRPr="00DC1C43" w:rsidRDefault="00DC1C43" w:rsidP="00BC36C3">
            <w:pPr>
              <w:rPr>
                <w:bCs/>
                <w:color w:val="000000"/>
                <w:szCs w:val="22"/>
              </w:rPr>
            </w:pPr>
            <w:r w:rsidRPr="00DC1C43">
              <w:rPr>
                <w:bCs/>
                <w:color w:val="000000"/>
                <w:szCs w:val="22"/>
              </w:rPr>
              <w:t>50 tis. Kč na projekt</w:t>
            </w:r>
          </w:p>
        </w:tc>
      </w:tr>
      <w:tr w:rsidR="00DC1C43" w:rsidRPr="007A6579" w14:paraId="67EA3882"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5F91DB5" w14:textId="77777777" w:rsidR="00DC1C43" w:rsidRDefault="00DC1C43" w:rsidP="00BC36C3">
            <w:pPr>
              <w:rPr>
                <w:b/>
                <w:bCs/>
                <w:color w:val="000000"/>
                <w:szCs w:val="22"/>
              </w:rPr>
            </w:pPr>
            <w:r>
              <w:rPr>
                <w:b/>
                <w:bCs/>
                <w:color w:val="000000"/>
                <w:szCs w:val="22"/>
              </w:rPr>
              <w:t>Max</w:t>
            </w:r>
            <w:r w:rsidRPr="005B20A4">
              <w:rPr>
                <w:b/>
                <w:bCs/>
                <w:color w:val="000000"/>
                <w:szCs w:val="22"/>
              </w:rPr>
              <w:t>imální výše způsobilých výdajů</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00F591E2" w14:textId="77777777" w:rsidR="00DC1C43" w:rsidRPr="00DC1C43" w:rsidRDefault="00DC1C43" w:rsidP="00BC36C3">
            <w:pPr>
              <w:rPr>
                <w:bCs/>
                <w:color w:val="000000"/>
                <w:szCs w:val="22"/>
              </w:rPr>
            </w:pPr>
            <w:r w:rsidRPr="00DC1C43">
              <w:rPr>
                <w:bCs/>
                <w:color w:val="000000"/>
                <w:szCs w:val="22"/>
              </w:rPr>
              <w:t>5 mil. Kč na projekt</w:t>
            </w:r>
          </w:p>
        </w:tc>
      </w:tr>
      <w:tr w:rsidR="00DC1C43" w:rsidRPr="007A6579" w14:paraId="59328047"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1F86AFEB" w14:textId="77777777" w:rsidR="00DC1C43" w:rsidRDefault="00DC1C43" w:rsidP="00BC36C3">
            <w:pPr>
              <w:rPr>
                <w:b/>
                <w:bCs/>
                <w:color w:val="000000"/>
                <w:szCs w:val="22"/>
              </w:rPr>
            </w:pPr>
            <w:r w:rsidRPr="005B20A4">
              <w:rPr>
                <w:b/>
                <w:bCs/>
                <w:color w:val="000000"/>
                <w:szCs w:val="22"/>
              </w:rPr>
              <w:t>Preferenční kritéria - 19.2.1 principy pro stanovení preferenčních kritérií</w:t>
            </w:r>
          </w:p>
        </w:tc>
        <w:tc>
          <w:tcPr>
            <w:tcW w:w="8237" w:type="dxa"/>
            <w:gridSpan w:val="5"/>
            <w:tcBorders>
              <w:top w:val="single" w:sz="4" w:space="0" w:color="FFE599"/>
              <w:left w:val="single" w:sz="4" w:space="0" w:color="FFE599"/>
              <w:bottom w:val="single" w:sz="12" w:space="0" w:color="FFD966"/>
              <w:right w:val="single" w:sz="4" w:space="0" w:color="FFE599"/>
            </w:tcBorders>
            <w:shd w:val="clear" w:color="auto" w:fill="auto"/>
            <w:hideMark/>
          </w:tcPr>
          <w:p w14:paraId="1EE01AC2" w14:textId="47162118" w:rsidR="00A03A80" w:rsidRDefault="00A03A80" w:rsidP="00A03A80">
            <w:pPr>
              <w:rPr>
                <w:szCs w:val="22"/>
              </w:rPr>
            </w:pPr>
            <w:r>
              <w:rPr>
                <w:szCs w:val="22"/>
              </w:rPr>
              <w:t xml:space="preserve">Preferovány budou projekty přispívající ke zvýšení zaměstnanosti skrze vytvoření pracovních úvazků, projekty přispívající k eliminaci a předcházení vzniku brownfields díky využívání a obnově stávajících budov, staveb a zařízení, projekty podporující vznik nového výrobku, produktu či služby, </w:t>
            </w:r>
            <w:r w:rsidR="00640CF7">
              <w:rPr>
                <w:szCs w:val="22"/>
              </w:rPr>
              <w:t>projekty s pozitivním dopadem na životní prostředí díky využívání nových, moderních a k životnímu prostředí šetrných technologií.</w:t>
            </w:r>
          </w:p>
          <w:p w14:paraId="0D177D67" w14:textId="74C4AAE7" w:rsidR="00DC1C43" w:rsidRPr="00DC1C43" w:rsidRDefault="00A03A80" w:rsidP="00A03A80">
            <w:pPr>
              <w:rPr>
                <w:bCs/>
                <w:color w:val="000000"/>
                <w:szCs w:val="22"/>
              </w:rPr>
            </w:pPr>
            <w:r>
              <w:rPr>
                <w:szCs w:val="22"/>
              </w:rPr>
              <w:t>Bodově hodnoceno bude přispění k rozvoji tradiční produkce či služby, Odpovídající bodové ohodnocení získají žadatelé, kteří doloží způsob předfinancování projektu během jeho realizace, za účelem eliminování nevyčerpání zazávazkovaných finančních prostředků žadatelem.</w:t>
            </w:r>
          </w:p>
        </w:tc>
      </w:tr>
      <w:tr w:rsidR="00DC1C43" w:rsidRPr="007A6579" w14:paraId="4405579F" w14:textId="77777777" w:rsidTr="00DC1C43">
        <w:trPr>
          <w:trHeight w:val="300"/>
        </w:trPr>
        <w:tc>
          <w:tcPr>
            <w:tcW w:w="9921" w:type="dxa"/>
            <w:gridSpan w:val="6"/>
            <w:shd w:val="clear" w:color="auto" w:fill="auto"/>
            <w:noWrap/>
            <w:hideMark/>
          </w:tcPr>
          <w:p w14:paraId="017015EA" w14:textId="77777777" w:rsidR="00DC1C43" w:rsidRPr="00DC1C43" w:rsidRDefault="00DC1C43" w:rsidP="00BC36C3">
            <w:pPr>
              <w:jc w:val="center"/>
              <w:rPr>
                <w:bCs/>
                <w:color w:val="000000"/>
                <w:szCs w:val="22"/>
              </w:rPr>
            </w:pPr>
            <w:r w:rsidRPr="00DC1C43">
              <w:rPr>
                <w:bCs/>
                <w:color w:val="000000"/>
                <w:szCs w:val="22"/>
              </w:rPr>
              <w:t>Monitorovací indikátor - výstupy</w:t>
            </w:r>
          </w:p>
        </w:tc>
      </w:tr>
      <w:tr w:rsidR="00DC1C43" w:rsidRPr="007A6579" w14:paraId="405F6C2F" w14:textId="77777777" w:rsidTr="00DC1C43">
        <w:trPr>
          <w:trHeight w:val="288"/>
        </w:trPr>
        <w:tc>
          <w:tcPr>
            <w:tcW w:w="2251" w:type="dxa"/>
            <w:gridSpan w:val="2"/>
            <w:shd w:val="clear" w:color="auto" w:fill="auto"/>
            <w:noWrap/>
            <w:hideMark/>
          </w:tcPr>
          <w:p w14:paraId="1BFF4FA6" w14:textId="77777777" w:rsidR="00DC1C43" w:rsidRPr="00DC1C43" w:rsidRDefault="00DC1C43" w:rsidP="00BC36C3">
            <w:pPr>
              <w:jc w:val="center"/>
              <w:rPr>
                <w:bCs/>
                <w:color w:val="000000"/>
                <w:szCs w:val="22"/>
              </w:rPr>
            </w:pPr>
            <w:r w:rsidRPr="00DC1C43">
              <w:rPr>
                <w:bCs/>
                <w:color w:val="000000"/>
                <w:szCs w:val="22"/>
              </w:rPr>
              <w:t>Číslo</w:t>
            </w:r>
          </w:p>
        </w:tc>
        <w:tc>
          <w:tcPr>
            <w:tcW w:w="4968" w:type="dxa"/>
            <w:shd w:val="clear" w:color="auto" w:fill="auto"/>
            <w:noWrap/>
            <w:hideMark/>
          </w:tcPr>
          <w:p w14:paraId="2C9F4CED" w14:textId="77777777" w:rsidR="00DC1C43" w:rsidRPr="00DC1C43" w:rsidRDefault="00DC1C43" w:rsidP="00BC36C3">
            <w:pPr>
              <w:jc w:val="center"/>
              <w:rPr>
                <w:color w:val="000000"/>
                <w:szCs w:val="22"/>
              </w:rPr>
            </w:pPr>
            <w:r w:rsidRPr="00DC1C43">
              <w:rPr>
                <w:color w:val="000000"/>
                <w:szCs w:val="22"/>
              </w:rPr>
              <w:t>Název</w:t>
            </w:r>
          </w:p>
        </w:tc>
        <w:tc>
          <w:tcPr>
            <w:tcW w:w="962" w:type="dxa"/>
            <w:shd w:val="clear" w:color="auto" w:fill="auto"/>
            <w:noWrap/>
            <w:hideMark/>
          </w:tcPr>
          <w:p w14:paraId="7656EDB8" w14:textId="77777777" w:rsidR="00DC1C43" w:rsidRPr="00DC1C43" w:rsidRDefault="00DC1C43" w:rsidP="00BC36C3">
            <w:pPr>
              <w:jc w:val="center"/>
              <w:rPr>
                <w:color w:val="000000"/>
                <w:szCs w:val="22"/>
              </w:rPr>
            </w:pPr>
            <w:r w:rsidRPr="00DC1C43">
              <w:rPr>
                <w:color w:val="000000"/>
                <w:szCs w:val="22"/>
              </w:rPr>
              <w:t>Výchozí hodnota</w:t>
            </w:r>
          </w:p>
        </w:tc>
        <w:tc>
          <w:tcPr>
            <w:tcW w:w="815" w:type="dxa"/>
            <w:shd w:val="clear" w:color="auto" w:fill="auto"/>
          </w:tcPr>
          <w:p w14:paraId="7FEAB2F0" w14:textId="77777777" w:rsidR="00DC1C43" w:rsidRPr="00DC1C43" w:rsidRDefault="00DC1C43" w:rsidP="00BC36C3">
            <w:pPr>
              <w:jc w:val="center"/>
              <w:rPr>
                <w:color w:val="000000"/>
                <w:szCs w:val="22"/>
              </w:rPr>
            </w:pPr>
            <w:r w:rsidRPr="00DC1C43">
              <w:rPr>
                <w:color w:val="000000"/>
                <w:szCs w:val="22"/>
              </w:rPr>
              <w:t>Milník 2018</w:t>
            </w:r>
          </w:p>
        </w:tc>
        <w:tc>
          <w:tcPr>
            <w:tcW w:w="925" w:type="dxa"/>
            <w:shd w:val="clear" w:color="auto" w:fill="auto"/>
            <w:noWrap/>
            <w:hideMark/>
          </w:tcPr>
          <w:p w14:paraId="69DF8E35" w14:textId="77777777" w:rsidR="00DC1C43" w:rsidRPr="00DC1C43" w:rsidRDefault="00DC1C43" w:rsidP="00BC36C3">
            <w:pPr>
              <w:jc w:val="center"/>
              <w:rPr>
                <w:color w:val="000000"/>
                <w:szCs w:val="22"/>
              </w:rPr>
            </w:pPr>
            <w:r w:rsidRPr="00DC1C43">
              <w:rPr>
                <w:color w:val="000000"/>
                <w:szCs w:val="22"/>
              </w:rPr>
              <w:t>Cílová hodnota</w:t>
            </w:r>
          </w:p>
        </w:tc>
      </w:tr>
      <w:tr w:rsidR="00DC1C43" w:rsidRPr="007A6579" w14:paraId="2D7E1A73" w14:textId="77777777" w:rsidTr="00DC1C43">
        <w:trPr>
          <w:trHeight w:val="288"/>
        </w:trPr>
        <w:tc>
          <w:tcPr>
            <w:tcW w:w="2251" w:type="dxa"/>
            <w:gridSpan w:val="2"/>
            <w:shd w:val="clear" w:color="auto" w:fill="auto"/>
            <w:noWrap/>
          </w:tcPr>
          <w:p w14:paraId="27C61441" w14:textId="77777777" w:rsidR="00DC1C43" w:rsidRPr="00DC1C43" w:rsidRDefault="00DC1C43" w:rsidP="00BC36C3">
            <w:pPr>
              <w:rPr>
                <w:bCs/>
                <w:color w:val="000000"/>
                <w:szCs w:val="22"/>
              </w:rPr>
            </w:pPr>
            <w:r w:rsidRPr="00DC1C43">
              <w:rPr>
                <w:bCs/>
                <w:color w:val="000000"/>
                <w:szCs w:val="22"/>
              </w:rPr>
              <w:t>9 37 01</w:t>
            </w:r>
          </w:p>
        </w:tc>
        <w:tc>
          <w:tcPr>
            <w:tcW w:w="4968" w:type="dxa"/>
            <w:shd w:val="clear" w:color="auto" w:fill="auto"/>
          </w:tcPr>
          <w:p w14:paraId="7503B888" w14:textId="77777777" w:rsidR="00DC1C43" w:rsidRPr="00DC1C43" w:rsidRDefault="00DC1C43" w:rsidP="00BC36C3">
            <w:pPr>
              <w:rPr>
                <w:color w:val="000000"/>
                <w:szCs w:val="22"/>
              </w:rPr>
            </w:pPr>
            <w:r w:rsidRPr="00DC1C43">
              <w:rPr>
                <w:color w:val="000000"/>
                <w:szCs w:val="22"/>
              </w:rPr>
              <w:t>Počet podpořených podniků/příjemců</w:t>
            </w:r>
          </w:p>
        </w:tc>
        <w:tc>
          <w:tcPr>
            <w:tcW w:w="962" w:type="dxa"/>
            <w:shd w:val="clear" w:color="auto" w:fill="auto"/>
            <w:noWrap/>
          </w:tcPr>
          <w:p w14:paraId="2ACB3F14" w14:textId="77777777" w:rsidR="00DC1C43" w:rsidRPr="00DC1C43" w:rsidRDefault="00DC1C43" w:rsidP="00BC36C3">
            <w:pPr>
              <w:jc w:val="center"/>
              <w:rPr>
                <w:color w:val="000000"/>
                <w:szCs w:val="22"/>
              </w:rPr>
            </w:pPr>
            <w:r w:rsidRPr="00DC1C43">
              <w:rPr>
                <w:color w:val="000000"/>
                <w:szCs w:val="22"/>
              </w:rPr>
              <w:t>0</w:t>
            </w:r>
          </w:p>
        </w:tc>
        <w:tc>
          <w:tcPr>
            <w:tcW w:w="815" w:type="dxa"/>
            <w:shd w:val="clear" w:color="auto" w:fill="auto"/>
          </w:tcPr>
          <w:p w14:paraId="523FBDE7" w14:textId="77FC40B3" w:rsidR="00DC1C43" w:rsidRPr="00DC1C43" w:rsidRDefault="009C4318" w:rsidP="00BC36C3">
            <w:pPr>
              <w:jc w:val="center"/>
              <w:rPr>
                <w:color w:val="000000"/>
                <w:szCs w:val="22"/>
              </w:rPr>
            </w:pPr>
            <w:r>
              <w:rPr>
                <w:color w:val="000000"/>
                <w:szCs w:val="22"/>
              </w:rPr>
              <w:t>0</w:t>
            </w:r>
          </w:p>
        </w:tc>
        <w:tc>
          <w:tcPr>
            <w:tcW w:w="925" w:type="dxa"/>
            <w:shd w:val="clear" w:color="auto" w:fill="auto"/>
            <w:noWrap/>
          </w:tcPr>
          <w:p w14:paraId="72652660" w14:textId="77777777" w:rsidR="00DC1C43" w:rsidRPr="00DC1C43" w:rsidRDefault="00DC1C43" w:rsidP="00BC36C3">
            <w:pPr>
              <w:jc w:val="center"/>
              <w:rPr>
                <w:color w:val="000000"/>
                <w:szCs w:val="22"/>
              </w:rPr>
            </w:pPr>
            <w:r w:rsidRPr="00DC1C43">
              <w:rPr>
                <w:color w:val="000000"/>
                <w:szCs w:val="22"/>
              </w:rPr>
              <w:t>4</w:t>
            </w:r>
          </w:p>
        </w:tc>
      </w:tr>
      <w:tr w:rsidR="00DC1C43" w:rsidRPr="007A6579" w14:paraId="2302CE78" w14:textId="77777777" w:rsidTr="00DC1C43">
        <w:trPr>
          <w:trHeight w:val="300"/>
        </w:trPr>
        <w:tc>
          <w:tcPr>
            <w:tcW w:w="9921" w:type="dxa"/>
            <w:gridSpan w:val="6"/>
            <w:shd w:val="clear" w:color="auto" w:fill="auto"/>
            <w:noWrap/>
            <w:hideMark/>
          </w:tcPr>
          <w:p w14:paraId="59C98511" w14:textId="77777777" w:rsidR="00DC1C43" w:rsidRPr="00DC1C43" w:rsidRDefault="00DC1C43" w:rsidP="00BC36C3">
            <w:pPr>
              <w:jc w:val="center"/>
              <w:rPr>
                <w:bCs/>
                <w:color w:val="000000"/>
                <w:szCs w:val="22"/>
              </w:rPr>
            </w:pPr>
            <w:r w:rsidRPr="00DC1C43">
              <w:rPr>
                <w:bCs/>
                <w:color w:val="000000"/>
                <w:szCs w:val="22"/>
              </w:rPr>
              <w:t>Monitorovací indikátor - výsledky</w:t>
            </w:r>
          </w:p>
        </w:tc>
      </w:tr>
      <w:tr w:rsidR="00DC1C43" w:rsidRPr="007A6579" w14:paraId="0D3D17FC" w14:textId="77777777" w:rsidTr="00DC1C43">
        <w:trPr>
          <w:trHeight w:val="288"/>
        </w:trPr>
        <w:tc>
          <w:tcPr>
            <w:tcW w:w="2251" w:type="dxa"/>
            <w:gridSpan w:val="2"/>
            <w:shd w:val="clear" w:color="auto" w:fill="auto"/>
            <w:noWrap/>
            <w:hideMark/>
          </w:tcPr>
          <w:p w14:paraId="3DB79DA5" w14:textId="77777777" w:rsidR="00DC1C43" w:rsidRPr="00DC1C43" w:rsidRDefault="00DC1C43" w:rsidP="00BC36C3">
            <w:pPr>
              <w:jc w:val="center"/>
              <w:rPr>
                <w:bCs/>
                <w:color w:val="000000"/>
                <w:szCs w:val="22"/>
              </w:rPr>
            </w:pPr>
            <w:r w:rsidRPr="00DC1C43">
              <w:rPr>
                <w:bCs/>
                <w:color w:val="000000"/>
                <w:szCs w:val="22"/>
              </w:rPr>
              <w:t>Číslo</w:t>
            </w:r>
          </w:p>
        </w:tc>
        <w:tc>
          <w:tcPr>
            <w:tcW w:w="4968" w:type="dxa"/>
            <w:shd w:val="clear" w:color="auto" w:fill="auto"/>
            <w:noWrap/>
            <w:hideMark/>
          </w:tcPr>
          <w:p w14:paraId="4827AACB" w14:textId="77777777" w:rsidR="00DC1C43" w:rsidRPr="00DC1C43" w:rsidRDefault="00DC1C43" w:rsidP="00BC36C3">
            <w:pPr>
              <w:jc w:val="center"/>
              <w:rPr>
                <w:color w:val="000000"/>
                <w:szCs w:val="22"/>
              </w:rPr>
            </w:pPr>
            <w:r w:rsidRPr="00DC1C43">
              <w:rPr>
                <w:color w:val="000000"/>
                <w:szCs w:val="22"/>
              </w:rPr>
              <w:t>Název</w:t>
            </w:r>
          </w:p>
        </w:tc>
        <w:tc>
          <w:tcPr>
            <w:tcW w:w="962" w:type="dxa"/>
            <w:shd w:val="clear" w:color="auto" w:fill="auto"/>
            <w:noWrap/>
            <w:hideMark/>
          </w:tcPr>
          <w:p w14:paraId="34CFFE25" w14:textId="77777777" w:rsidR="00DC1C43" w:rsidRPr="00DC1C43" w:rsidRDefault="00DC1C43" w:rsidP="00BC36C3">
            <w:pPr>
              <w:jc w:val="center"/>
              <w:rPr>
                <w:color w:val="000000"/>
                <w:szCs w:val="22"/>
              </w:rPr>
            </w:pPr>
            <w:r w:rsidRPr="00DC1C43">
              <w:rPr>
                <w:color w:val="000000"/>
                <w:szCs w:val="22"/>
              </w:rPr>
              <w:t>Výchozí hodnota</w:t>
            </w:r>
          </w:p>
        </w:tc>
        <w:tc>
          <w:tcPr>
            <w:tcW w:w="815" w:type="dxa"/>
            <w:shd w:val="clear" w:color="auto" w:fill="auto"/>
          </w:tcPr>
          <w:p w14:paraId="2A55A776" w14:textId="77777777" w:rsidR="00DC1C43" w:rsidRPr="00DC1C43" w:rsidRDefault="00DC1C43" w:rsidP="00BC36C3">
            <w:pPr>
              <w:jc w:val="center"/>
              <w:rPr>
                <w:color w:val="000000"/>
                <w:szCs w:val="22"/>
              </w:rPr>
            </w:pPr>
            <w:r w:rsidRPr="00DC1C43">
              <w:rPr>
                <w:color w:val="000000"/>
                <w:szCs w:val="22"/>
              </w:rPr>
              <w:t>Milník 2018</w:t>
            </w:r>
          </w:p>
        </w:tc>
        <w:tc>
          <w:tcPr>
            <w:tcW w:w="925" w:type="dxa"/>
            <w:shd w:val="clear" w:color="auto" w:fill="auto"/>
            <w:noWrap/>
            <w:hideMark/>
          </w:tcPr>
          <w:p w14:paraId="3306216D" w14:textId="77777777" w:rsidR="00DC1C43" w:rsidRPr="00DC1C43" w:rsidRDefault="00DC1C43" w:rsidP="00BC36C3">
            <w:pPr>
              <w:jc w:val="center"/>
              <w:rPr>
                <w:color w:val="000000"/>
                <w:szCs w:val="22"/>
              </w:rPr>
            </w:pPr>
            <w:r w:rsidRPr="00DC1C43">
              <w:rPr>
                <w:color w:val="000000"/>
                <w:szCs w:val="22"/>
              </w:rPr>
              <w:t>Cílová hodnota</w:t>
            </w:r>
          </w:p>
        </w:tc>
      </w:tr>
      <w:tr w:rsidR="00DC1C43" w:rsidRPr="007A6579" w14:paraId="3FF67504" w14:textId="77777777" w:rsidTr="00DC1C43">
        <w:trPr>
          <w:trHeight w:val="288"/>
        </w:trPr>
        <w:tc>
          <w:tcPr>
            <w:tcW w:w="2251" w:type="dxa"/>
            <w:gridSpan w:val="2"/>
            <w:shd w:val="clear" w:color="auto" w:fill="auto"/>
            <w:noWrap/>
          </w:tcPr>
          <w:p w14:paraId="7BCDD9A9" w14:textId="4980B1F9" w:rsidR="00DC1C43" w:rsidRPr="009E2040" w:rsidRDefault="00DC1C43" w:rsidP="00BC36C3">
            <w:pPr>
              <w:rPr>
                <w:bCs/>
                <w:color w:val="000000"/>
                <w:szCs w:val="22"/>
              </w:rPr>
            </w:pPr>
            <w:r w:rsidRPr="009E2040">
              <w:rPr>
                <w:bCs/>
                <w:color w:val="000000"/>
                <w:szCs w:val="22"/>
              </w:rPr>
              <w:t>9 48 00</w:t>
            </w:r>
          </w:p>
        </w:tc>
        <w:tc>
          <w:tcPr>
            <w:tcW w:w="4968" w:type="dxa"/>
            <w:shd w:val="clear" w:color="auto" w:fill="auto"/>
          </w:tcPr>
          <w:p w14:paraId="232434AA" w14:textId="2D6FB87C" w:rsidR="00DC1C43" w:rsidRPr="009E2040" w:rsidRDefault="00DC1C43" w:rsidP="00BC36C3">
            <w:pPr>
              <w:rPr>
                <w:color w:val="000000"/>
                <w:szCs w:val="22"/>
              </w:rPr>
            </w:pPr>
            <w:r w:rsidRPr="009E2040">
              <w:rPr>
                <w:color w:val="000000"/>
                <w:szCs w:val="22"/>
              </w:rPr>
              <w:t>Pracovní místa vytvořená v rámci podpořených projektů (LEADER)</w:t>
            </w:r>
          </w:p>
        </w:tc>
        <w:tc>
          <w:tcPr>
            <w:tcW w:w="962" w:type="dxa"/>
            <w:shd w:val="clear" w:color="auto" w:fill="auto"/>
            <w:noWrap/>
          </w:tcPr>
          <w:p w14:paraId="3F05126F" w14:textId="77777777" w:rsidR="00DC1C43" w:rsidRPr="009E2040" w:rsidRDefault="00DC1C43" w:rsidP="00BC36C3">
            <w:pPr>
              <w:jc w:val="center"/>
              <w:rPr>
                <w:color w:val="000000"/>
                <w:szCs w:val="22"/>
              </w:rPr>
            </w:pPr>
            <w:r w:rsidRPr="009E2040">
              <w:rPr>
                <w:color w:val="000000"/>
                <w:szCs w:val="22"/>
              </w:rPr>
              <w:t>0</w:t>
            </w:r>
          </w:p>
        </w:tc>
        <w:tc>
          <w:tcPr>
            <w:tcW w:w="815" w:type="dxa"/>
            <w:shd w:val="clear" w:color="auto" w:fill="auto"/>
          </w:tcPr>
          <w:p w14:paraId="40A0FA66" w14:textId="234B0359" w:rsidR="00DC1C43" w:rsidRPr="009E2040" w:rsidRDefault="009C4318" w:rsidP="00BC36C3">
            <w:pPr>
              <w:jc w:val="center"/>
              <w:rPr>
                <w:color w:val="000000"/>
                <w:szCs w:val="22"/>
              </w:rPr>
            </w:pPr>
            <w:r w:rsidRPr="009E2040">
              <w:rPr>
                <w:color w:val="000000"/>
                <w:szCs w:val="22"/>
              </w:rPr>
              <w:t>0</w:t>
            </w:r>
          </w:p>
        </w:tc>
        <w:tc>
          <w:tcPr>
            <w:tcW w:w="925" w:type="dxa"/>
            <w:shd w:val="clear" w:color="auto" w:fill="auto"/>
            <w:noWrap/>
          </w:tcPr>
          <w:p w14:paraId="7AB2FF3B" w14:textId="0FCC2B9A" w:rsidR="00DC1C43" w:rsidRPr="009E2040" w:rsidRDefault="009C4318" w:rsidP="00BC36C3">
            <w:pPr>
              <w:jc w:val="center"/>
              <w:rPr>
                <w:color w:val="000000"/>
                <w:szCs w:val="22"/>
              </w:rPr>
            </w:pPr>
            <w:r w:rsidRPr="009E2040">
              <w:rPr>
                <w:color w:val="000000"/>
                <w:szCs w:val="22"/>
              </w:rPr>
              <w:t>1</w:t>
            </w:r>
          </w:p>
        </w:tc>
      </w:tr>
    </w:tbl>
    <w:p w14:paraId="690EC9F6" w14:textId="5C398F8A" w:rsidR="00F612B4" w:rsidRDefault="00F612B4" w:rsidP="00F612B4">
      <w:pPr>
        <w:pStyle w:val="Nadpis3"/>
        <w:ind w:left="284"/>
        <w:rPr>
          <w:rFonts w:ascii="Times New Roman" w:hAnsi="Times New Roman" w:cs="Times New Roman"/>
          <w:i/>
          <w:color w:val="FFC000"/>
          <w:sz w:val="24"/>
          <w:szCs w:val="24"/>
          <w:u w:val="single"/>
        </w:rPr>
      </w:pPr>
      <w:bookmarkStart w:id="201" w:name="_Toc21687888"/>
      <w:r w:rsidRPr="00F92862">
        <w:rPr>
          <w:rFonts w:ascii="Times New Roman" w:hAnsi="Times New Roman" w:cs="Times New Roman"/>
          <w:i/>
          <w:color w:val="FFC000"/>
          <w:sz w:val="24"/>
          <w:szCs w:val="24"/>
          <w:u w:val="single"/>
        </w:rPr>
        <w:t xml:space="preserve">Název fiche CLLD </w:t>
      </w:r>
      <w:r>
        <w:rPr>
          <w:rFonts w:ascii="Times New Roman" w:hAnsi="Times New Roman" w:cs="Times New Roman"/>
          <w:i/>
          <w:color w:val="FFC000"/>
          <w:sz w:val="24"/>
          <w:szCs w:val="24"/>
          <w:u w:val="single"/>
        </w:rPr>
        <w:t>12 Neproduktivní investice v</w:t>
      </w:r>
      <w:r w:rsidR="00DC1C43">
        <w:rPr>
          <w:rFonts w:ascii="Times New Roman" w:hAnsi="Times New Roman" w:cs="Times New Roman"/>
          <w:i/>
          <w:color w:val="FFC000"/>
          <w:sz w:val="24"/>
          <w:szCs w:val="24"/>
          <w:u w:val="single"/>
        </w:rPr>
        <w:t> </w:t>
      </w:r>
      <w:r>
        <w:rPr>
          <w:rFonts w:ascii="Times New Roman" w:hAnsi="Times New Roman" w:cs="Times New Roman"/>
          <w:i/>
          <w:color w:val="FFC000"/>
          <w:sz w:val="24"/>
          <w:szCs w:val="24"/>
          <w:u w:val="single"/>
        </w:rPr>
        <w:t>lesích</w:t>
      </w:r>
      <w:bookmarkEnd w:id="201"/>
    </w:p>
    <w:p w14:paraId="6EA6BD31" w14:textId="31610FB1" w:rsidR="00DC1C43" w:rsidRDefault="00DC1C43" w:rsidP="00DC1C43"/>
    <w:tbl>
      <w:tblPr>
        <w:tblW w:w="10119"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4723"/>
        <w:gridCol w:w="1022"/>
        <w:gridCol w:w="886"/>
        <w:gridCol w:w="1804"/>
      </w:tblGrid>
      <w:tr w:rsidR="00DC1C43" w:rsidRPr="007A6579" w14:paraId="61117419"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5C85CAA" w14:textId="77777777" w:rsidR="00DC1C43" w:rsidRPr="007A6579" w:rsidRDefault="00DC1C43" w:rsidP="00BC36C3">
            <w:pPr>
              <w:rPr>
                <w:b/>
                <w:bCs/>
                <w:color w:val="000000"/>
                <w:szCs w:val="22"/>
              </w:rPr>
            </w:pPr>
            <w:r w:rsidRPr="007A6579">
              <w:rPr>
                <w:b/>
                <w:bCs/>
                <w:color w:val="000000"/>
                <w:szCs w:val="22"/>
              </w:rPr>
              <w:t>Název fiche</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1297B543" w14:textId="13AAD6E3" w:rsidR="00DC1C43" w:rsidRPr="00DC1C43" w:rsidRDefault="00DC1C43" w:rsidP="00BC36C3">
            <w:pPr>
              <w:rPr>
                <w:bCs/>
                <w:color w:val="000000"/>
                <w:szCs w:val="22"/>
              </w:rPr>
            </w:pPr>
            <w:r>
              <w:rPr>
                <w:bCs/>
                <w:color w:val="000000"/>
                <w:szCs w:val="22"/>
              </w:rPr>
              <w:t>12 Neproduktivní investice v lesích</w:t>
            </w:r>
          </w:p>
        </w:tc>
      </w:tr>
      <w:tr w:rsidR="00DC1C43" w:rsidRPr="007A6579" w14:paraId="613A30D6"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59FDC17" w14:textId="77777777" w:rsidR="00DC1C43" w:rsidRPr="007A6579" w:rsidRDefault="00DC1C43" w:rsidP="00BC36C3">
            <w:pPr>
              <w:rPr>
                <w:b/>
                <w:bCs/>
                <w:color w:val="000000"/>
                <w:szCs w:val="22"/>
              </w:rPr>
            </w:pPr>
            <w:r w:rsidRPr="005B20A4">
              <w:rPr>
                <w:b/>
                <w:bCs/>
                <w:color w:val="000000"/>
                <w:szCs w:val="22"/>
              </w:rPr>
              <w:t>Vazba na článek Nařízení PRV</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10CB459C" w14:textId="48F795C7" w:rsidR="00DC1C43" w:rsidRPr="00DC1C43" w:rsidRDefault="00DC1C43" w:rsidP="00DC1C43">
            <w:pPr>
              <w:rPr>
                <w:bCs/>
                <w:color w:val="000000"/>
                <w:szCs w:val="22"/>
              </w:rPr>
            </w:pPr>
            <w:r w:rsidRPr="00DC1C43">
              <w:rPr>
                <w:bCs/>
                <w:color w:val="000000"/>
                <w:szCs w:val="22"/>
              </w:rPr>
              <w:t xml:space="preserve">Čl. </w:t>
            </w:r>
            <w:r>
              <w:rPr>
                <w:bCs/>
                <w:color w:val="000000"/>
                <w:szCs w:val="22"/>
              </w:rPr>
              <w:t>25</w:t>
            </w:r>
          </w:p>
        </w:tc>
      </w:tr>
      <w:tr w:rsidR="00DC1C43" w:rsidRPr="007A6579" w14:paraId="122884FA"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1070604E" w14:textId="77777777" w:rsidR="00DC1C43" w:rsidRPr="007A6579" w:rsidRDefault="00DC1C43" w:rsidP="00BC36C3">
            <w:pPr>
              <w:rPr>
                <w:b/>
                <w:bCs/>
                <w:color w:val="000000"/>
                <w:szCs w:val="22"/>
              </w:rPr>
            </w:pPr>
            <w:r w:rsidRPr="00FD7AFF">
              <w:rPr>
                <w:b/>
                <w:bCs/>
                <w:color w:val="000000"/>
                <w:szCs w:val="22"/>
              </w:rPr>
              <w:t>Stručný popis Fiche</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7C6130EB" w14:textId="77777777" w:rsidR="00DC1C43" w:rsidRPr="00DC1C43" w:rsidRDefault="00DC1C43" w:rsidP="00DC1C43">
            <w:pPr>
              <w:rPr>
                <w:bCs/>
                <w:color w:val="000000"/>
                <w:szCs w:val="22"/>
              </w:rPr>
            </w:pPr>
            <w:r w:rsidRPr="00DC1C43">
              <w:rPr>
                <w:bCs/>
                <w:color w:val="000000"/>
                <w:szCs w:val="22"/>
              </w:rPr>
              <w:t>Podpora v rámci tohoto článku zahrnuje investice ke zvyšování environmentálních</w:t>
            </w:r>
          </w:p>
          <w:p w14:paraId="422B4CA7" w14:textId="445E4B4C" w:rsidR="00DC1C43" w:rsidRPr="00DC1C43" w:rsidRDefault="00DC1C43" w:rsidP="00DC1C43">
            <w:pPr>
              <w:rPr>
                <w:bCs/>
                <w:color w:val="000000"/>
                <w:szCs w:val="22"/>
              </w:rPr>
            </w:pPr>
            <w:r w:rsidRPr="00DC1C43">
              <w:rPr>
                <w:bCs/>
                <w:color w:val="000000"/>
                <w:szCs w:val="22"/>
              </w:rPr>
              <w:t>a společenských funkcí lesa podporou činností využívajících společenského potenciálu</w:t>
            </w:r>
            <w:r>
              <w:rPr>
                <w:bCs/>
                <w:color w:val="000000"/>
                <w:szCs w:val="22"/>
              </w:rPr>
              <w:t xml:space="preserve"> </w:t>
            </w:r>
            <w:r w:rsidRPr="00DC1C43">
              <w:rPr>
                <w:bCs/>
                <w:color w:val="000000"/>
                <w:szCs w:val="22"/>
              </w:rPr>
              <w:t>lesů.</w:t>
            </w:r>
          </w:p>
        </w:tc>
      </w:tr>
      <w:tr w:rsidR="00DC1C43" w:rsidRPr="007A6579" w14:paraId="2BB95387"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7822A49" w14:textId="77777777" w:rsidR="00DC1C43" w:rsidRPr="00316FB4" w:rsidRDefault="00DC1C43" w:rsidP="00BC36C3">
            <w:pPr>
              <w:rPr>
                <w:b/>
                <w:bCs/>
                <w:color w:val="000000"/>
                <w:szCs w:val="22"/>
              </w:rPr>
            </w:pPr>
            <w:r w:rsidRPr="005B20A4">
              <w:rPr>
                <w:b/>
                <w:bCs/>
                <w:color w:val="000000"/>
                <w:szCs w:val="22"/>
              </w:rPr>
              <w:t>Vazba na cíle SCLLD</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tcPr>
          <w:p w14:paraId="7E12A10C" w14:textId="7092977C" w:rsidR="00DC1C43" w:rsidRPr="00DC1C43" w:rsidRDefault="00DC1C43" w:rsidP="00BC36C3">
            <w:pPr>
              <w:rPr>
                <w:bCs/>
                <w:color w:val="000000"/>
                <w:szCs w:val="22"/>
              </w:rPr>
            </w:pPr>
            <w:r w:rsidRPr="00DC1C43">
              <w:rPr>
                <w:bCs/>
                <w:color w:val="000000"/>
                <w:szCs w:val="22"/>
              </w:rPr>
              <w:t>Podpora přispívá k naplňování stanovených cílů SCLLD v rámci klíčové oblasti 1. Krajina Strategického cíle 1. Zvýšení atraktivity a funkcí krajiny, specifického cíle 1.4 Podpora lesnictví a lesního hospodářství, Opatření 1.4.3 Infrastruktura a neproduktivní investice v lesích.</w:t>
            </w:r>
          </w:p>
        </w:tc>
      </w:tr>
      <w:tr w:rsidR="00DC1C43" w:rsidRPr="007A6579" w14:paraId="0A99D689"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FC639C8" w14:textId="77777777" w:rsidR="00DC1C43" w:rsidRPr="00316FB4" w:rsidRDefault="00DC1C43" w:rsidP="00BC36C3">
            <w:pPr>
              <w:rPr>
                <w:b/>
                <w:bCs/>
                <w:color w:val="000000"/>
                <w:szCs w:val="22"/>
              </w:rPr>
            </w:pPr>
            <w:r w:rsidRPr="005B20A4">
              <w:rPr>
                <w:b/>
                <w:bCs/>
                <w:color w:val="000000"/>
                <w:szCs w:val="22"/>
              </w:rPr>
              <w:t>Oblasti podpory - Popis podporovaných aktivit dle SCLLD a jednotlivých specifických cílů/článků Nařízení PRV vycházející z potřeb území)</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tcPr>
          <w:p w14:paraId="72A3A264" w14:textId="77FFF161" w:rsidR="00DC1C43" w:rsidRPr="00DC1C43" w:rsidRDefault="00DC1C43" w:rsidP="00BC36C3">
            <w:pPr>
              <w:rPr>
                <w:bCs/>
                <w:color w:val="000000"/>
                <w:szCs w:val="22"/>
              </w:rPr>
            </w:pPr>
            <w:r w:rsidRPr="00DC1C43">
              <w:rPr>
                <w:bCs/>
                <w:color w:val="000000"/>
                <w:szCs w:val="22"/>
              </w:rPr>
              <w:t>Způsobilé pro podporu jsou projekty zaměřené na posílení rekreační funkce lesa, např. značení, výstavba a rekonstrukce stezek pro turisty (do šíře 2 m), značení významných přírodních prvků, výstavba herních a naučných prvků, fitness prvků. Podporovány budou též aktivity vedoucí k usměrňování návštěvnosti území, např. zřizování odpočinkových stanovišť, přístřešků, informačních tabulí, závory. Realizovat lze také opatření k údržbě lesního prostředí, např. zařízení k odkládání odpadků a opatření k zajištění bezpečnosti návštěvníků lesa, např. mostky, lávky, zábradlí, stupně. Projekty musí být realizovány na PUPFL s výjimkou zvláště chráněných území a oblastí Natura 2000. Žadatel na PUPFL, na které žádá o podporu, hospodaří podle platného lesního hospodářského plánu, nebo podle převzaté platné lesní hospodářské osnovy.</w:t>
            </w:r>
          </w:p>
        </w:tc>
      </w:tr>
      <w:tr w:rsidR="00DC1C43" w:rsidRPr="007A6579" w14:paraId="5B271625"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AC7F127" w14:textId="77777777" w:rsidR="00DC1C43" w:rsidRPr="00316FB4" w:rsidRDefault="00DC1C43" w:rsidP="00BC36C3">
            <w:pPr>
              <w:rPr>
                <w:b/>
                <w:bCs/>
                <w:color w:val="000000"/>
                <w:szCs w:val="22"/>
              </w:rPr>
            </w:pPr>
            <w:r w:rsidRPr="00316FB4">
              <w:rPr>
                <w:b/>
                <w:bCs/>
                <w:color w:val="000000"/>
                <w:szCs w:val="22"/>
              </w:rPr>
              <w:t> </w:t>
            </w:r>
            <w:r w:rsidRPr="005B20A4">
              <w:rPr>
                <w:b/>
                <w:bCs/>
                <w:color w:val="000000"/>
                <w:szCs w:val="22"/>
              </w:rPr>
              <w:t>Definice příjemce dotace</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737B4586" w14:textId="30A6EDE0" w:rsidR="00DC1C43" w:rsidRPr="00DC1C43" w:rsidRDefault="00DC1C43" w:rsidP="00BC36C3">
            <w:pPr>
              <w:rPr>
                <w:bCs/>
                <w:color w:val="000000"/>
                <w:szCs w:val="22"/>
              </w:rPr>
            </w:pPr>
            <w:r w:rsidRPr="00DC1C43">
              <w:rPr>
                <w:bCs/>
                <w:color w:val="000000"/>
                <w:szCs w:val="22"/>
              </w:rPr>
              <w:t>Vlastník, nájemce, pachtýř nebo vypůjčitel PUPFL sdružení s právní subjektivitou a spolek vlastníků, nájemců, pachtýřů nebo vypůjčitelů PUPFL.</w:t>
            </w:r>
          </w:p>
        </w:tc>
      </w:tr>
      <w:tr w:rsidR="00DC1C43" w:rsidRPr="007A6579" w14:paraId="3E7C2853"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05897C03" w14:textId="77777777" w:rsidR="00DC1C43" w:rsidRDefault="00DC1C43" w:rsidP="00BC36C3">
            <w:pPr>
              <w:rPr>
                <w:b/>
                <w:bCs/>
                <w:color w:val="000000"/>
                <w:szCs w:val="22"/>
              </w:rPr>
            </w:pPr>
            <w:r w:rsidRPr="005B20A4">
              <w:rPr>
                <w:b/>
                <w:bCs/>
                <w:color w:val="000000"/>
                <w:szCs w:val="22"/>
              </w:rPr>
              <w:t>Minimální výše způsobilých výdajů</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06672828" w14:textId="77777777" w:rsidR="00DC1C43" w:rsidRPr="00DC1C43" w:rsidRDefault="00DC1C43" w:rsidP="00BC36C3">
            <w:pPr>
              <w:rPr>
                <w:bCs/>
                <w:color w:val="000000"/>
                <w:szCs w:val="22"/>
              </w:rPr>
            </w:pPr>
            <w:r w:rsidRPr="00DC1C43">
              <w:rPr>
                <w:bCs/>
                <w:color w:val="000000"/>
                <w:szCs w:val="22"/>
              </w:rPr>
              <w:t>50 tis. Kč na projekt</w:t>
            </w:r>
          </w:p>
        </w:tc>
      </w:tr>
      <w:tr w:rsidR="00DC1C43" w:rsidRPr="007A6579" w14:paraId="7937FDC8"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C23CEEB" w14:textId="77777777" w:rsidR="00DC1C43" w:rsidRDefault="00DC1C43" w:rsidP="00BC36C3">
            <w:pPr>
              <w:rPr>
                <w:b/>
                <w:bCs/>
                <w:color w:val="000000"/>
                <w:szCs w:val="22"/>
              </w:rPr>
            </w:pPr>
            <w:r>
              <w:rPr>
                <w:b/>
                <w:bCs/>
                <w:color w:val="000000"/>
                <w:szCs w:val="22"/>
              </w:rPr>
              <w:t>Max</w:t>
            </w:r>
            <w:r w:rsidRPr="005B20A4">
              <w:rPr>
                <w:b/>
                <w:bCs/>
                <w:color w:val="000000"/>
                <w:szCs w:val="22"/>
              </w:rPr>
              <w:t>imální výše způsobilých výdajů</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44C5F43F" w14:textId="77777777" w:rsidR="00DC1C43" w:rsidRPr="00DC1C43" w:rsidRDefault="00DC1C43" w:rsidP="00BC36C3">
            <w:pPr>
              <w:rPr>
                <w:bCs/>
                <w:color w:val="000000"/>
                <w:szCs w:val="22"/>
              </w:rPr>
            </w:pPr>
            <w:r w:rsidRPr="00DC1C43">
              <w:rPr>
                <w:bCs/>
                <w:color w:val="000000"/>
                <w:szCs w:val="22"/>
              </w:rPr>
              <w:t>5 mil. Kč na projekt</w:t>
            </w:r>
          </w:p>
        </w:tc>
      </w:tr>
      <w:tr w:rsidR="00DC1C43" w:rsidRPr="007A6579" w14:paraId="79020DEE" w14:textId="77777777" w:rsidTr="00DC1C4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40FED3F" w14:textId="77777777" w:rsidR="00DC1C43" w:rsidRDefault="00DC1C43" w:rsidP="00BC36C3">
            <w:pPr>
              <w:rPr>
                <w:b/>
                <w:bCs/>
                <w:color w:val="000000"/>
                <w:szCs w:val="22"/>
              </w:rPr>
            </w:pPr>
            <w:r w:rsidRPr="005B20A4">
              <w:rPr>
                <w:b/>
                <w:bCs/>
                <w:color w:val="000000"/>
                <w:szCs w:val="22"/>
              </w:rPr>
              <w:t>Preferenční kritéria - 19.2.1 principy pro stanovení preferenčních kritérií</w:t>
            </w:r>
          </w:p>
        </w:tc>
        <w:tc>
          <w:tcPr>
            <w:tcW w:w="8435"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753E7341" w14:textId="38D2E8D2" w:rsidR="00640CF7" w:rsidRDefault="00640CF7" w:rsidP="00BC36C3">
            <w:pPr>
              <w:rPr>
                <w:szCs w:val="22"/>
              </w:rPr>
            </w:pPr>
            <w:r>
              <w:rPr>
                <w:szCs w:val="22"/>
              </w:rPr>
              <w:t>Preferovány budou projekty rozšiřující možnosti využití a lepší zpřístupnění dané oblasti pro místní obyvatele i turisty pro volnočasové, relaxační a sportovní účely, projekty přispívající k šetrnému navštěvování dané oblasti a nenarušující lesní ekosystém, projekty, do jejichž přípravy, realizace či udržitelnosti je aktivně zapojena sama veřejnost.</w:t>
            </w:r>
          </w:p>
          <w:p w14:paraId="220D7303" w14:textId="512289C2" w:rsidR="00DC1C43" w:rsidRPr="00DC1C43" w:rsidRDefault="00640CF7" w:rsidP="00BC36C3">
            <w:pPr>
              <w:rPr>
                <w:bCs/>
                <w:color w:val="000000"/>
                <w:szCs w:val="22"/>
              </w:rPr>
            </w:pPr>
            <w:r>
              <w:rPr>
                <w:szCs w:val="22"/>
              </w:rPr>
              <w:t>Odpovídající bodové ohodnocení získají žadatelé, kteří doloží způsob předfinancování projektu během jeho realizace, za účelem eliminování nevyčerpání zazávazkovaných finančních prostředků žadatelem.</w:t>
            </w:r>
          </w:p>
        </w:tc>
      </w:tr>
      <w:tr w:rsidR="002C5A96" w:rsidRPr="006D238C" w14:paraId="6E019526" w14:textId="77777777" w:rsidTr="00DC1C43">
        <w:trPr>
          <w:trHeight w:val="300"/>
        </w:trPr>
        <w:tc>
          <w:tcPr>
            <w:tcW w:w="10119" w:type="dxa"/>
            <w:gridSpan w:val="5"/>
            <w:shd w:val="clear" w:color="auto" w:fill="auto"/>
            <w:noWrap/>
            <w:hideMark/>
          </w:tcPr>
          <w:p w14:paraId="616154DD" w14:textId="77777777" w:rsidR="002C5A96" w:rsidRPr="00DC1C43" w:rsidRDefault="002C5A96" w:rsidP="002C5A96">
            <w:pPr>
              <w:jc w:val="center"/>
              <w:rPr>
                <w:bCs/>
                <w:color w:val="000000"/>
                <w:szCs w:val="22"/>
              </w:rPr>
            </w:pPr>
            <w:r w:rsidRPr="00DC1C43">
              <w:rPr>
                <w:bCs/>
                <w:color w:val="000000"/>
                <w:szCs w:val="22"/>
              </w:rPr>
              <w:t>Monitorovací indikátor - výstupy</w:t>
            </w:r>
          </w:p>
        </w:tc>
      </w:tr>
      <w:tr w:rsidR="002C5A96" w:rsidRPr="006D238C" w14:paraId="3084DAF6" w14:textId="77777777" w:rsidTr="00DC1C43">
        <w:trPr>
          <w:trHeight w:val="288"/>
        </w:trPr>
        <w:tc>
          <w:tcPr>
            <w:tcW w:w="1684" w:type="dxa"/>
            <w:shd w:val="clear" w:color="auto" w:fill="auto"/>
            <w:noWrap/>
            <w:hideMark/>
          </w:tcPr>
          <w:p w14:paraId="4DC3BE1A" w14:textId="77777777" w:rsidR="002C5A96" w:rsidRPr="006D238C" w:rsidRDefault="002C5A96" w:rsidP="002C5A96">
            <w:pPr>
              <w:jc w:val="center"/>
              <w:rPr>
                <w:b/>
                <w:bCs/>
                <w:color w:val="000000"/>
                <w:szCs w:val="22"/>
              </w:rPr>
            </w:pPr>
            <w:r w:rsidRPr="006D238C">
              <w:rPr>
                <w:b/>
                <w:bCs/>
                <w:color w:val="000000"/>
                <w:szCs w:val="22"/>
              </w:rPr>
              <w:t>Číslo</w:t>
            </w:r>
          </w:p>
        </w:tc>
        <w:tc>
          <w:tcPr>
            <w:tcW w:w="4723" w:type="dxa"/>
            <w:shd w:val="clear" w:color="auto" w:fill="auto"/>
            <w:noWrap/>
            <w:hideMark/>
          </w:tcPr>
          <w:p w14:paraId="6960C97A" w14:textId="77777777" w:rsidR="002C5A96" w:rsidRPr="00DC1C43" w:rsidRDefault="002C5A96" w:rsidP="002C5A96">
            <w:pPr>
              <w:jc w:val="center"/>
              <w:rPr>
                <w:color w:val="000000"/>
                <w:szCs w:val="22"/>
              </w:rPr>
            </w:pPr>
            <w:r w:rsidRPr="00DC1C43">
              <w:rPr>
                <w:color w:val="000000"/>
                <w:szCs w:val="22"/>
              </w:rPr>
              <w:t>Název</w:t>
            </w:r>
          </w:p>
        </w:tc>
        <w:tc>
          <w:tcPr>
            <w:tcW w:w="1022" w:type="dxa"/>
            <w:shd w:val="clear" w:color="auto" w:fill="auto"/>
            <w:noWrap/>
            <w:hideMark/>
          </w:tcPr>
          <w:p w14:paraId="411E4BF3" w14:textId="77777777" w:rsidR="002C5A96" w:rsidRPr="00DC1C43" w:rsidRDefault="002C5A96" w:rsidP="002C5A96">
            <w:pPr>
              <w:jc w:val="center"/>
              <w:rPr>
                <w:color w:val="000000"/>
                <w:szCs w:val="22"/>
              </w:rPr>
            </w:pPr>
            <w:r w:rsidRPr="00DC1C43">
              <w:rPr>
                <w:color w:val="000000"/>
                <w:szCs w:val="22"/>
              </w:rPr>
              <w:t>Výchozí hodnota</w:t>
            </w:r>
          </w:p>
        </w:tc>
        <w:tc>
          <w:tcPr>
            <w:tcW w:w="886" w:type="dxa"/>
            <w:shd w:val="clear" w:color="auto" w:fill="auto"/>
          </w:tcPr>
          <w:p w14:paraId="42548211" w14:textId="77777777" w:rsidR="002C5A96" w:rsidRPr="00DC1C43" w:rsidRDefault="002C5A96" w:rsidP="002C5A96">
            <w:pPr>
              <w:jc w:val="center"/>
              <w:rPr>
                <w:color w:val="000000"/>
                <w:szCs w:val="22"/>
              </w:rPr>
            </w:pPr>
            <w:r w:rsidRPr="00DC1C43">
              <w:rPr>
                <w:color w:val="000000"/>
                <w:szCs w:val="22"/>
              </w:rPr>
              <w:t>Milník 2018</w:t>
            </w:r>
          </w:p>
        </w:tc>
        <w:tc>
          <w:tcPr>
            <w:tcW w:w="1804" w:type="dxa"/>
            <w:shd w:val="clear" w:color="auto" w:fill="auto"/>
            <w:noWrap/>
            <w:hideMark/>
          </w:tcPr>
          <w:p w14:paraId="3F0EA962" w14:textId="77777777" w:rsidR="002C5A96" w:rsidRPr="00DC1C43" w:rsidRDefault="002C5A96" w:rsidP="002C5A96">
            <w:pPr>
              <w:jc w:val="center"/>
              <w:rPr>
                <w:color w:val="000000"/>
                <w:szCs w:val="22"/>
              </w:rPr>
            </w:pPr>
            <w:r w:rsidRPr="00DC1C43">
              <w:rPr>
                <w:color w:val="000000"/>
                <w:szCs w:val="22"/>
              </w:rPr>
              <w:t>Cílová hodnota</w:t>
            </w:r>
          </w:p>
        </w:tc>
      </w:tr>
      <w:tr w:rsidR="002C5A96" w:rsidRPr="009E2040" w14:paraId="59784953" w14:textId="77777777" w:rsidTr="00DC1C43">
        <w:trPr>
          <w:trHeight w:val="288"/>
        </w:trPr>
        <w:tc>
          <w:tcPr>
            <w:tcW w:w="1684" w:type="dxa"/>
            <w:shd w:val="clear" w:color="auto" w:fill="auto"/>
            <w:noWrap/>
            <w:hideMark/>
          </w:tcPr>
          <w:p w14:paraId="73D0D858" w14:textId="77777777" w:rsidR="002C5A96" w:rsidRPr="009E2040" w:rsidRDefault="002C5A96" w:rsidP="002C5A96">
            <w:pPr>
              <w:rPr>
                <w:b/>
                <w:bCs/>
                <w:color w:val="000000"/>
                <w:szCs w:val="22"/>
              </w:rPr>
            </w:pPr>
            <w:r w:rsidRPr="009E2040">
              <w:rPr>
                <w:b/>
                <w:bCs/>
                <w:color w:val="000000"/>
                <w:szCs w:val="22"/>
              </w:rPr>
              <w:t>9 27 02</w:t>
            </w:r>
          </w:p>
        </w:tc>
        <w:tc>
          <w:tcPr>
            <w:tcW w:w="4723" w:type="dxa"/>
            <w:shd w:val="clear" w:color="auto" w:fill="auto"/>
            <w:hideMark/>
          </w:tcPr>
          <w:p w14:paraId="2E08A507" w14:textId="77777777" w:rsidR="002C5A96" w:rsidRPr="009E2040" w:rsidRDefault="002C5A96" w:rsidP="002C5A96">
            <w:pPr>
              <w:rPr>
                <w:color w:val="000000"/>
                <w:szCs w:val="22"/>
              </w:rPr>
            </w:pPr>
            <w:r w:rsidRPr="009E2040">
              <w:rPr>
                <w:color w:val="000000"/>
                <w:szCs w:val="22"/>
              </w:rPr>
              <w:t>Počet podpořených operací/akcí</w:t>
            </w:r>
          </w:p>
        </w:tc>
        <w:tc>
          <w:tcPr>
            <w:tcW w:w="1022" w:type="dxa"/>
            <w:shd w:val="clear" w:color="auto" w:fill="auto"/>
            <w:noWrap/>
            <w:hideMark/>
          </w:tcPr>
          <w:p w14:paraId="1CAFB72A" w14:textId="77777777" w:rsidR="002C5A96" w:rsidRPr="009E2040" w:rsidRDefault="002C5A96" w:rsidP="002C5A96">
            <w:pPr>
              <w:jc w:val="center"/>
              <w:rPr>
                <w:color w:val="000000"/>
                <w:szCs w:val="22"/>
              </w:rPr>
            </w:pPr>
            <w:r w:rsidRPr="009E2040">
              <w:rPr>
                <w:color w:val="000000"/>
                <w:szCs w:val="22"/>
              </w:rPr>
              <w:t>0</w:t>
            </w:r>
          </w:p>
        </w:tc>
        <w:tc>
          <w:tcPr>
            <w:tcW w:w="886" w:type="dxa"/>
            <w:shd w:val="clear" w:color="auto" w:fill="auto"/>
          </w:tcPr>
          <w:p w14:paraId="1C1293E3" w14:textId="26B16440" w:rsidR="002C5A96" w:rsidRPr="009E2040" w:rsidRDefault="009C4318" w:rsidP="002C5A96">
            <w:pPr>
              <w:jc w:val="center"/>
              <w:rPr>
                <w:color w:val="000000"/>
                <w:szCs w:val="22"/>
              </w:rPr>
            </w:pPr>
            <w:r w:rsidRPr="009E2040">
              <w:rPr>
                <w:color w:val="000000"/>
                <w:szCs w:val="22"/>
              </w:rPr>
              <w:t>0</w:t>
            </w:r>
          </w:p>
        </w:tc>
        <w:tc>
          <w:tcPr>
            <w:tcW w:w="1804" w:type="dxa"/>
            <w:shd w:val="clear" w:color="auto" w:fill="auto"/>
            <w:noWrap/>
            <w:hideMark/>
          </w:tcPr>
          <w:p w14:paraId="0FC025D6" w14:textId="7E5FB2A7" w:rsidR="002C5A96" w:rsidRPr="009E2040" w:rsidRDefault="009C4318" w:rsidP="002C5A96">
            <w:pPr>
              <w:jc w:val="center"/>
              <w:rPr>
                <w:color w:val="000000"/>
                <w:szCs w:val="22"/>
              </w:rPr>
            </w:pPr>
            <w:r w:rsidRPr="009E2040">
              <w:rPr>
                <w:color w:val="000000"/>
                <w:szCs w:val="22"/>
              </w:rPr>
              <w:t>2</w:t>
            </w:r>
          </w:p>
        </w:tc>
      </w:tr>
      <w:tr w:rsidR="002C5A96" w:rsidRPr="006D238C" w14:paraId="79613B19" w14:textId="77777777" w:rsidTr="00DC1C43">
        <w:trPr>
          <w:trHeight w:val="288"/>
        </w:trPr>
        <w:tc>
          <w:tcPr>
            <w:tcW w:w="1684" w:type="dxa"/>
            <w:shd w:val="clear" w:color="auto" w:fill="auto"/>
            <w:noWrap/>
          </w:tcPr>
          <w:p w14:paraId="76A1D309" w14:textId="77777777" w:rsidR="002C5A96" w:rsidRPr="009E2040" w:rsidRDefault="002C5A96" w:rsidP="002C5A96">
            <w:pPr>
              <w:rPr>
                <w:b/>
                <w:bCs/>
                <w:color w:val="000000"/>
                <w:szCs w:val="22"/>
              </w:rPr>
            </w:pPr>
            <w:r w:rsidRPr="009E2040">
              <w:rPr>
                <w:b/>
                <w:bCs/>
                <w:color w:val="000000"/>
                <w:szCs w:val="22"/>
              </w:rPr>
              <w:t>9 30 01</w:t>
            </w:r>
          </w:p>
        </w:tc>
        <w:tc>
          <w:tcPr>
            <w:tcW w:w="4723" w:type="dxa"/>
            <w:shd w:val="clear" w:color="auto" w:fill="auto"/>
          </w:tcPr>
          <w:p w14:paraId="3929F0F6" w14:textId="596A3A2B" w:rsidR="002C5A96" w:rsidRPr="009E2040" w:rsidRDefault="002C5A96" w:rsidP="003E47F3">
            <w:pPr>
              <w:rPr>
                <w:color w:val="000000"/>
                <w:szCs w:val="22"/>
              </w:rPr>
            </w:pPr>
            <w:r w:rsidRPr="009E2040">
              <w:rPr>
                <w:color w:val="000000"/>
                <w:szCs w:val="22"/>
              </w:rPr>
              <w:t>Celková</w:t>
            </w:r>
            <w:r w:rsidR="004D3647" w:rsidRPr="009E2040">
              <w:rPr>
                <w:color w:val="000000"/>
                <w:szCs w:val="22"/>
              </w:rPr>
              <w:t xml:space="preserve"> (podpořená)</w:t>
            </w:r>
            <w:r w:rsidRPr="009E2040">
              <w:rPr>
                <w:color w:val="000000"/>
                <w:szCs w:val="22"/>
              </w:rPr>
              <w:t xml:space="preserve"> plocha (ha)</w:t>
            </w:r>
          </w:p>
        </w:tc>
        <w:tc>
          <w:tcPr>
            <w:tcW w:w="1022" w:type="dxa"/>
            <w:shd w:val="clear" w:color="auto" w:fill="auto"/>
            <w:noWrap/>
          </w:tcPr>
          <w:p w14:paraId="190DEE67" w14:textId="77777777" w:rsidR="002C5A96" w:rsidRPr="009E2040" w:rsidRDefault="002C5A96" w:rsidP="002C5A96">
            <w:pPr>
              <w:jc w:val="center"/>
              <w:rPr>
                <w:color w:val="000000"/>
                <w:szCs w:val="22"/>
              </w:rPr>
            </w:pPr>
            <w:r w:rsidRPr="009E2040">
              <w:rPr>
                <w:color w:val="000000"/>
                <w:szCs w:val="22"/>
              </w:rPr>
              <w:t>0</w:t>
            </w:r>
          </w:p>
        </w:tc>
        <w:tc>
          <w:tcPr>
            <w:tcW w:w="886" w:type="dxa"/>
            <w:shd w:val="clear" w:color="auto" w:fill="auto"/>
          </w:tcPr>
          <w:p w14:paraId="467FA183" w14:textId="3855B4D8" w:rsidR="002C5A96" w:rsidRPr="009E2040" w:rsidRDefault="009C4318" w:rsidP="002C5A96">
            <w:pPr>
              <w:jc w:val="center"/>
              <w:rPr>
                <w:color w:val="000000"/>
                <w:szCs w:val="22"/>
              </w:rPr>
            </w:pPr>
            <w:r w:rsidRPr="009E2040">
              <w:rPr>
                <w:color w:val="000000"/>
                <w:szCs w:val="22"/>
              </w:rPr>
              <w:t>0</w:t>
            </w:r>
          </w:p>
        </w:tc>
        <w:tc>
          <w:tcPr>
            <w:tcW w:w="1804" w:type="dxa"/>
            <w:shd w:val="clear" w:color="auto" w:fill="auto"/>
            <w:noWrap/>
          </w:tcPr>
          <w:p w14:paraId="2963EBFE" w14:textId="4B0785D4" w:rsidR="002C5A96" w:rsidRPr="009E2040" w:rsidRDefault="009C4318" w:rsidP="002C5A96">
            <w:pPr>
              <w:jc w:val="center"/>
              <w:rPr>
                <w:color w:val="000000"/>
                <w:szCs w:val="22"/>
              </w:rPr>
            </w:pPr>
            <w:r w:rsidRPr="009E2040">
              <w:rPr>
                <w:color w:val="000000"/>
                <w:szCs w:val="22"/>
              </w:rPr>
              <w:t>4,44</w:t>
            </w:r>
          </w:p>
        </w:tc>
      </w:tr>
      <w:tr w:rsidR="002C5A96" w:rsidRPr="006D238C" w14:paraId="0665042B" w14:textId="77777777" w:rsidTr="00DC1C43">
        <w:trPr>
          <w:trHeight w:val="300"/>
        </w:trPr>
        <w:tc>
          <w:tcPr>
            <w:tcW w:w="10119" w:type="dxa"/>
            <w:gridSpan w:val="5"/>
            <w:shd w:val="clear" w:color="auto" w:fill="auto"/>
            <w:noWrap/>
            <w:hideMark/>
          </w:tcPr>
          <w:p w14:paraId="22252765" w14:textId="77777777" w:rsidR="002C5A96" w:rsidRPr="00DC1C43" w:rsidRDefault="002C5A96" w:rsidP="002C5A96">
            <w:pPr>
              <w:jc w:val="center"/>
              <w:rPr>
                <w:bCs/>
                <w:color w:val="000000"/>
                <w:szCs w:val="22"/>
              </w:rPr>
            </w:pPr>
            <w:r w:rsidRPr="00DC1C43">
              <w:rPr>
                <w:bCs/>
                <w:color w:val="000000"/>
                <w:szCs w:val="22"/>
              </w:rPr>
              <w:t>Monitorovací indikátor - výsledky</w:t>
            </w:r>
          </w:p>
        </w:tc>
      </w:tr>
      <w:tr w:rsidR="002C5A96" w:rsidRPr="006D238C" w14:paraId="7A846BD3" w14:textId="77777777" w:rsidTr="00DC1C43">
        <w:trPr>
          <w:trHeight w:val="288"/>
        </w:trPr>
        <w:tc>
          <w:tcPr>
            <w:tcW w:w="1684" w:type="dxa"/>
            <w:shd w:val="clear" w:color="auto" w:fill="auto"/>
            <w:noWrap/>
            <w:hideMark/>
          </w:tcPr>
          <w:p w14:paraId="6C5D9B1E" w14:textId="77777777" w:rsidR="002C5A96" w:rsidRPr="006D238C" w:rsidRDefault="002C5A96" w:rsidP="002C5A96">
            <w:pPr>
              <w:jc w:val="center"/>
              <w:rPr>
                <w:b/>
                <w:bCs/>
                <w:color w:val="000000"/>
                <w:szCs w:val="22"/>
              </w:rPr>
            </w:pPr>
            <w:r w:rsidRPr="006D238C">
              <w:rPr>
                <w:b/>
                <w:bCs/>
                <w:color w:val="000000"/>
                <w:szCs w:val="22"/>
              </w:rPr>
              <w:t>Číslo</w:t>
            </w:r>
          </w:p>
        </w:tc>
        <w:tc>
          <w:tcPr>
            <w:tcW w:w="4723" w:type="dxa"/>
            <w:shd w:val="clear" w:color="auto" w:fill="auto"/>
            <w:noWrap/>
            <w:hideMark/>
          </w:tcPr>
          <w:p w14:paraId="5E14C243" w14:textId="77777777" w:rsidR="002C5A96" w:rsidRPr="00DC1C43" w:rsidRDefault="002C5A96" w:rsidP="002C5A96">
            <w:pPr>
              <w:jc w:val="center"/>
              <w:rPr>
                <w:color w:val="000000"/>
                <w:szCs w:val="22"/>
              </w:rPr>
            </w:pPr>
            <w:r w:rsidRPr="00DC1C43">
              <w:rPr>
                <w:color w:val="000000"/>
                <w:szCs w:val="22"/>
              </w:rPr>
              <w:t>Název</w:t>
            </w:r>
          </w:p>
        </w:tc>
        <w:tc>
          <w:tcPr>
            <w:tcW w:w="1022" w:type="dxa"/>
            <w:shd w:val="clear" w:color="auto" w:fill="auto"/>
            <w:noWrap/>
            <w:hideMark/>
          </w:tcPr>
          <w:p w14:paraId="5D6D61A0" w14:textId="77777777" w:rsidR="002C5A96" w:rsidRPr="00DC1C43" w:rsidRDefault="002C5A96" w:rsidP="002C5A96">
            <w:pPr>
              <w:jc w:val="center"/>
              <w:rPr>
                <w:color w:val="000000"/>
                <w:szCs w:val="22"/>
              </w:rPr>
            </w:pPr>
            <w:r w:rsidRPr="00DC1C43">
              <w:rPr>
                <w:color w:val="000000"/>
                <w:szCs w:val="22"/>
              </w:rPr>
              <w:t>Výchozí hodnota</w:t>
            </w:r>
          </w:p>
        </w:tc>
        <w:tc>
          <w:tcPr>
            <w:tcW w:w="886" w:type="dxa"/>
            <w:shd w:val="clear" w:color="auto" w:fill="auto"/>
          </w:tcPr>
          <w:p w14:paraId="4847166F" w14:textId="77777777" w:rsidR="002C5A96" w:rsidRPr="00DC1C43" w:rsidRDefault="002C5A96" w:rsidP="002C5A96">
            <w:pPr>
              <w:jc w:val="center"/>
              <w:rPr>
                <w:color w:val="000000"/>
                <w:szCs w:val="22"/>
              </w:rPr>
            </w:pPr>
            <w:r w:rsidRPr="00DC1C43">
              <w:rPr>
                <w:color w:val="000000"/>
                <w:szCs w:val="22"/>
              </w:rPr>
              <w:t>Milník 2018</w:t>
            </w:r>
          </w:p>
        </w:tc>
        <w:tc>
          <w:tcPr>
            <w:tcW w:w="1804" w:type="dxa"/>
            <w:shd w:val="clear" w:color="auto" w:fill="auto"/>
            <w:noWrap/>
            <w:hideMark/>
          </w:tcPr>
          <w:p w14:paraId="6A347BF6" w14:textId="77777777" w:rsidR="002C5A96" w:rsidRPr="00DC1C43" w:rsidRDefault="002C5A96" w:rsidP="002C5A96">
            <w:pPr>
              <w:jc w:val="center"/>
              <w:rPr>
                <w:color w:val="000000"/>
                <w:szCs w:val="22"/>
              </w:rPr>
            </w:pPr>
            <w:r w:rsidRPr="00DC1C43">
              <w:rPr>
                <w:color w:val="000000"/>
                <w:szCs w:val="22"/>
              </w:rPr>
              <w:t>Cílová hodnota</w:t>
            </w:r>
          </w:p>
        </w:tc>
      </w:tr>
      <w:tr w:rsidR="002C5A96" w:rsidRPr="006D238C" w14:paraId="210A3660" w14:textId="77777777" w:rsidTr="00DC1C43">
        <w:trPr>
          <w:trHeight w:val="288"/>
        </w:trPr>
        <w:tc>
          <w:tcPr>
            <w:tcW w:w="1684" w:type="dxa"/>
            <w:shd w:val="clear" w:color="auto" w:fill="auto"/>
            <w:noWrap/>
          </w:tcPr>
          <w:p w14:paraId="4529673A" w14:textId="0387573F" w:rsidR="002C5A96" w:rsidRPr="006D238C" w:rsidRDefault="002C5A96" w:rsidP="002C5A96">
            <w:pPr>
              <w:rPr>
                <w:b/>
                <w:bCs/>
                <w:color w:val="000000"/>
                <w:szCs w:val="22"/>
              </w:rPr>
            </w:pPr>
          </w:p>
        </w:tc>
        <w:tc>
          <w:tcPr>
            <w:tcW w:w="4723" w:type="dxa"/>
            <w:shd w:val="clear" w:color="auto" w:fill="auto"/>
          </w:tcPr>
          <w:p w14:paraId="6069F35C" w14:textId="602E208C" w:rsidR="002C5A96" w:rsidRPr="00DC1C43" w:rsidRDefault="00DC1C43" w:rsidP="002C5A96">
            <w:pPr>
              <w:rPr>
                <w:color w:val="000000"/>
                <w:szCs w:val="22"/>
              </w:rPr>
            </w:pPr>
            <w:r>
              <w:rPr>
                <w:color w:val="000000"/>
                <w:szCs w:val="22"/>
              </w:rPr>
              <w:t>Není stanoven</w:t>
            </w:r>
          </w:p>
        </w:tc>
        <w:tc>
          <w:tcPr>
            <w:tcW w:w="1022" w:type="dxa"/>
            <w:shd w:val="clear" w:color="auto" w:fill="auto"/>
            <w:noWrap/>
          </w:tcPr>
          <w:p w14:paraId="5BAA01B6" w14:textId="4B54289E" w:rsidR="002C5A96" w:rsidRPr="00DC1C43" w:rsidRDefault="002C5A96" w:rsidP="002C5A96">
            <w:pPr>
              <w:jc w:val="center"/>
              <w:rPr>
                <w:color w:val="000000"/>
                <w:szCs w:val="22"/>
              </w:rPr>
            </w:pPr>
          </w:p>
        </w:tc>
        <w:tc>
          <w:tcPr>
            <w:tcW w:w="886" w:type="dxa"/>
            <w:shd w:val="clear" w:color="auto" w:fill="auto"/>
          </w:tcPr>
          <w:p w14:paraId="24109589" w14:textId="2C4AC429" w:rsidR="002C5A96" w:rsidRPr="00DC1C43" w:rsidRDefault="002C5A96" w:rsidP="002C5A96">
            <w:pPr>
              <w:jc w:val="center"/>
              <w:rPr>
                <w:color w:val="000000"/>
                <w:szCs w:val="22"/>
              </w:rPr>
            </w:pPr>
          </w:p>
        </w:tc>
        <w:tc>
          <w:tcPr>
            <w:tcW w:w="1804" w:type="dxa"/>
            <w:shd w:val="clear" w:color="auto" w:fill="auto"/>
            <w:noWrap/>
          </w:tcPr>
          <w:p w14:paraId="2B456A42" w14:textId="69599234" w:rsidR="002C5A96" w:rsidRPr="00DC1C43" w:rsidRDefault="002C5A96" w:rsidP="002C5A96">
            <w:pPr>
              <w:jc w:val="center"/>
              <w:rPr>
                <w:color w:val="000000"/>
                <w:szCs w:val="22"/>
              </w:rPr>
            </w:pPr>
          </w:p>
        </w:tc>
      </w:tr>
    </w:tbl>
    <w:p w14:paraId="1FD4D6E5" w14:textId="77777777" w:rsidR="00F612B4" w:rsidRDefault="00F612B4" w:rsidP="00E82353">
      <w:pPr>
        <w:rPr>
          <w:b/>
          <w:i/>
          <w:color w:val="FFC000"/>
          <w:sz w:val="24"/>
          <w:szCs w:val="24"/>
          <w:u w:val="single"/>
        </w:rPr>
      </w:pPr>
    </w:p>
    <w:p w14:paraId="4344D6C0" w14:textId="65F44BCC" w:rsidR="001F6858" w:rsidRPr="00111476" w:rsidRDefault="001F6858" w:rsidP="001F6858">
      <w:pPr>
        <w:pStyle w:val="Nadpis3"/>
        <w:ind w:left="284"/>
        <w:rPr>
          <w:rFonts w:ascii="Times New Roman" w:hAnsi="Times New Roman" w:cs="Times New Roman"/>
          <w:i/>
          <w:color w:val="FFC000" w:themeColor="accent4"/>
          <w:sz w:val="24"/>
          <w:szCs w:val="24"/>
          <w:u w:val="single"/>
        </w:rPr>
      </w:pPr>
      <w:bookmarkStart w:id="202" w:name="_Toc21687889"/>
      <w:r w:rsidRPr="00111476">
        <w:rPr>
          <w:rFonts w:ascii="Times New Roman" w:hAnsi="Times New Roman" w:cs="Times New Roman"/>
          <w:i/>
          <w:color w:val="FFC000" w:themeColor="accent4"/>
          <w:sz w:val="24"/>
          <w:szCs w:val="24"/>
          <w:u w:val="single"/>
        </w:rPr>
        <w:t>Název fiche CLLD 13 Zemědělský produkt</w:t>
      </w:r>
      <w:bookmarkEnd w:id="202"/>
    </w:p>
    <w:p w14:paraId="680CC911" w14:textId="0ED8BB6E" w:rsidR="00111476" w:rsidRDefault="00111476" w:rsidP="00111476"/>
    <w:p w14:paraId="2B9B29FA" w14:textId="221D1A1F" w:rsidR="00111476" w:rsidRDefault="00111476" w:rsidP="00111476"/>
    <w:tbl>
      <w:tblPr>
        <w:tblW w:w="948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4723"/>
        <w:gridCol w:w="1022"/>
        <w:gridCol w:w="886"/>
        <w:gridCol w:w="1171"/>
      </w:tblGrid>
      <w:tr w:rsidR="00111476" w:rsidRPr="007A6579" w14:paraId="1B8B8E55"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301B7A3" w14:textId="77777777" w:rsidR="00111476" w:rsidRPr="007A6579" w:rsidRDefault="00111476" w:rsidP="00BC36C3">
            <w:pPr>
              <w:rPr>
                <w:b/>
                <w:bCs/>
                <w:color w:val="000000"/>
                <w:szCs w:val="22"/>
              </w:rPr>
            </w:pPr>
            <w:r w:rsidRPr="007A6579">
              <w:rPr>
                <w:b/>
                <w:bCs/>
                <w:color w:val="000000"/>
                <w:szCs w:val="22"/>
              </w:rPr>
              <w:t>Název fiche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23EECF18" w14:textId="1F40F513" w:rsidR="00111476" w:rsidRPr="00111476" w:rsidRDefault="00111476" w:rsidP="00BC36C3">
            <w:pPr>
              <w:rPr>
                <w:bCs/>
                <w:color w:val="000000"/>
                <w:szCs w:val="22"/>
              </w:rPr>
            </w:pPr>
            <w:r>
              <w:rPr>
                <w:bCs/>
                <w:color w:val="000000"/>
                <w:szCs w:val="22"/>
              </w:rPr>
              <w:t>13 Zemědělský produkt</w:t>
            </w:r>
          </w:p>
        </w:tc>
      </w:tr>
      <w:tr w:rsidR="00111476" w:rsidRPr="007A6579" w14:paraId="23B3108A"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3E018B6" w14:textId="77777777" w:rsidR="00111476" w:rsidRPr="007A6579" w:rsidRDefault="00111476" w:rsidP="00BC36C3">
            <w:pPr>
              <w:rPr>
                <w:b/>
                <w:bCs/>
                <w:color w:val="000000"/>
                <w:szCs w:val="22"/>
              </w:rPr>
            </w:pPr>
            <w:r w:rsidRPr="005B20A4">
              <w:rPr>
                <w:b/>
                <w:bCs/>
                <w:color w:val="000000"/>
                <w:szCs w:val="22"/>
              </w:rPr>
              <w:t>Vazba na článek Nařízení PRV</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5720E30B" w14:textId="617ADCF2" w:rsidR="00111476" w:rsidRPr="00111476" w:rsidRDefault="00111476" w:rsidP="00BC36C3">
            <w:pPr>
              <w:rPr>
                <w:bCs/>
                <w:color w:val="000000"/>
                <w:szCs w:val="22"/>
              </w:rPr>
            </w:pPr>
            <w:r w:rsidRPr="00111476">
              <w:rPr>
                <w:bCs/>
                <w:color w:val="000000"/>
                <w:szCs w:val="22"/>
              </w:rPr>
              <w:t>Článek 17, odstavec 1., písmeno b)</w:t>
            </w:r>
          </w:p>
        </w:tc>
      </w:tr>
      <w:tr w:rsidR="00111476" w:rsidRPr="007A6579" w14:paraId="7E007CF9"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78E350F" w14:textId="77777777" w:rsidR="00111476" w:rsidRPr="007A6579" w:rsidRDefault="00111476" w:rsidP="00BC36C3">
            <w:pPr>
              <w:rPr>
                <w:b/>
                <w:bCs/>
                <w:color w:val="000000"/>
                <w:szCs w:val="22"/>
              </w:rPr>
            </w:pPr>
            <w:r w:rsidRPr="00FD7AFF">
              <w:rPr>
                <w:b/>
                <w:bCs/>
                <w:color w:val="000000"/>
                <w:szCs w:val="22"/>
              </w:rPr>
              <w:t>Stručný popis Fiche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3F24B354" w14:textId="071BD353" w:rsidR="00111476" w:rsidRPr="00111476" w:rsidRDefault="00111476" w:rsidP="00BC36C3">
            <w:pPr>
              <w:rPr>
                <w:bCs/>
                <w:color w:val="000000"/>
                <w:szCs w:val="22"/>
              </w:rPr>
            </w:pPr>
            <w:r w:rsidRPr="00111476">
              <w:rPr>
                <w:bCs/>
                <w:color w:val="000000"/>
                <w:szCs w:val="22"/>
              </w:rPr>
              <w:t>Podpora je zaměřena na investice, které se týkají zpracování, uvádění na trh nebo vývoje zemědělských produktů uvedených v příloze I Smlouvy o fungování EU3 nebo bavlny, s výjimkou produktů rybolovu, přičemž výstupem procesu produkce může být produkt, na nějž se uvedená příloha nevztahuje.</w:t>
            </w:r>
          </w:p>
        </w:tc>
      </w:tr>
      <w:tr w:rsidR="00111476" w:rsidRPr="007A6579" w14:paraId="44CE0788"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3C74607" w14:textId="77777777" w:rsidR="00111476" w:rsidRPr="00316FB4" w:rsidRDefault="00111476" w:rsidP="00BC36C3">
            <w:pPr>
              <w:rPr>
                <w:b/>
                <w:bCs/>
                <w:color w:val="000000"/>
                <w:szCs w:val="22"/>
              </w:rPr>
            </w:pPr>
            <w:r w:rsidRPr="005B20A4">
              <w:rPr>
                <w:b/>
                <w:bCs/>
                <w:color w:val="000000"/>
                <w:szCs w:val="22"/>
              </w:rPr>
              <w:t>Vazba na cíle SCLLD</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3ED67833" w14:textId="08CF4BCF" w:rsidR="00111476" w:rsidRPr="00111476" w:rsidRDefault="00111476" w:rsidP="00BC36C3">
            <w:pPr>
              <w:rPr>
                <w:bCs/>
                <w:color w:val="000000"/>
                <w:szCs w:val="22"/>
              </w:rPr>
            </w:pPr>
            <w:r w:rsidRPr="00111476">
              <w:rPr>
                <w:bCs/>
                <w:color w:val="000000"/>
                <w:szCs w:val="22"/>
              </w:rPr>
              <w:t>Podpora přispívá k naplňování stanovených cílů SCLLD v rámci klíčové oblasti 3. Ekonomika, Strategického cíle 3. Posílení venkovské ekonomiky, specifického cíle 3.2 Zemědělská výroba, 3.2.3 Přidaná hodnota zemědělským produktům.</w:t>
            </w:r>
          </w:p>
        </w:tc>
      </w:tr>
      <w:tr w:rsidR="00111476" w:rsidRPr="007A6579" w14:paraId="7A211349"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F03BF6E" w14:textId="77777777" w:rsidR="00111476" w:rsidRPr="00316FB4" w:rsidRDefault="00111476" w:rsidP="00BC36C3">
            <w:pPr>
              <w:rPr>
                <w:b/>
                <w:bCs/>
                <w:color w:val="000000"/>
                <w:szCs w:val="22"/>
              </w:rPr>
            </w:pPr>
            <w:r w:rsidRPr="005B20A4">
              <w:rPr>
                <w:b/>
                <w:bCs/>
                <w:color w:val="000000"/>
                <w:szCs w:val="22"/>
              </w:rPr>
              <w:t>Oblasti podpory - Popis podporovaných aktivit dle SCLLD a jednotlivých specifických cílů/článků Nařízení PRV vycházející z potřeb území)</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3DD39C54" w14:textId="7BC2D823" w:rsidR="00111476" w:rsidRPr="00111476" w:rsidRDefault="00111476" w:rsidP="00BC36C3">
            <w:pPr>
              <w:rPr>
                <w:bCs/>
                <w:color w:val="000000"/>
                <w:szCs w:val="22"/>
              </w:rPr>
            </w:pPr>
            <w:r w:rsidRPr="00111476">
              <w:rPr>
                <w:bCs/>
                <w:color w:val="000000"/>
                <w:szCs w:val="22"/>
              </w:rPr>
              <w:t>Podpora zahrnuje hmotné a nehmotné investice, které se týkají zpracování zemědělských produktů a jejich uvádění na trh. Způsobilé výdaje jsou investice do výstavby a rekonstrukce budov včetně nezbytných manipulačních ploch, pořízení strojů, nástrojů a zařízení pro zpracování zemědělských produktů, finální úpravu, balení, značení výrobků (včetně technologií souvisejících s dohledatelností produktů) a investic souvisejících se skladováním zpracovávané suroviny, výrobků a druhotných surovin vznikajících při zpracování. Způsobilé jsou rovněž investice vedoucí ke zvyšování a monitorovaní kvality produktů, investice související s uváděním zemědělských a potravinářských produktů na trh (včetně investic do marketingu) a investice do zařízení na čištění odpadních vod ve zpracovatelském provozu. V rámci této Fiche nelze podpořit investice týkající se zpracování produktů rybolovu a výroby medu a dále v případě zpracování vinných hroznů technologie, které obsahují: dřevěný sud nebo uzavřenou dřevěnou nádobu na výrobu vína o objemu nejméně 600 litrů, speciální kvasnou nádobu s aktivním potápěním matolinového klobouku pro výrobu červených vín nebo cross-flow filtr na víno, ve kterém je víno přiváděno na membránu tangenciálně a určitý objem vína prochází membránou jako filtrát a zbývající pokračuje podél membrány s odfiltrovanými nečistotami.</w:t>
            </w:r>
          </w:p>
        </w:tc>
      </w:tr>
      <w:tr w:rsidR="00111476" w:rsidRPr="007A6579" w14:paraId="2AEBD8B7"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1EDD061" w14:textId="77777777" w:rsidR="00111476" w:rsidRPr="00316FB4" w:rsidRDefault="00111476" w:rsidP="00BC36C3">
            <w:pPr>
              <w:rPr>
                <w:b/>
                <w:bCs/>
                <w:color w:val="000000"/>
                <w:szCs w:val="22"/>
              </w:rPr>
            </w:pPr>
            <w:r w:rsidRPr="00316FB4">
              <w:rPr>
                <w:b/>
                <w:bCs/>
                <w:color w:val="000000"/>
                <w:szCs w:val="22"/>
              </w:rPr>
              <w:t> </w:t>
            </w:r>
            <w:r w:rsidRPr="005B20A4">
              <w:rPr>
                <w:b/>
                <w:bCs/>
                <w:color w:val="000000"/>
                <w:szCs w:val="22"/>
              </w:rPr>
              <w:t>Definice příjemce dotace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0A1C6A6" w14:textId="29E38946" w:rsidR="00111476" w:rsidRPr="00111476" w:rsidRDefault="00111476" w:rsidP="00111476">
            <w:pPr>
              <w:rPr>
                <w:bCs/>
                <w:color w:val="000000"/>
                <w:szCs w:val="22"/>
              </w:rPr>
            </w:pPr>
            <w:r w:rsidRPr="00111476">
              <w:rPr>
                <w:bCs/>
                <w:color w:val="000000"/>
                <w:szCs w:val="22"/>
              </w:rPr>
              <w:t>Zemědělský podnikatel, výrobce potravin, výrobce krmiv nebo jiné subjekty aktivní ve</w:t>
            </w:r>
            <w:r>
              <w:rPr>
                <w:bCs/>
                <w:color w:val="000000"/>
                <w:szCs w:val="22"/>
              </w:rPr>
              <w:t xml:space="preserve"> </w:t>
            </w:r>
            <w:r w:rsidRPr="00111476">
              <w:rPr>
                <w:bCs/>
                <w:color w:val="000000"/>
                <w:szCs w:val="22"/>
              </w:rPr>
              <w:t>zpracování, uvádění na trh a vývoji zemědělských produktů uvedených v příloze I</w:t>
            </w:r>
          </w:p>
          <w:p w14:paraId="7B5FF2A0" w14:textId="394EB22F" w:rsidR="00111476" w:rsidRPr="00111476" w:rsidRDefault="00111476" w:rsidP="00111476">
            <w:pPr>
              <w:rPr>
                <w:bCs/>
                <w:color w:val="000000"/>
                <w:szCs w:val="22"/>
              </w:rPr>
            </w:pPr>
            <w:r w:rsidRPr="00111476">
              <w:rPr>
                <w:bCs/>
                <w:color w:val="000000"/>
                <w:szCs w:val="22"/>
              </w:rPr>
              <w:t>Smlouvy o fungování EU jako vstupní produkt.</w:t>
            </w:r>
          </w:p>
        </w:tc>
      </w:tr>
      <w:tr w:rsidR="00111476" w:rsidRPr="007A6579" w14:paraId="1931C1D1"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4E5B03C" w14:textId="77777777" w:rsidR="00111476" w:rsidRDefault="00111476" w:rsidP="00BC36C3">
            <w:pPr>
              <w:rPr>
                <w:b/>
                <w:bCs/>
                <w:color w:val="000000"/>
                <w:szCs w:val="22"/>
              </w:rPr>
            </w:pPr>
            <w:r w:rsidRPr="005B20A4">
              <w:rPr>
                <w:b/>
                <w:bCs/>
                <w:color w:val="000000"/>
                <w:szCs w:val="22"/>
              </w:rPr>
              <w:t>Minimální výše způsobilých výdajů</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AA6B9C6" w14:textId="77777777" w:rsidR="00111476" w:rsidRPr="00111476" w:rsidRDefault="00111476" w:rsidP="00BC36C3">
            <w:pPr>
              <w:rPr>
                <w:bCs/>
                <w:color w:val="000000"/>
                <w:szCs w:val="22"/>
              </w:rPr>
            </w:pPr>
            <w:r w:rsidRPr="00111476">
              <w:rPr>
                <w:bCs/>
                <w:color w:val="000000"/>
                <w:szCs w:val="22"/>
              </w:rPr>
              <w:t>50 tis. Kč na projekt</w:t>
            </w:r>
          </w:p>
        </w:tc>
      </w:tr>
      <w:tr w:rsidR="00111476" w:rsidRPr="007A6579" w14:paraId="10743C83"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4E51D15" w14:textId="77777777" w:rsidR="00111476" w:rsidRDefault="00111476" w:rsidP="00BC36C3">
            <w:pPr>
              <w:rPr>
                <w:b/>
                <w:bCs/>
                <w:color w:val="000000"/>
                <w:szCs w:val="22"/>
              </w:rPr>
            </w:pPr>
            <w:r>
              <w:rPr>
                <w:b/>
                <w:bCs/>
                <w:color w:val="000000"/>
                <w:szCs w:val="22"/>
              </w:rPr>
              <w:t>Max</w:t>
            </w:r>
            <w:r w:rsidRPr="005B20A4">
              <w:rPr>
                <w:b/>
                <w:bCs/>
                <w:color w:val="000000"/>
                <w:szCs w:val="22"/>
              </w:rPr>
              <w:t>imální výše způsobilých výdajů</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04998447" w14:textId="77777777" w:rsidR="00111476" w:rsidRPr="00111476" w:rsidRDefault="00111476" w:rsidP="00BC36C3">
            <w:pPr>
              <w:rPr>
                <w:bCs/>
                <w:color w:val="000000"/>
                <w:szCs w:val="22"/>
              </w:rPr>
            </w:pPr>
            <w:r w:rsidRPr="00111476">
              <w:rPr>
                <w:bCs/>
                <w:color w:val="000000"/>
                <w:szCs w:val="22"/>
              </w:rPr>
              <w:t>5 mil. Kč na projekt</w:t>
            </w:r>
          </w:p>
        </w:tc>
      </w:tr>
      <w:tr w:rsidR="00111476" w:rsidRPr="007A6579" w14:paraId="3F65E401"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6422137" w14:textId="77777777" w:rsidR="00111476" w:rsidRDefault="00111476" w:rsidP="00BC36C3">
            <w:pPr>
              <w:rPr>
                <w:b/>
                <w:bCs/>
                <w:color w:val="000000"/>
                <w:szCs w:val="22"/>
              </w:rPr>
            </w:pPr>
            <w:r w:rsidRPr="005B20A4">
              <w:rPr>
                <w:b/>
                <w:bCs/>
                <w:color w:val="000000"/>
                <w:szCs w:val="22"/>
              </w:rPr>
              <w:t>Preferenční kritéria - 19.2.1 principy pro stanovení preferenčních kritérií</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530395EB" w14:textId="3D405A00" w:rsidR="00640CF7" w:rsidRDefault="00640CF7" w:rsidP="00640CF7">
            <w:pPr>
              <w:rPr>
                <w:szCs w:val="22"/>
              </w:rPr>
            </w:pPr>
            <w:r>
              <w:rPr>
                <w:szCs w:val="22"/>
              </w:rPr>
              <w:t>Preferovány budou projekty přispívající ke zvýšení zaměstnanosti skrze vytvoření pracovních úvazků, projekty přispívající k eliminaci a předcházení vzniku brownfields díky využívání a obnově stávajících budov, staveb a zařízení, projekty s pozitivním dopadem na životní prostředí díky využívání nových, moderních a k životnímu prostředí šetrných technologií, dále i projekty přispívající k diverzifikaci činnosti zemědělce za účelem získání nových zdrojů příjmů a přispívání k tvorbě pracovních míst.</w:t>
            </w:r>
          </w:p>
          <w:p w14:paraId="42011A97" w14:textId="6BC01C35" w:rsidR="00111476" w:rsidRPr="00111476" w:rsidRDefault="00640CF7" w:rsidP="00640CF7">
            <w:pPr>
              <w:rPr>
                <w:bCs/>
                <w:color w:val="000000"/>
                <w:szCs w:val="22"/>
              </w:rPr>
            </w:pPr>
            <w:r>
              <w:rPr>
                <w:szCs w:val="22"/>
              </w:rPr>
              <w:t>Bodově hodnoceno bude přispění k rozvoji tradiční produkce či služby. Odpovídající bodové ohodnocení získají žadatelé, kteří doloží způsob předfinancování projektu během jeho realizace, za účelem eliminování nevyčerpání zazávazkovaných finančních prostředků žadatelem.</w:t>
            </w:r>
          </w:p>
        </w:tc>
      </w:tr>
      <w:tr w:rsidR="00780ED4" w:rsidRPr="006D238C" w14:paraId="4F40F2CB" w14:textId="77777777" w:rsidTr="00111476">
        <w:trPr>
          <w:trHeight w:val="300"/>
        </w:trPr>
        <w:tc>
          <w:tcPr>
            <w:tcW w:w="9486" w:type="dxa"/>
            <w:gridSpan w:val="5"/>
            <w:shd w:val="clear" w:color="auto" w:fill="auto"/>
            <w:noWrap/>
            <w:hideMark/>
          </w:tcPr>
          <w:p w14:paraId="0213DE39" w14:textId="77777777" w:rsidR="00780ED4" w:rsidRPr="00111476" w:rsidRDefault="00780ED4" w:rsidP="00780ED4">
            <w:pPr>
              <w:jc w:val="center"/>
              <w:rPr>
                <w:bCs/>
                <w:color w:val="000000"/>
                <w:szCs w:val="22"/>
              </w:rPr>
            </w:pPr>
            <w:r w:rsidRPr="00111476">
              <w:rPr>
                <w:bCs/>
                <w:color w:val="000000"/>
                <w:szCs w:val="22"/>
              </w:rPr>
              <w:t>Monitorovací indikátor - výstupy</w:t>
            </w:r>
          </w:p>
        </w:tc>
      </w:tr>
      <w:tr w:rsidR="00780ED4" w:rsidRPr="009E2040" w14:paraId="56AB253C" w14:textId="77777777" w:rsidTr="00111476">
        <w:trPr>
          <w:trHeight w:val="288"/>
        </w:trPr>
        <w:tc>
          <w:tcPr>
            <w:tcW w:w="1684" w:type="dxa"/>
            <w:shd w:val="clear" w:color="auto" w:fill="auto"/>
            <w:noWrap/>
            <w:hideMark/>
          </w:tcPr>
          <w:p w14:paraId="09AF3789" w14:textId="77777777" w:rsidR="00780ED4" w:rsidRPr="009E2040" w:rsidRDefault="00780ED4" w:rsidP="00780ED4">
            <w:pPr>
              <w:jc w:val="center"/>
              <w:rPr>
                <w:b/>
                <w:bCs/>
                <w:color w:val="000000"/>
                <w:szCs w:val="22"/>
              </w:rPr>
            </w:pPr>
            <w:r w:rsidRPr="009E2040">
              <w:rPr>
                <w:b/>
                <w:bCs/>
                <w:color w:val="000000"/>
                <w:szCs w:val="22"/>
              </w:rPr>
              <w:t>Číslo</w:t>
            </w:r>
          </w:p>
        </w:tc>
        <w:tc>
          <w:tcPr>
            <w:tcW w:w="4723" w:type="dxa"/>
            <w:shd w:val="clear" w:color="auto" w:fill="auto"/>
            <w:noWrap/>
            <w:hideMark/>
          </w:tcPr>
          <w:p w14:paraId="21F22876" w14:textId="77777777" w:rsidR="00780ED4" w:rsidRPr="009E2040" w:rsidRDefault="00780ED4" w:rsidP="00780ED4">
            <w:pPr>
              <w:jc w:val="center"/>
              <w:rPr>
                <w:color w:val="000000"/>
                <w:szCs w:val="22"/>
              </w:rPr>
            </w:pPr>
            <w:r w:rsidRPr="009E2040">
              <w:rPr>
                <w:color w:val="000000"/>
                <w:szCs w:val="22"/>
              </w:rPr>
              <w:t>Název</w:t>
            </w:r>
          </w:p>
        </w:tc>
        <w:tc>
          <w:tcPr>
            <w:tcW w:w="1022" w:type="dxa"/>
            <w:shd w:val="clear" w:color="auto" w:fill="auto"/>
            <w:noWrap/>
            <w:hideMark/>
          </w:tcPr>
          <w:p w14:paraId="6206F85A" w14:textId="77777777" w:rsidR="00780ED4" w:rsidRPr="009E2040" w:rsidRDefault="00780ED4" w:rsidP="00780ED4">
            <w:pPr>
              <w:jc w:val="center"/>
              <w:rPr>
                <w:color w:val="000000"/>
                <w:szCs w:val="22"/>
              </w:rPr>
            </w:pPr>
            <w:r w:rsidRPr="009E2040">
              <w:rPr>
                <w:color w:val="000000"/>
                <w:szCs w:val="22"/>
              </w:rPr>
              <w:t>Výchozí hodnota</w:t>
            </w:r>
          </w:p>
        </w:tc>
        <w:tc>
          <w:tcPr>
            <w:tcW w:w="886" w:type="dxa"/>
            <w:shd w:val="clear" w:color="auto" w:fill="auto"/>
          </w:tcPr>
          <w:p w14:paraId="40728B75" w14:textId="77777777" w:rsidR="00780ED4" w:rsidRPr="009E2040" w:rsidRDefault="00780ED4" w:rsidP="00780ED4">
            <w:pPr>
              <w:jc w:val="center"/>
              <w:rPr>
                <w:color w:val="000000"/>
                <w:szCs w:val="22"/>
              </w:rPr>
            </w:pPr>
            <w:r w:rsidRPr="009E2040">
              <w:rPr>
                <w:color w:val="000000"/>
                <w:szCs w:val="22"/>
              </w:rPr>
              <w:t>Milník 2018</w:t>
            </w:r>
          </w:p>
        </w:tc>
        <w:tc>
          <w:tcPr>
            <w:tcW w:w="1171" w:type="dxa"/>
            <w:shd w:val="clear" w:color="auto" w:fill="auto"/>
            <w:noWrap/>
            <w:hideMark/>
          </w:tcPr>
          <w:p w14:paraId="055CDD87" w14:textId="77777777" w:rsidR="00780ED4" w:rsidRPr="009E2040" w:rsidRDefault="00780ED4" w:rsidP="00780ED4">
            <w:pPr>
              <w:jc w:val="center"/>
              <w:rPr>
                <w:color w:val="000000"/>
                <w:szCs w:val="22"/>
              </w:rPr>
            </w:pPr>
            <w:r w:rsidRPr="009E2040">
              <w:rPr>
                <w:color w:val="000000"/>
                <w:szCs w:val="22"/>
              </w:rPr>
              <w:t>Cílová hodnota</w:t>
            </w:r>
          </w:p>
        </w:tc>
      </w:tr>
      <w:tr w:rsidR="00780ED4" w:rsidRPr="009E2040" w14:paraId="4745AEC0" w14:textId="77777777" w:rsidTr="00111476">
        <w:trPr>
          <w:trHeight w:val="288"/>
        </w:trPr>
        <w:tc>
          <w:tcPr>
            <w:tcW w:w="1684" w:type="dxa"/>
            <w:shd w:val="clear" w:color="auto" w:fill="auto"/>
            <w:noWrap/>
          </w:tcPr>
          <w:p w14:paraId="7EC05A8A" w14:textId="77777777" w:rsidR="00780ED4" w:rsidRPr="009E2040" w:rsidRDefault="00780ED4" w:rsidP="00780ED4">
            <w:pPr>
              <w:rPr>
                <w:b/>
                <w:bCs/>
                <w:color w:val="000000"/>
                <w:szCs w:val="22"/>
              </w:rPr>
            </w:pPr>
            <w:r w:rsidRPr="009E2040">
              <w:rPr>
                <w:b/>
                <w:bCs/>
                <w:color w:val="000000"/>
                <w:szCs w:val="22"/>
              </w:rPr>
              <w:t>9 37 01</w:t>
            </w:r>
          </w:p>
        </w:tc>
        <w:tc>
          <w:tcPr>
            <w:tcW w:w="4723" w:type="dxa"/>
            <w:shd w:val="clear" w:color="auto" w:fill="auto"/>
          </w:tcPr>
          <w:p w14:paraId="345E67FB" w14:textId="77777777" w:rsidR="00780ED4" w:rsidRPr="009E2040" w:rsidRDefault="00780ED4" w:rsidP="00780ED4">
            <w:pPr>
              <w:rPr>
                <w:color w:val="000000"/>
                <w:szCs w:val="22"/>
              </w:rPr>
            </w:pPr>
            <w:r w:rsidRPr="009E2040">
              <w:rPr>
                <w:color w:val="000000"/>
                <w:szCs w:val="22"/>
              </w:rPr>
              <w:t xml:space="preserve">Počet podpořených </w:t>
            </w:r>
            <w:r w:rsidR="004D3647" w:rsidRPr="009E2040">
              <w:rPr>
                <w:color w:val="000000"/>
                <w:szCs w:val="22"/>
              </w:rPr>
              <w:t xml:space="preserve">zemědělských </w:t>
            </w:r>
            <w:r w:rsidRPr="009E2040">
              <w:rPr>
                <w:color w:val="000000"/>
                <w:szCs w:val="22"/>
              </w:rPr>
              <w:t>podniků/příjemců</w:t>
            </w:r>
          </w:p>
        </w:tc>
        <w:tc>
          <w:tcPr>
            <w:tcW w:w="1022" w:type="dxa"/>
            <w:shd w:val="clear" w:color="auto" w:fill="auto"/>
            <w:noWrap/>
          </w:tcPr>
          <w:p w14:paraId="24C7C7CD" w14:textId="77777777" w:rsidR="00780ED4" w:rsidRPr="009E2040" w:rsidRDefault="00780ED4" w:rsidP="00780ED4">
            <w:pPr>
              <w:jc w:val="center"/>
              <w:rPr>
                <w:color w:val="000000"/>
                <w:szCs w:val="22"/>
              </w:rPr>
            </w:pPr>
            <w:r w:rsidRPr="009E2040">
              <w:rPr>
                <w:color w:val="000000"/>
                <w:szCs w:val="22"/>
              </w:rPr>
              <w:t>0</w:t>
            </w:r>
          </w:p>
        </w:tc>
        <w:tc>
          <w:tcPr>
            <w:tcW w:w="886" w:type="dxa"/>
            <w:shd w:val="clear" w:color="auto" w:fill="auto"/>
          </w:tcPr>
          <w:p w14:paraId="1F48BF1E" w14:textId="7AA5FB2A" w:rsidR="00780ED4" w:rsidRPr="009E2040" w:rsidRDefault="009C4318" w:rsidP="00780ED4">
            <w:pPr>
              <w:jc w:val="center"/>
              <w:rPr>
                <w:color w:val="000000"/>
                <w:szCs w:val="22"/>
              </w:rPr>
            </w:pPr>
            <w:r w:rsidRPr="009E2040">
              <w:rPr>
                <w:color w:val="000000"/>
                <w:szCs w:val="22"/>
              </w:rPr>
              <w:t>0</w:t>
            </w:r>
          </w:p>
        </w:tc>
        <w:tc>
          <w:tcPr>
            <w:tcW w:w="1171" w:type="dxa"/>
            <w:shd w:val="clear" w:color="auto" w:fill="auto"/>
            <w:noWrap/>
          </w:tcPr>
          <w:p w14:paraId="44D8ABDA" w14:textId="4CA182B4" w:rsidR="00780ED4" w:rsidRPr="009E2040" w:rsidRDefault="009C4318" w:rsidP="00780ED4">
            <w:pPr>
              <w:jc w:val="center"/>
              <w:rPr>
                <w:color w:val="000000"/>
                <w:szCs w:val="22"/>
              </w:rPr>
            </w:pPr>
            <w:r w:rsidRPr="009E2040">
              <w:rPr>
                <w:color w:val="000000"/>
                <w:szCs w:val="22"/>
              </w:rPr>
              <w:t>1</w:t>
            </w:r>
          </w:p>
        </w:tc>
      </w:tr>
      <w:tr w:rsidR="00780ED4" w:rsidRPr="009E2040" w14:paraId="5EA9234E" w14:textId="77777777" w:rsidTr="00111476">
        <w:trPr>
          <w:trHeight w:val="300"/>
        </w:trPr>
        <w:tc>
          <w:tcPr>
            <w:tcW w:w="9486" w:type="dxa"/>
            <w:gridSpan w:val="5"/>
            <w:shd w:val="clear" w:color="auto" w:fill="auto"/>
            <w:noWrap/>
            <w:hideMark/>
          </w:tcPr>
          <w:p w14:paraId="574DCC72" w14:textId="77777777" w:rsidR="00780ED4" w:rsidRPr="009E2040" w:rsidRDefault="00780ED4" w:rsidP="00780ED4">
            <w:pPr>
              <w:jc w:val="center"/>
              <w:rPr>
                <w:bCs/>
                <w:color w:val="000000"/>
                <w:szCs w:val="22"/>
              </w:rPr>
            </w:pPr>
            <w:r w:rsidRPr="009E2040">
              <w:rPr>
                <w:bCs/>
                <w:color w:val="000000"/>
                <w:szCs w:val="22"/>
              </w:rPr>
              <w:t>Monitorovací indikátor - výsledky</w:t>
            </w:r>
          </w:p>
        </w:tc>
      </w:tr>
      <w:tr w:rsidR="00780ED4" w:rsidRPr="009E2040" w14:paraId="3D43E32D" w14:textId="77777777" w:rsidTr="00111476">
        <w:trPr>
          <w:trHeight w:val="288"/>
        </w:trPr>
        <w:tc>
          <w:tcPr>
            <w:tcW w:w="1684" w:type="dxa"/>
            <w:shd w:val="clear" w:color="auto" w:fill="auto"/>
            <w:noWrap/>
            <w:hideMark/>
          </w:tcPr>
          <w:p w14:paraId="19BC44C6" w14:textId="77777777" w:rsidR="00780ED4" w:rsidRPr="009E2040" w:rsidRDefault="00780ED4" w:rsidP="00780ED4">
            <w:pPr>
              <w:jc w:val="center"/>
              <w:rPr>
                <w:b/>
                <w:bCs/>
                <w:color w:val="000000"/>
                <w:szCs w:val="22"/>
              </w:rPr>
            </w:pPr>
            <w:r w:rsidRPr="009E2040">
              <w:rPr>
                <w:b/>
                <w:bCs/>
                <w:color w:val="000000"/>
                <w:szCs w:val="22"/>
              </w:rPr>
              <w:t>Číslo</w:t>
            </w:r>
          </w:p>
        </w:tc>
        <w:tc>
          <w:tcPr>
            <w:tcW w:w="4723" w:type="dxa"/>
            <w:shd w:val="clear" w:color="auto" w:fill="auto"/>
            <w:noWrap/>
            <w:hideMark/>
          </w:tcPr>
          <w:p w14:paraId="66A726CF" w14:textId="77777777" w:rsidR="00780ED4" w:rsidRPr="009E2040" w:rsidRDefault="00780ED4" w:rsidP="00780ED4">
            <w:pPr>
              <w:jc w:val="center"/>
              <w:rPr>
                <w:color w:val="000000"/>
                <w:szCs w:val="22"/>
              </w:rPr>
            </w:pPr>
            <w:r w:rsidRPr="009E2040">
              <w:rPr>
                <w:color w:val="000000"/>
                <w:szCs w:val="22"/>
              </w:rPr>
              <w:t>Název</w:t>
            </w:r>
          </w:p>
        </w:tc>
        <w:tc>
          <w:tcPr>
            <w:tcW w:w="1022" w:type="dxa"/>
            <w:shd w:val="clear" w:color="auto" w:fill="auto"/>
            <w:noWrap/>
            <w:hideMark/>
          </w:tcPr>
          <w:p w14:paraId="3588CCF5" w14:textId="77777777" w:rsidR="00780ED4" w:rsidRPr="009E2040" w:rsidRDefault="00780ED4" w:rsidP="00780ED4">
            <w:pPr>
              <w:jc w:val="center"/>
              <w:rPr>
                <w:color w:val="000000"/>
                <w:szCs w:val="22"/>
              </w:rPr>
            </w:pPr>
            <w:r w:rsidRPr="009E2040">
              <w:rPr>
                <w:color w:val="000000"/>
                <w:szCs w:val="22"/>
              </w:rPr>
              <w:t>Výchozí hodnota</w:t>
            </w:r>
          </w:p>
        </w:tc>
        <w:tc>
          <w:tcPr>
            <w:tcW w:w="886" w:type="dxa"/>
            <w:shd w:val="clear" w:color="auto" w:fill="auto"/>
          </w:tcPr>
          <w:p w14:paraId="5C2BB336" w14:textId="77777777" w:rsidR="00780ED4" w:rsidRPr="009E2040" w:rsidRDefault="00780ED4" w:rsidP="00780ED4">
            <w:pPr>
              <w:jc w:val="center"/>
              <w:rPr>
                <w:color w:val="000000"/>
                <w:szCs w:val="22"/>
              </w:rPr>
            </w:pPr>
            <w:r w:rsidRPr="009E2040">
              <w:rPr>
                <w:color w:val="000000"/>
                <w:szCs w:val="22"/>
              </w:rPr>
              <w:t>Milník 2018</w:t>
            </w:r>
          </w:p>
        </w:tc>
        <w:tc>
          <w:tcPr>
            <w:tcW w:w="1171" w:type="dxa"/>
            <w:shd w:val="clear" w:color="auto" w:fill="auto"/>
            <w:noWrap/>
            <w:hideMark/>
          </w:tcPr>
          <w:p w14:paraId="13870127" w14:textId="77777777" w:rsidR="00780ED4" w:rsidRPr="009E2040" w:rsidRDefault="00780ED4" w:rsidP="00780ED4">
            <w:pPr>
              <w:jc w:val="center"/>
              <w:rPr>
                <w:color w:val="000000"/>
                <w:szCs w:val="22"/>
              </w:rPr>
            </w:pPr>
            <w:r w:rsidRPr="009E2040">
              <w:rPr>
                <w:color w:val="000000"/>
                <w:szCs w:val="22"/>
              </w:rPr>
              <w:t>Cílová hodnota</w:t>
            </w:r>
          </w:p>
        </w:tc>
      </w:tr>
      <w:tr w:rsidR="00780ED4" w:rsidRPr="006D238C" w14:paraId="038F6F21" w14:textId="77777777" w:rsidTr="00111476">
        <w:trPr>
          <w:trHeight w:val="288"/>
        </w:trPr>
        <w:tc>
          <w:tcPr>
            <w:tcW w:w="1684" w:type="dxa"/>
            <w:shd w:val="clear" w:color="auto" w:fill="auto"/>
            <w:noWrap/>
          </w:tcPr>
          <w:p w14:paraId="706EFD0D" w14:textId="77777777" w:rsidR="00780ED4" w:rsidRPr="009E2040" w:rsidRDefault="00780ED4" w:rsidP="00780ED4">
            <w:pPr>
              <w:rPr>
                <w:b/>
                <w:bCs/>
                <w:color w:val="000000"/>
                <w:szCs w:val="22"/>
              </w:rPr>
            </w:pPr>
            <w:r w:rsidRPr="009E2040">
              <w:rPr>
                <w:b/>
                <w:bCs/>
                <w:color w:val="000000"/>
                <w:szCs w:val="22"/>
              </w:rPr>
              <w:t>9 48 00</w:t>
            </w:r>
          </w:p>
        </w:tc>
        <w:tc>
          <w:tcPr>
            <w:tcW w:w="4723" w:type="dxa"/>
            <w:shd w:val="clear" w:color="auto" w:fill="auto"/>
          </w:tcPr>
          <w:p w14:paraId="6CEED567" w14:textId="77777777" w:rsidR="00780ED4" w:rsidRPr="009E2040" w:rsidRDefault="00780ED4" w:rsidP="00780ED4">
            <w:pPr>
              <w:rPr>
                <w:color w:val="000000"/>
                <w:szCs w:val="22"/>
              </w:rPr>
            </w:pPr>
            <w:r w:rsidRPr="009E2040">
              <w:rPr>
                <w:color w:val="000000"/>
                <w:szCs w:val="22"/>
              </w:rPr>
              <w:t>Pracovní místa vytvořená v rámci podpořených projektů</w:t>
            </w:r>
          </w:p>
        </w:tc>
        <w:tc>
          <w:tcPr>
            <w:tcW w:w="1022" w:type="dxa"/>
            <w:shd w:val="clear" w:color="auto" w:fill="auto"/>
            <w:noWrap/>
          </w:tcPr>
          <w:p w14:paraId="217DD006" w14:textId="77777777" w:rsidR="00780ED4" w:rsidRPr="009E2040" w:rsidRDefault="00780ED4" w:rsidP="00780ED4">
            <w:pPr>
              <w:jc w:val="center"/>
              <w:rPr>
                <w:color w:val="000000"/>
                <w:szCs w:val="22"/>
              </w:rPr>
            </w:pPr>
            <w:r w:rsidRPr="009E2040">
              <w:rPr>
                <w:color w:val="000000"/>
                <w:szCs w:val="22"/>
              </w:rPr>
              <w:t>0</w:t>
            </w:r>
          </w:p>
        </w:tc>
        <w:tc>
          <w:tcPr>
            <w:tcW w:w="886" w:type="dxa"/>
            <w:shd w:val="clear" w:color="auto" w:fill="auto"/>
          </w:tcPr>
          <w:p w14:paraId="72A2368A" w14:textId="77777777" w:rsidR="00780ED4" w:rsidRPr="009E2040" w:rsidRDefault="00780ED4" w:rsidP="00780ED4">
            <w:pPr>
              <w:jc w:val="center"/>
              <w:rPr>
                <w:color w:val="000000"/>
                <w:szCs w:val="22"/>
              </w:rPr>
            </w:pPr>
            <w:r w:rsidRPr="009E2040">
              <w:rPr>
                <w:color w:val="000000"/>
                <w:szCs w:val="22"/>
              </w:rPr>
              <w:t>0</w:t>
            </w:r>
          </w:p>
        </w:tc>
        <w:tc>
          <w:tcPr>
            <w:tcW w:w="1171" w:type="dxa"/>
            <w:shd w:val="clear" w:color="auto" w:fill="auto"/>
            <w:noWrap/>
          </w:tcPr>
          <w:p w14:paraId="54134D75" w14:textId="6B200463" w:rsidR="00780ED4" w:rsidRPr="009E2040" w:rsidRDefault="009C4318" w:rsidP="00780ED4">
            <w:pPr>
              <w:jc w:val="center"/>
              <w:rPr>
                <w:color w:val="000000"/>
                <w:szCs w:val="22"/>
              </w:rPr>
            </w:pPr>
            <w:r w:rsidRPr="009E2040">
              <w:rPr>
                <w:color w:val="000000"/>
                <w:szCs w:val="22"/>
              </w:rPr>
              <w:t>0</w:t>
            </w:r>
          </w:p>
        </w:tc>
      </w:tr>
    </w:tbl>
    <w:p w14:paraId="30A6EE80" w14:textId="77777777" w:rsidR="00AE4E2F" w:rsidRPr="00AE4E2F" w:rsidRDefault="00AE4E2F" w:rsidP="00AE4E2F"/>
    <w:p w14:paraId="0F18701B" w14:textId="7B5D2967" w:rsidR="001F6858" w:rsidRDefault="001F6858" w:rsidP="001F6858">
      <w:pPr>
        <w:pStyle w:val="Nadpis3"/>
        <w:ind w:left="284"/>
        <w:rPr>
          <w:rFonts w:ascii="Times New Roman" w:hAnsi="Times New Roman" w:cs="Times New Roman"/>
          <w:i/>
          <w:color w:val="FFC000"/>
          <w:sz w:val="24"/>
          <w:szCs w:val="24"/>
          <w:u w:val="single"/>
        </w:rPr>
      </w:pPr>
      <w:bookmarkStart w:id="203" w:name="_Toc21687890"/>
      <w:r w:rsidRPr="00F92862">
        <w:rPr>
          <w:rFonts w:ascii="Times New Roman" w:hAnsi="Times New Roman" w:cs="Times New Roman"/>
          <w:i/>
          <w:color w:val="FFC000"/>
          <w:sz w:val="24"/>
          <w:szCs w:val="24"/>
          <w:u w:val="single"/>
        </w:rPr>
        <w:t xml:space="preserve">Název fiche CLLD </w:t>
      </w:r>
      <w:r>
        <w:rPr>
          <w:rFonts w:ascii="Times New Roman" w:hAnsi="Times New Roman" w:cs="Times New Roman"/>
          <w:i/>
          <w:color w:val="FFC000"/>
          <w:sz w:val="24"/>
          <w:szCs w:val="24"/>
          <w:u w:val="single"/>
        </w:rPr>
        <w:t>14 Zemědělská infrastruktura</w:t>
      </w:r>
      <w:bookmarkEnd w:id="203"/>
    </w:p>
    <w:p w14:paraId="400A3FA4" w14:textId="52FF22ED" w:rsidR="00111476" w:rsidRDefault="00111476" w:rsidP="00111476"/>
    <w:tbl>
      <w:tblPr>
        <w:tblW w:w="948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4723"/>
        <w:gridCol w:w="1022"/>
        <w:gridCol w:w="886"/>
        <w:gridCol w:w="1171"/>
      </w:tblGrid>
      <w:tr w:rsidR="00111476" w:rsidRPr="007A6579" w14:paraId="600C4663"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1DE1DCD1" w14:textId="77777777" w:rsidR="00111476" w:rsidRPr="007A6579" w:rsidRDefault="00111476" w:rsidP="00BC36C3">
            <w:pPr>
              <w:rPr>
                <w:b/>
                <w:bCs/>
                <w:color w:val="000000"/>
                <w:szCs w:val="22"/>
              </w:rPr>
            </w:pPr>
            <w:r w:rsidRPr="007A6579">
              <w:rPr>
                <w:b/>
                <w:bCs/>
                <w:color w:val="000000"/>
                <w:szCs w:val="22"/>
              </w:rPr>
              <w:t>Název fiche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7CE10867" w14:textId="4E3E9EE2" w:rsidR="00111476" w:rsidRPr="00111476" w:rsidRDefault="00111476" w:rsidP="00BC36C3">
            <w:pPr>
              <w:rPr>
                <w:bCs/>
                <w:color w:val="000000"/>
                <w:szCs w:val="22"/>
              </w:rPr>
            </w:pPr>
            <w:r>
              <w:rPr>
                <w:bCs/>
                <w:color w:val="000000"/>
                <w:szCs w:val="22"/>
              </w:rPr>
              <w:t>14 Zemědělská infrastruktura</w:t>
            </w:r>
          </w:p>
        </w:tc>
      </w:tr>
      <w:tr w:rsidR="00111476" w:rsidRPr="007A6579" w14:paraId="7EA284F5"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1F51E41" w14:textId="77777777" w:rsidR="00111476" w:rsidRPr="007A6579" w:rsidRDefault="00111476" w:rsidP="00BC36C3">
            <w:pPr>
              <w:rPr>
                <w:b/>
                <w:bCs/>
                <w:color w:val="000000"/>
                <w:szCs w:val="22"/>
              </w:rPr>
            </w:pPr>
            <w:r w:rsidRPr="005B20A4">
              <w:rPr>
                <w:b/>
                <w:bCs/>
                <w:color w:val="000000"/>
                <w:szCs w:val="22"/>
              </w:rPr>
              <w:t>Vazba na článek Nařízení PRV</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439678BB" w14:textId="5DCDC5C2" w:rsidR="00111476" w:rsidRPr="00111476" w:rsidRDefault="00111476" w:rsidP="00111476">
            <w:pPr>
              <w:rPr>
                <w:bCs/>
                <w:color w:val="000000"/>
                <w:szCs w:val="22"/>
              </w:rPr>
            </w:pPr>
            <w:r w:rsidRPr="00111476">
              <w:rPr>
                <w:bCs/>
                <w:color w:val="000000"/>
                <w:szCs w:val="22"/>
              </w:rPr>
              <w:t xml:space="preserve">Článek 17, odstavec 1., písmeno </w:t>
            </w:r>
            <w:r>
              <w:rPr>
                <w:bCs/>
                <w:color w:val="000000"/>
                <w:szCs w:val="22"/>
              </w:rPr>
              <w:t>c</w:t>
            </w:r>
            <w:r w:rsidRPr="00111476">
              <w:rPr>
                <w:bCs/>
                <w:color w:val="000000"/>
                <w:szCs w:val="22"/>
              </w:rPr>
              <w:t>)</w:t>
            </w:r>
          </w:p>
        </w:tc>
      </w:tr>
      <w:tr w:rsidR="00111476" w:rsidRPr="007A6579" w14:paraId="019B25E6"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BD3A1D7" w14:textId="77777777" w:rsidR="00111476" w:rsidRPr="007A6579" w:rsidRDefault="00111476" w:rsidP="00BC36C3">
            <w:pPr>
              <w:rPr>
                <w:b/>
                <w:bCs/>
                <w:color w:val="000000"/>
                <w:szCs w:val="22"/>
              </w:rPr>
            </w:pPr>
            <w:r w:rsidRPr="00FD7AFF">
              <w:rPr>
                <w:b/>
                <w:bCs/>
                <w:color w:val="000000"/>
                <w:szCs w:val="22"/>
              </w:rPr>
              <w:t>Stručný popis Fiche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40F4923E" w14:textId="208E0FC9" w:rsidR="00111476" w:rsidRPr="00111476" w:rsidRDefault="00111476" w:rsidP="00BC36C3">
            <w:pPr>
              <w:rPr>
                <w:bCs/>
                <w:color w:val="000000"/>
                <w:szCs w:val="22"/>
              </w:rPr>
            </w:pPr>
            <w:r w:rsidRPr="00111476">
              <w:rPr>
                <w:bCs/>
                <w:color w:val="000000"/>
                <w:szCs w:val="22"/>
              </w:rPr>
              <w:t>Podpora je zaměřena na investice, které se týkají infrastruktury související s rozvojem, modernizací nebo přizpůsobením se zemědělství, včetně přístupu k zemědělské půdě.</w:t>
            </w:r>
          </w:p>
        </w:tc>
      </w:tr>
      <w:tr w:rsidR="00111476" w:rsidRPr="007A6579" w14:paraId="38656FF8"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809A612" w14:textId="77777777" w:rsidR="00111476" w:rsidRPr="00316FB4" w:rsidRDefault="00111476" w:rsidP="00BC36C3">
            <w:pPr>
              <w:rPr>
                <w:b/>
                <w:bCs/>
                <w:color w:val="000000"/>
                <w:szCs w:val="22"/>
              </w:rPr>
            </w:pPr>
            <w:r w:rsidRPr="005B20A4">
              <w:rPr>
                <w:b/>
                <w:bCs/>
                <w:color w:val="000000"/>
                <w:szCs w:val="22"/>
              </w:rPr>
              <w:t>Vazba na cíle SCLLD</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534DF3F" w14:textId="08343FCC" w:rsidR="00111476" w:rsidRPr="00111476" w:rsidRDefault="00111476" w:rsidP="00BC36C3">
            <w:pPr>
              <w:rPr>
                <w:bCs/>
                <w:color w:val="000000"/>
                <w:szCs w:val="22"/>
              </w:rPr>
            </w:pPr>
            <w:r w:rsidRPr="00111476">
              <w:rPr>
                <w:bCs/>
                <w:color w:val="000000"/>
                <w:szCs w:val="22"/>
              </w:rPr>
              <w:t>Podpora přispívá k naplňování stanovených cílů SCLLD v rámci klíčové oblasti 1. Krajina Strategického cíle 1. Zvýšení atraktivity a funkcí krajiny, specifického cíle 1.2 Zlepšování prostupnosti krajiny, Opatření 1.2.1 Obnova a údržba polních cest a 1.2.3 Nákup techniky pro údržbu krajiny</w:t>
            </w:r>
          </w:p>
        </w:tc>
      </w:tr>
      <w:tr w:rsidR="00111476" w:rsidRPr="007A6579" w14:paraId="406A3CE6"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6854F24" w14:textId="77777777" w:rsidR="00111476" w:rsidRPr="00316FB4" w:rsidRDefault="00111476" w:rsidP="00BC36C3">
            <w:pPr>
              <w:rPr>
                <w:b/>
                <w:bCs/>
                <w:color w:val="000000"/>
                <w:szCs w:val="22"/>
              </w:rPr>
            </w:pPr>
            <w:r w:rsidRPr="005B20A4">
              <w:rPr>
                <w:b/>
                <w:bCs/>
                <w:color w:val="000000"/>
                <w:szCs w:val="22"/>
              </w:rPr>
              <w:t>Oblasti podpory - Popis podporovaných aktivit dle SCLLD a jednotlivých specifických cílů/článků Nařízení PRV vycházející z potřeb území)</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339EDF2" w14:textId="73E8DB63" w:rsidR="00111476" w:rsidRPr="00111476" w:rsidRDefault="00111476" w:rsidP="00BC36C3">
            <w:pPr>
              <w:rPr>
                <w:bCs/>
                <w:color w:val="000000"/>
                <w:szCs w:val="22"/>
              </w:rPr>
            </w:pPr>
            <w:r w:rsidRPr="00111476">
              <w:rPr>
                <w:bCs/>
                <w:color w:val="000000"/>
                <w:szCs w:val="22"/>
              </w:rPr>
              <w:t>Podpora zahrnuje hmotné nebo nehmotné investice, které souvisejí s rekonstrukcí a budováním zemědělské infrastruktury vedoucí ke zlepšení kvality či zvýšení hustoty polních cest. Kromě rekonstrukce a výstavby polních cest bude podporována i obnova či nová výstavba souvisejících objektů a technického vybavení. Polní cesty musí být realizovány na území, kde byly dokončeny pozemkové úpravy, a mimo intravilán obce.</w:t>
            </w:r>
          </w:p>
        </w:tc>
      </w:tr>
      <w:tr w:rsidR="00111476" w:rsidRPr="007A6579" w14:paraId="6337A585"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6AF112E" w14:textId="77777777" w:rsidR="00111476" w:rsidRPr="00316FB4" w:rsidRDefault="00111476" w:rsidP="00BC36C3">
            <w:pPr>
              <w:rPr>
                <w:b/>
                <w:bCs/>
                <w:color w:val="000000"/>
                <w:szCs w:val="22"/>
              </w:rPr>
            </w:pPr>
            <w:r w:rsidRPr="00316FB4">
              <w:rPr>
                <w:b/>
                <w:bCs/>
                <w:color w:val="000000"/>
                <w:szCs w:val="22"/>
              </w:rPr>
              <w:t> </w:t>
            </w:r>
            <w:r w:rsidRPr="005B20A4">
              <w:rPr>
                <w:b/>
                <w:bCs/>
                <w:color w:val="000000"/>
                <w:szCs w:val="22"/>
              </w:rPr>
              <w:t>Definice příjemce dotace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4E8BC5FF" w14:textId="6A9298FC" w:rsidR="00111476" w:rsidRPr="00111476" w:rsidRDefault="00111476" w:rsidP="00BC36C3">
            <w:pPr>
              <w:rPr>
                <w:bCs/>
                <w:color w:val="000000"/>
                <w:szCs w:val="22"/>
              </w:rPr>
            </w:pPr>
            <w:r w:rsidRPr="00111476">
              <w:rPr>
                <w:bCs/>
                <w:color w:val="000000"/>
                <w:szCs w:val="22"/>
              </w:rPr>
              <w:t>Obec, zemědělský podnikatel</w:t>
            </w:r>
          </w:p>
        </w:tc>
      </w:tr>
      <w:tr w:rsidR="00111476" w:rsidRPr="007A6579" w14:paraId="3E119DEF"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8D5D002" w14:textId="77777777" w:rsidR="00111476" w:rsidRDefault="00111476" w:rsidP="00BC36C3">
            <w:pPr>
              <w:rPr>
                <w:b/>
                <w:bCs/>
                <w:color w:val="000000"/>
                <w:szCs w:val="22"/>
              </w:rPr>
            </w:pPr>
            <w:r w:rsidRPr="005B20A4">
              <w:rPr>
                <w:b/>
                <w:bCs/>
                <w:color w:val="000000"/>
                <w:szCs w:val="22"/>
              </w:rPr>
              <w:t>Minimální výše způsobilých výdajů</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D99BDC2" w14:textId="77777777" w:rsidR="00111476" w:rsidRPr="00111476" w:rsidRDefault="00111476" w:rsidP="00BC36C3">
            <w:pPr>
              <w:rPr>
                <w:bCs/>
                <w:color w:val="000000"/>
                <w:szCs w:val="22"/>
              </w:rPr>
            </w:pPr>
            <w:r w:rsidRPr="00111476">
              <w:rPr>
                <w:bCs/>
                <w:color w:val="000000"/>
                <w:szCs w:val="22"/>
              </w:rPr>
              <w:t>50 tis. Kč na projekt</w:t>
            </w:r>
          </w:p>
        </w:tc>
      </w:tr>
      <w:tr w:rsidR="00111476" w:rsidRPr="007A6579" w14:paraId="7EC44947"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4E4A760" w14:textId="77777777" w:rsidR="00111476" w:rsidRDefault="00111476" w:rsidP="00BC36C3">
            <w:pPr>
              <w:rPr>
                <w:b/>
                <w:bCs/>
                <w:color w:val="000000"/>
                <w:szCs w:val="22"/>
              </w:rPr>
            </w:pPr>
            <w:r>
              <w:rPr>
                <w:b/>
                <w:bCs/>
                <w:color w:val="000000"/>
                <w:szCs w:val="22"/>
              </w:rPr>
              <w:t>Max</w:t>
            </w:r>
            <w:r w:rsidRPr="005B20A4">
              <w:rPr>
                <w:b/>
                <w:bCs/>
                <w:color w:val="000000"/>
                <w:szCs w:val="22"/>
              </w:rPr>
              <w:t>imální výše způsobilých výdajů</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12F5E7A4" w14:textId="77777777" w:rsidR="00111476" w:rsidRPr="00111476" w:rsidRDefault="00111476" w:rsidP="00BC36C3">
            <w:pPr>
              <w:rPr>
                <w:bCs/>
                <w:color w:val="000000"/>
                <w:szCs w:val="22"/>
              </w:rPr>
            </w:pPr>
            <w:r w:rsidRPr="00111476">
              <w:rPr>
                <w:bCs/>
                <w:color w:val="000000"/>
                <w:szCs w:val="22"/>
              </w:rPr>
              <w:t>5 mil. Kč na projekt</w:t>
            </w:r>
          </w:p>
        </w:tc>
      </w:tr>
      <w:tr w:rsidR="00111476" w:rsidRPr="007A6579" w14:paraId="7F1044BA" w14:textId="77777777" w:rsidTr="00111476">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B3C2CAB" w14:textId="77777777" w:rsidR="00111476" w:rsidRPr="009E2040" w:rsidRDefault="00111476" w:rsidP="00BC36C3">
            <w:pPr>
              <w:rPr>
                <w:b/>
                <w:bCs/>
                <w:color w:val="000000"/>
                <w:szCs w:val="22"/>
              </w:rPr>
            </w:pPr>
            <w:r w:rsidRPr="009E2040">
              <w:rPr>
                <w:b/>
                <w:bCs/>
                <w:color w:val="000000"/>
                <w:szCs w:val="22"/>
              </w:rPr>
              <w:t>Preferenční kritéria - 19.2.1 principy pro stanovení preferenčních kritérií</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5E8A69F8" w14:textId="7146124B" w:rsidR="00111476" w:rsidRPr="00111476" w:rsidRDefault="00C6652C" w:rsidP="00BC36C3">
            <w:pPr>
              <w:rPr>
                <w:bCs/>
                <w:color w:val="000000"/>
                <w:szCs w:val="22"/>
              </w:rPr>
            </w:pPr>
            <w:r w:rsidRPr="009E2040">
              <w:rPr>
                <w:szCs w:val="22"/>
              </w:rPr>
              <w:t xml:space="preserve">Preferovány budou projekty, které přispějí svou realizací ke kvalitnější či větší síti turistických tras. Odpovídající bodové ohodnocení získají žadatelé, kteří doloží způsob předfinancování projektu během jeho realizace, za účelem eliminování nevyčerpání zazávazkovaných finančních prostředků žadatelem. </w:t>
            </w:r>
            <w:r w:rsidR="009C4318" w:rsidRPr="002F13B4">
              <w:rPr>
                <w:szCs w:val="22"/>
              </w:rPr>
              <w:t xml:space="preserve">Pro zajištění rovného přístupu ke všem žadatelům budou udělovány preferenční body za vždy první podaný projekt dotyčného žadatele. </w:t>
            </w:r>
          </w:p>
        </w:tc>
      </w:tr>
      <w:tr w:rsidR="00780ED4" w:rsidRPr="006D238C" w14:paraId="288E83C7" w14:textId="77777777" w:rsidTr="00111476">
        <w:trPr>
          <w:trHeight w:val="300"/>
        </w:trPr>
        <w:tc>
          <w:tcPr>
            <w:tcW w:w="9486" w:type="dxa"/>
            <w:gridSpan w:val="5"/>
            <w:shd w:val="clear" w:color="auto" w:fill="auto"/>
            <w:noWrap/>
            <w:hideMark/>
          </w:tcPr>
          <w:p w14:paraId="7535B5DB" w14:textId="77777777" w:rsidR="00780ED4" w:rsidRPr="00111476" w:rsidRDefault="00780ED4" w:rsidP="00780ED4">
            <w:pPr>
              <w:jc w:val="center"/>
              <w:rPr>
                <w:bCs/>
                <w:color w:val="000000"/>
                <w:szCs w:val="22"/>
              </w:rPr>
            </w:pPr>
            <w:r w:rsidRPr="00111476">
              <w:rPr>
                <w:bCs/>
                <w:color w:val="000000"/>
                <w:szCs w:val="22"/>
              </w:rPr>
              <w:t>Monitorovací indikátor - výstupy</w:t>
            </w:r>
          </w:p>
        </w:tc>
      </w:tr>
      <w:tr w:rsidR="00780ED4" w:rsidRPr="006D238C" w14:paraId="431B5187" w14:textId="77777777" w:rsidTr="00111476">
        <w:trPr>
          <w:trHeight w:val="288"/>
        </w:trPr>
        <w:tc>
          <w:tcPr>
            <w:tcW w:w="1684" w:type="dxa"/>
            <w:shd w:val="clear" w:color="auto" w:fill="auto"/>
            <w:noWrap/>
            <w:hideMark/>
          </w:tcPr>
          <w:p w14:paraId="7E622E73" w14:textId="77777777" w:rsidR="00780ED4" w:rsidRPr="006D238C" w:rsidRDefault="00780ED4" w:rsidP="00780ED4">
            <w:pPr>
              <w:jc w:val="center"/>
              <w:rPr>
                <w:b/>
                <w:bCs/>
                <w:color w:val="000000"/>
                <w:szCs w:val="22"/>
              </w:rPr>
            </w:pPr>
            <w:r w:rsidRPr="006D238C">
              <w:rPr>
                <w:b/>
                <w:bCs/>
                <w:color w:val="000000"/>
                <w:szCs w:val="22"/>
              </w:rPr>
              <w:t>Číslo</w:t>
            </w:r>
          </w:p>
        </w:tc>
        <w:tc>
          <w:tcPr>
            <w:tcW w:w="4723" w:type="dxa"/>
            <w:shd w:val="clear" w:color="auto" w:fill="auto"/>
            <w:noWrap/>
            <w:hideMark/>
          </w:tcPr>
          <w:p w14:paraId="179CE4B8" w14:textId="77777777" w:rsidR="00780ED4" w:rsidRPr="00111476" w:rsidRDefault="00780ED4" w:rsidP="00780ED4">
            <w:pPr>
              <w:jc w:val="center"/>
              <w:rPr>
                <w:color w:val="000000"/>
                <w:szCs w:val="22"/>
              </w:rPr>
            </w:pPr>
            <w:r w:rsidRPr="00111476">
              <w:rPr>
                <w:color w:val="000000"/>
                <w:szCs w:val="22"/>
              </w:rPr>
              <w:t>Název</w:t>
            </w:r>
          </w:p>
        </w:tc>
        <w:tc>
          <w:tcPr>
            <w:tcW w:w="1022" w:type="dxa"/>
            <w:shd w:val="clear" w:color="auto" w:fill="auto"/>
            <w:noWrap/>
            <w:hideMark/>
          </w:tcPr>
          <w:p w14:paraId="78FF32E5" w14:textId="77777777" w:rsidR="00780ED4" w:rsidRPr="00111476" w:rsidRDefault="00780ED4" w:rsidP="00780ED4">
            <w:pPr>
              <w:jc w:val="center"/>
              <w:rPr>
                <w:color w:val="000000"/>
                <w:szCs w:val="22"/>
              </w:rPr>
            </w:pPr>
            <w:r w:rsidRPr="00111476">
              <w:rPr>
                <w:color w:val="000000"/>
                <w:szCs w:val="22"/>
              </w:rPr>
              <w:t>Výchozí hodnota</w:t>
            </w:r>
          </w:p>
        </w:tc>
        <w:tc>
          <w:tcPr>
            <w:tcW w:w="886" w:type="dxa"/>
            <w:shd w:val="clear" w:color="auto" w:fill="auto"/>
          </w:tcPr>
          <w:p w14:paraId="7150630A" w14:textId="77777777" w:rsidR="00780ED4" w:rsidRPr="00111476" w:rsidRDefault="00780ED4" w:rsidP="00780ED4">
            <w:pPr>
              <w:jc w:val="center"/>
              <w:rPr>
                <w:color w:val="000000"/>
                <w:szCs w:val="22"/>
              </w:rPr>
            </w:pPr>
            <w:r w:rsidRPr="00111476">
              <w:rPr>
                <w:color w:val="000000"/>
                <w:szCs w:val="22"/>
              </w:rPr>
              <w:t>Milník 2018</w:t>
            </w:r>
          </w:p>
        </w:tc>
        <w:tc>
          <w:tcPr>
            <w:tcW w:w="1171" w:type="dxa"/>
            <w:shd w:val="clear" w:color="auto" w:fill="auto"/>
            <w:noWrap/>
            <w:hideMark/>
          </w:tcPr>
          <w:p w14:paraId="33F46D8C" w14:textId="77777777" w:rsidR="00780ED4" w:rsidRPr="00111476" w:rsidRDefault="00780ED4" w:rsidP="00780ED4">
            <w:pPr>
              <w:jc w:val="center"/>
              <w:rPr>
                <w:color w:val="000000"/>
                <w:szCs w:val="22"/>
              </w:rPr>
            </w:pPr>
            <w:r w:rsidRPr="00111476">
              <w:rPr>
                <w:color w:val="000000"/>
                <w:szCs w:val="22"/>
              </w:rPr>
              <w:t>Cílová hodnota</w:t>
            </w:r>
          </w:p>
        </w:tc>
      </w:tr>
      <w:tr w:rsidR="00780ED4" w:rsidRPr="006D238C" w14:paraId="5E26F4A6" w14:textId="77777777" w:rsidTr="00111476">
        <w:trPr>
          <w:trHeight w:val="288"/>
        </w:trPr>
        <w:tc>
          <w:tcPr>
            <w:tcW w:w="1684" w:type="dxa"/>
            <w:shd w:val="clear" w:color="auto" w:fill="auto"/>
            <w:noWrap/>
          </w:tcPr>
          <w:p w14:paraId="0A136E54" w14:textId="77777777" w:rsidR="00780ED4" w:rsidRPr="009E2040" w:rsidRDefault="00780ED4" w:rsidP="00780ED4">
            <w:pPr>
              <w:rPr>
                <w:b/>
                <w:bCs/>
                <w:color w:val="000000"/>
                <w:szCs w:val="22"/>
              </w:rPr>
            </w:pPr>
            <w:r w:rsidRPr="009E2040">
              <w:rPr>
                <w:b/>
                <w:bCs/>
                <w:color w:val="000000"/>
                <w:szCs w:val="22"/>
              </w:rPr>
              <w:t>9 37 01</w:t>
            </w:r>
          </w:p>
        </w:tc>
        <w:tc>
          <w:tcPr>
            <w:tcW w:w="4723" w:type="dxa"/>
            <w:shd w:val="clear" w:color="auto" w:fill="auto"/>
          </w:tcPr>
          <w:p w14:paraId="267C4E88" w14:textId="77777777" w:rsidR="00780ED4" w:rsidRPr="009E2040" w:rsidRDefault="00780ED4" w:rsidP="00780ED4">
            <w:pPr>
              <w:rPr>
                <w:color w:val="000000"/>
                <w:szCs w:val="22"/>
              </w:rPr>
            </w:pPr>
            <w:r w:rsidRPr="009E2040">
              <w:rPr>
                <w:color w:val="000000"/>
                <w:szCs w:val="22"/>
              </w:rPr>
              <w:t>Počet podpořených</w:t>
            </w:r>
            <w:r w:rsidR="004D3647" w:rsidRPr="009E2040">
              <w:rPr>
                <w:color w:val="000000"/>
                <w:szCs w:val="22"/>
              </w:rPr>
              <w:t xml:space="preserve"> zemědělských </w:t>
            </w:r>
            <w:r w:rsidRPr="009E2040">
              <w:rPr>
                <w:color w:val="000000"/>
                <w:szCs w:val="22"/>
              </w:rPr>
              <w:t xml:space="preserve"> podniků/příjemců</w:t>
            </w:r>
          </w:p>
        </w:tc>
        <w:tc>
          <w:tcPr>
            <w:tcW w:w="1022" w:type="dxa"/>
            <w:shd w:val="clear" w:color="auto" w:fill="auto"/>
            <w:noWrap/>
          </w:tcPr>
          <w:p w14:paraId="09DD6BDC" w14:textId="77777777" w:rsidR="00780ED4" w:rsidRPr="009E2040" w:rsidRDefault="00780ED4" w:rsidP="00780ED4">
            <w:pPr>
              <w:jc w:val="center"/>
              <w:rPr>
                <w:color w:val="000000"/>
                <w:szCs w:val="22"/>
              </w:rPr>
            </w:pPr>
            <w:r w:rsidRPr="009E2040">
              <w:rPr>
                <w:color w:val="000000"/>
                <w:szCs w:val="22"/>
              </w:rPr>
              <w:t>0</w:t>
            </w:r>
          </w:p>
        </w:tc>
        <w:tc>
          <w:tcPr>
            <w:tcW w:w="886" w:type="dxa"/>
            <w:shd w:val="clear" w:color="auto" w:fill="auto"/>
          </w:tcPr>
          <w:p w14:paraId="0E7F9018" w14:textId="4655315E" w:rsidR="00780ED4" w:rsidRPr="009E2040" w:rsidRDefault="009C4318" w:rsidP="00780ED4">
            <w:pPr>
              <w:jc w:val="center"/>
              <w:rPr>
                <w:color w:val="000000"/>
                <w:szCs w:val="22"/>
              </w:rPr>
            </w:pPr>
            <w:r w:rsidRPr="009E2040">
              <w:rPr>
                <w:color w:val="000000"/>
                <w:szCs w:val="22"/>
              </w:rPr>
              <w:t>0</w:t>
            </w:r>
          </w:p>
        </w:tc>
        <w:tc>
          <w:tcPr>
            <w:tcW w:w="1171" w:type="dxa"/>
            <w:shd w:val="clear" w:color="auto" w:fill="auto"/>
            <w:noWrap/>
          </w:tcPr>
          <w:p w14:paraId="4EC7B2E6" w14:textId="6C441C8C" w:rsidR="00780ED4" w:rsidRPr="009E2040" w:rsidRDefault="007C463F" w:rsidP="00780ED4">
            <w:pPr>
              <w:jc w:val="center"/>
              <w:rPr>
                <w:color w:val="000000"/>
                <w:szCs w:val="22"/>
              </w:rPr>
            </w:pPr>
            <w:r w:rsidRPr="009E2040">
              <w:rPr>
                <w:color w:val="000000"/>
                <w:szCs w:val="22"/>
              </w:rPr>
              <w:t>4</w:t>
            </w:r>
          </w:p>
        </w:tc>
      </w:tr>
      <w:tr w:rsidR="00780ED4" w:rsidRPr="006D238C" w14:paraId="4EA34604" w14:textId="77777777" w:rsidTr="00111476">
        <w:trPr>
          <w:trHeight w:val="300"/>
        </w:trPr>
        <w:tc>
          <w:tcPr>
            <w:tcW w:w="9486" w:type="dxa"/>
            <w:gridSpan w:val="5"/>
            <w:shd w:val="clear" w:color="auto" w:fill="auto"/>
            <w:noWrap/>
            <w:hideMark/>
          </w:tcPr>
          <w:p w14:paraId="17846F01" w14:textId="77777777" w:rsidR="00780ED4" w:rsidRPr="00111476" w:rsidRDefault="00780ED4" w:rsidP="00780ED4">
            <w:pPr>
              <w:jc w:val="center"/>
              <w:rPr>
                <w:bCs/>
                <w:color w:val="000000"/>
                <w:szCs w:val="22"/>
              </w:rPr>
            </w:pPr>
            <w:r w:rsidRPr="00111476">
              <w:rPr>
                <w:bCs/>
                <w:color w:val="000000"/>
                <w:szCs w:val="22"/>
              </w:rPr>
              <w:t>Monitorovací indikátor - výsledky</w:t>
            </w:r>
          </w:p>
        </w:tc>
      </w:tr>
      <w:tr w:rsidR="00780ED4" w:rsidRPr="006D238C" w14:paraId="19204D24" w14:textId="77777777" w:rsidTr="00111476">
        <w:trPr>
          <w:trHeight w:val="288"/>
        </w:trPr>
        <w:tc>
          <w:tcPr>
            <w:tcW w:w="1684" w:type="dxa"/>
            <w:shd w:val="clear" w:color="auto" w:fill="auto"/>
            <w:noWrap/>
            <w:hideMark/>
          </w:tcPr>
          <w:p w14:paraId="68C1DA52" w14:textId="77777777" w:rsidR="00780ED4" w:rsidRPr="006D238C" w:rsidRDefault="00780ED4" w:rsidP="00780ED4">
            <w:pPr>
              <w:jc w:val="center"/>
              <w:rPr>
                <w:b/>
                <w:bCs/>
                <w:color w:val="000000"/>
                <w:szCs w:val="22"/>
              </w:rPr>
            </w:pPr>
            <w:r w:rsidRPr="006D238C">
              <w:rPr>
                <w:b/>
                <w:bCs/>
                <w:color w:val="000000"/>
                <w:szCs w:val="22"/>
              </w:rPr>
              <w:t>Číslo</w:t>
            </w:r>
          </w:p>
        </w:tc>
        <w:tc>
          <w:tcPr>
            <w:tcW w:w="4723" w:type="dxa"/>
            <w:shd w:val="clear" w:color="auto" w:fill="auto"/>
            <w:noWrap/>
            <w:hideMark/>
          </w:tcPr>
          <w:p w14:paraId="6FE177F1" w14:textId="77777777" w:rsidR="00780ED4" w:rsidRPr="00111476" w:rsidRDefault="00780ED4" w:rsidP="00780ED4">
            <w:pPr>
              <w:jc w:val="center"/>
              <w:rPr>
                <w:color w:val="000000"/>
                <w:szCs w:val="22"/>
              </w:rPr>
            </w:pPr>
            <w:r w:rsidRPr="00111476">
              <w:rPr>
                <w:color w:val="000000"/>
                <w:szCs w:val="22"/>
              </w:rPr>
              <w:t>Název</w:t>
            </w:r>
          </w:p>
        </w:tc>
        <w:tc>
          <w:tcPr>
            <w:tcW w:w="1022" w:type="dxa"/>
            <w:shd w:val="clear" w:color="auto" w:fill="auto"/>
            <w:noWrap/>
            <w:hideMark/>
          </w:tcPr>
          <w:p w14:paraId="37C357EE" w14:textId="77777777" w:rsidR="00780ED4" w:rsidRPr="00111476" w:rsidRDefault="00780ED4" w:rsidP="00780ED4">
            <w:pPr>
              <w:jc w:val="center"/>
              <w:rPr>
                <w:color w:val="000000"/>
                <w:szCs w:val="22"/>
              </w:rPr>
            </w:pPr>
            <w:r w:rsidRPr="00111476">
              <w:rPr>
                <w:color w:val="000000"/>
                <w:szCs w:val="22"/>
              </w:rPr>
              <w:t>Výchozí hodnota</w:t>
            </w:r>
          </w:p>
        </w:tc>
        <w:tc>
          <w:tcPr>
            <w:tcW w:w="886" w:type="dxa"/>
            <w:shd w:val="clear" w:color="auto" w:fill="auto"/>
          </w:tcPr>
          <w:p w14:paraId="5C111735" w14:textId="77777777" w:rsidR="00780ED4" w:rsidRPr="00111476" w:rsidRDefault="00780ED4" w:rsidP="00780ED4">
            <w:pPr>
              <w:jc w:val="center"/>
              <w:rPr>
                <w:color w:val="000000"/>
                <w:szCs w:val="22"/>
              </w:rPr>
            </w:pPr>
            <w:r w:rsidRPr="00111476">
              <w:rPr>
                <w:color w:val="000000"/>
                <w:szCs w:val="22"/>
              </w:rPr>
              <w:t>Milník 2018</w:t>
            </w:r>
          </w:p>
        </w:tc>
        <w:tc>
          <w:tcPr>
            <w:tcW w:w="1171" w:type="dxa"/>
            <w:shd w:val="clear" w:color="auto" w:fill="auto"/>
            <w:noWrap/>
            <w:hideMark/>
          </w:tcPr>
          <w:p w14:paraId="16B42C9D" w14:textId="77777777" w:rsidR="00780ED4" w:rsidRPr="00111476" w:rsidRDefault="00780ED4" w:rsidP="00780ED4">
            <w:pPr>
              <w:jc w:val="center"/>
              <w:rPr>
                <w:color w:val="000000"/>
                <w:szCs w:val="22"/>
              </w:rPr>
            </w:pPr>
            <w:r w:rsidRPr="00111476">
              <w:rPr>
                <w:color w:val="000000"/>
                <w:szCs w:val="22"/>
              </w:rPr>
              <w:t>Cílová hodnota</w:t>
            </w:r>
          </w:p>
        </w:tc>
      </w:tr>
      <w:tr w:rsidR="00780ED4" w:rsidRPr="006D238C" w14:paraId="34CF598E" w14:textId="77777777" w:rsidTr="00111476">
        <w:trPr>
          <w:trHeight w:val="288"/>
        </w:trPr>
        <w:tc>
          <w:tcPr>
            <w:tcW w:w="1684" w:type="dxa"/>
            <w:shd w:val="clear" w:color="auto" w:fill="auto"/>
            <w:noWrap/>
          </w:tcPr>
          <w:p w14:paraId="073C2A36" w14:textId="0766B920" w:rsidR="00780ED4" w:rsidRPr="006D238C" w:rsidRDefault="00780ED4" w:rsidP="00780ED4">
            <w:pPr>
              <w:rPr>
                <w:b/>
                <w:bCs/>
                <w:color w:val="000000"/>
                <w:szCs w:val="22"/>
              </w:rPr>
            </w:pPr>
          </w:p>
        </w:tc>
        <w:tc>
          <w:tcPr>
            <w:tcW w:w="4723" w:type="dxa"/>
            <w:shd w:val="clear" w:color="auto" w:fill="auto"/>
          </w:tcPr>
          <w:p w14:paraId="2A2BFBB6" w14:textId="6501FF5B" w:rsidR="00780ED4" w:rsidRPr="00111476" w:rsidRDefault="00111476" w:rsidP="00780ED4">
            <w:pPr>
              <w:rPr>
                <w:color w:val="000000"/>
                <w:szCs w:val="22"/>
              </w:rPr>
            </w:pPr>
            <w:r>
              <w:rPr>
                <w:color w:val="000000"/>
                <w:szCs w:val="22"/>
              </w:rPr>
              <w:t>Není stanoven</w:t>
            </w:r>
          </w:p>
        </w:tc>
        <w:tc>
          <w:tcPr>
            <w:tcW w:w="1022" w:type="dxa"/>
            <w:shd w:val="clear" w:color="auto" w:fill="auto"/>
            <w:noWrap/>
          </w:tcPr>
          <w:p w14:paraId="74644164" w14:textId="5CF1BAB1" w:rsidR="00780ED4" w:rsidRPr="00111476" w:rsidRDefault="00780ED4" w:rsidP="00780ED4">
            <w:pPr>
              <w:jc w:val="center"/>
              <w:rPr>
                <w:color w:val="000000"/>
                <w:szCs w:val="22"/>
              </w:rPr>
            </w:pPr>
          </w:p>
        </w:tc>
        <w:tc>
          <w:tcPr>
            <w:tcW w:w="886" w:type="dxa"/>
            <w:shd w:val="clear" w:color="auto" w:fill="auto"/>
          </w:tcPr>
          <w:p w14:paraId="452D9615" w14:textId="07477F77" w:rsidR="00780ED4" w:rsidRPr="00111476" w:rsidRDefault="00780ED4" w:rsidP="00780ED4">
            <w:pPr>
              <w:jc w:val="center"/>
              <w:rPr>
                <w:color w:val="000000"/>
                <w:szCs w:val="22"/>
              </w:rPr>
            </w:pPr>
          </w:p>
        </w:tc>
        <w:tc>
          <w:tcPr>
            <w:tcW w:w="1171" w:type="dxa"/>
            <w:shd w:val="clear" w:color="auto" w:fill="auto"/>
            <w:noWrap/>
          </w:tcPr>
          <w:p w14:paraId="00E38E1B" w14:textId="7E25B2C1" w:rsidR="00780ED4" w:rsidRPr="00111476" w:rsidRDefault="00780ED4" w:rsidP="00780ED4">
            <w:pPr>
              <w:jc w:val="center"/>
              <w:rPr>
                <w:color w:val="000000"/>
                <w:szCs w:val="22"/>
              </w:rPr>
            </w:pPr>
          </w:p>
        </w:tc>
      </w:tr>
    </w:tbl>
    <w:p w14:paraId="11AB7BD3" w14:textId="77777777" w:rsidR="00156820" w:rsidRPr="00156820" w:rsidRDefault="00156820" w:rsidP="00156820"/>
    <w:p w14:paraId="7ABA0775" w14:textId="17C936CC" w:rsidR="001F6858" w:rsidRDefault="001F6858" w:rsidP="001F6858">
      <w:pPr>
        <w:pStyle w:val="Nadpis3"/>
        <w:ind w:left="284"/>
        <w:rPr>
          <w:rFonts w:ascii="Times New Roman" w:hAnsi="Times New Roman" w:cs="Times New Roman"/>
          <w:i/>
          <w:color w:val="FFC000"/>
          <w:sz w:val="24"/>
          <w:szCs w:val="24"/>
          <w:u w:val="single"/>
        </w:rPr>
      </w:pPr>
      <w:bookmarkStart w:id="204" w:name="_Toc21687891"/>
      <w:r w:rsidRPr="00F92862">
        <w:rPr>
          <w:rFonts w:ascii="Times New Roman" w:hAnsi="Times New Roman" w:cs="Times New Roman"/>
          <w:i/>
          <w:color w:val="FFC000"/>
          <w:sz w:val="24"/>
          <w:szCs w:val="24"/>
          <w:u w:val="single"/>
        </w:rPr>
        <w:t xml:space="preserve">Název fiche CLLD </w:t>
      </w:r>
      <w:r>
        <w:rPr>
          <w:rFonts w:ascii="Times New Roman" w:hAnsi="Times New Roman" w:cs="Times New Roman"/>
          <w:i/>
          <w:color w:val="FFC000"/>
          <w:sz w:val="24"/>
          <w:szCs w:val="24"/>
          <w:u w:val="single"/>
        </w:rPr>
        <w:t>15 Lesnická infrastruktura</w:t>
      </w:r>
      <w:bookmarkEnd w:id="204"/>
    </w:p>
    <w:p w14:paraId="1D47E5D6" w14:textId="0A789A53" w:rsidR="00111476" w:rsidRDefault="00111476" w:rsidP="00111476"/>
    <w:tbl>
      <w:tblPr>
        <w:tblW w:w="9513"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4723"/>
        <w:gridCol w:w="1022"/>
        <w:gridCol w:w="930"/>
        <w:gridCol w:w="1154"/>
      </w:tblGrid>
      <w:tr w:rsidR="00111476" w:rsidRPr="007A6579" w14:paraId="13C25C99" w14:textId="77777777" w:rsidTr="00916EC4">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0B102EB" w14:textId="77777777" w:rsidR="00111476" w:rsidRPr="007A6579" w:rsidRDefault="00111476" w:rsidP="00BC36C3">
            <w:pPr>
              <w:rPr>
                <w:b/>
                <w:bCs/>
                <w:color w:val="000000"/>
                <w:szCs w:val="22"/>
              </w:rPr>
            </w:pPr>
            <w:r w:rsidRPr="007A6579">
              <w:rPr>
                <w:b/>
                <w:bCs/>
                <w:color w:val="000000"/>
                <w:szCs w:val="22"/>
              </w:rPr>
              <w:t>Název fiche</w:t>
            </w:r>
          </w:p>
        </w:tc>
        <w:tc>
          <w:tcPr>
            <w:tcW w:w="7829"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1C9BF72" w14:textId="10BB4751" w:rsidR="00111476" w:rsidRPr="00111476" w:rsidRDefault="00111476" w:rsidP="00111476">
            <w:pPr>
              <w:rPr>
                <w:bCs/>
                <w:color w:val="000000"/>
                <w:szCs w:val="22"/>
              </w:rPr>
            </w:pPr>
            <w:r>
              <w:rPr>
                <w:bCs/>
                <w:color w:val="000000"/>
                <w:szCs w:val="22"/>
              </w:rPr>
              <w:t>15</w:t>
            </w:r>
            <w:r w:rsidRPr="00111476">
              <w:rPr>
                <w:bCs/>
                <w:color w:val="000000"/>
                <w:szCs w:val="22"/>
              </w:rPr>
              <w:t xml:space="preserve"> </w:t>
            </w:r>
            <w:r>
              <w:rPr>
                <w:bCs/>
                <w:color w:val="000000"/>
                <w:szCs w:val="22"/>
              </w:rPr>
              <w:t>Lesnická</w:t>
            </w:r>
            <w:r w:rsidRPr="00111476">
              <w:rPr>
                <w:bCs/>
                <w:color w:val="000000"/>
                <w:szCs w:val="22"/>
              </w:rPr>
              <w:t xml:space="preserve"> infrastruktura</w:t>
            </w:r>
          </w:p>
        </w:tc>
      </w:tr>
      <w:tr w:rsidR="00111476" w:rsidRPr="007A6579" w14:paraId="27F1DADA" w14:textId="77777777" w:rsidTr="00916EC4">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2670771" w14:textId="77777777" w:rsidR="00111476" w:rsidRPr="007A6579" w:rsidRDefault="00111476" w:rsidP="00BC36C3">
            <w:pPr>
              <w:rPr>
                <w:b/>
                <w:bCs/>
                <w:color w:val="000000"/>
                <w:szCs w:val="22"/>
              </w:rPr>
            </w:pPr>
            <w:r w:rsidRPr="005B20A4">
              <w:rPr>
                <w:b/>
                <w:bCs/>
                <w:color w:val="000000"/>
                <w:szCs w:val="22"/>
              </w:rPr>
              <w:t>Vazba na článek Nařízení PRV</w:t>
            </w:r>
          </w:p>
        </w:tc>
        <w:tc>
          <w:tcPr>
            <w:tcW w:w="7829"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59533D2" w14:textId="77777777" w:rsidR="00111476" w:rsidRPr="00111476" w:rsidRDefault="00111476" w:rsidP="00BC36C3">
            <w:pPr>
              <w:rPr>
                <w:bCs/>
                <w:color w:val="000000"/>
                <w:szCs w:val="22"/>
              </w:rPr>
            </w:pPr>
            <w:r w:rsidRPr="00111476">
              <w:rPr>
                <w:bCs/>
                <w:color w:val="000000"/>
                <w:szCs w:val="22"/>
              </w:rPr>
              <w:t>Článek 17, odstavec 1., písmeno c)</w:t>
            </w:r>
          </w:p>
        </w:tc>
      </w:tr>
      <w:tr w:rsidR="00111476" w:rsidRPr="007A6579" w14:paraId="5D9675E8" w14:textId="77777777" w:rsidTr="00916EC4">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0465B5B1" w14:textId="77777777" w:rsidR="00111476" w:rsidRPr="007A6579" w:rsidRDefault="00111476" w:rsidP="00BC36C3">
            <w:pPr>
              <w:rPr>
                <w:b/>
                <w:bCs/>
                <w:color w:val="000000"/>
                <w:szCs w:val="22"/>
              </w:rPr>
            </w:pPr>
            <w:r w:rsidRPr="00FD7AFF">
              <w:rPr>
                <w:b/>
                <w:bCs/>
                <w:color w:val="000000"/>
                <w:szCs w:val="22"/>
              </w:rPr>
              <w:t>Stručný popis Fiche</w:t>
            </w:r>
          </w:p>
        </w:tc>
        <w:tc>
          <w:tcPr>
            <w:tcW w:w="7829"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4CF7E845" w14:textId="280D6484" w:rsidR="00111476" w:rsidRPr="00111476" w:rsidRDefault="00111476" w:rsidP="00BC36C3">
            <w:pPr>
              <w:rPr>
                <w:bCs/>
                <w:color w:val="000000"/>
                <w:szCs w:val="22"/>
              </w:rPr>
            </w:pPr>
            <w:r w:rsidRPr="00111476">
              <w:rPr>
                <w:bCs/>
                <w:color w:val="000000"/>
                <w:szCs w:val="22"/>
              </w:rPr>
              <w:t>Podpora je zaměřena na investice, které se týkají infrastruktury související s rozvojem, modernizací nebo přizpůsobením se lesnictví, včetně přístupu k lesní půdě.</w:t>
            </w:r>
          </w:p>
        </w:tc>
      </w:tr>
      <w:tr w:rsidR="00111476" w:rsidRPr="007A6579" w14:paraId="3BDE5019" w14:textId="77777777" w:rsidTr="00916EC4">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70363320" w14:textId="77777777" w:rsidR="00111476" w:rsidRPr="00316FB4" w:rsidRDefault="00111476" w:rsidP="00BC36C3">
            <w:pPr>
              <w:rPr>
                <w:b/>
                <w:bCs/>
                <w:color w:val="000000"/>
                <w:szCs w:val="22"/>
              </w:rPr>
            </w:pPr>
            <w:r w:rsidRPr="005B20A4">
              <w:rPr>
                <w:b/>
                <w:bCs/>
                <w:color w:val="000000"/>
                <w:szCs w:val="22"/>
              </w:rPr>
              <w:t>Vazba na cíle SCLLD</w:t>
            </w:r>
          </w:p>
        </w:tc>
        <w:tc>
          <w:tcPr>
            <w:tcW w:w="7829"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A543767" w14:textId="318FCD28" w:rsidR="00111476" w:rsidRPr="00111476" w:rsidRDefault="00111476" w:rsidP="00BC36C3">
            <w:pPr>
              <w:rPr>
                <w:bCs/>
                <w:color w:val="000000"/>
                <w:szCs w:val="22"/>
              </w:rPr>
            </w:pPr>
            <w:r w:rsidRPr="00111476">
              <w:rPr>
                <w:bCs/>
                <w:color w:val="000000"/>
                <w:szCs w:val="22"/>
              </w:rPr>
              <w:t>Podpora přispívá k naplňování stanovených cílů SCLLD v rámci klíčové oblasti 1. Krajina Strategického cíle 1. Zvýšení atraktivity a funkcí krajiny, specifického cíle 1.4 Podpora lesnictví a lesního hospodářství, Opatření 1.4.3 Infrastruktura a neproduktivní investice v lesích.</w:t>
            </w:r>
          </w:p>
        </w:tc>
      </w:tr>
      <w:tr w:rsidR="00111476" w:rsidRPr="007A6579" w14:paraId="0A57A0EE" w14:textId="77777777" w:rsidTr="00916EC4">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AB39537" w14:textId="77777777" w:rsidR="00111476" w:rsidRPr="00316FB4" w:rsidRDefault="00111476" w:rsidP="00BC36C3">
            <w:pPr>
              <w:rPr>
                <w:b/>
                <w:bCs/>
                <w:color w:val="000000"/>
                <w:szCs w:val="22"/>
              </w:rPr>
            </w:pPr>
            <w:r w:rsidRPr="005B20A4">
              <w:rPr>
                <w:b/>
                <w:bCs/>
                <w:color w:val="000000"/>
                <w:szCs w:val="22"/>
              </w:rPr>
              <w:t>Oblasti podpory - Popis podporovaných aktivit dle SCLLD a jednotlivých specifických cílů/článků Nařízení PRV vycházející z potřeb území)</w:t>
            </w:r>
          </w:p>
        </w:tc>
        <w:tc>
          <w:tcPr>
            <w:tcW w:w="7829"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3670396B" w14:textId="475C8A25" w:rsidR="00111476" w:rsidRPr="00111476" w:rsidRDefault="00111476" w:rsidP="00BC36C3">
            <w:pPr>
              <w:rPr>
                <w:bCs/>
                <w:color w:val="000000"/>
                <w:szCs w:val="22"/>
              </w:rPr>
            </w:pPr>
            <w:r w:rsidRPr="00111476">
              <w:rPr>
                <w:bCs/>
                <w:color w:val="000000"/>
                <w:szCs w:val="22"/>
              </w:rPr>
              <w:t>Podpora zahrnuje hmotné nebo nehmotné investice, které souvisejí s rekonstrukcí a budováním lesnické infrastruktury vedoucí ke zlepšení kvality či zvýšení hustoty lesních cest. Kromě rekonstrukce a výstavby lesních cest bude podporována i obnova či nová výstavba souvisejících objektů a technického vybavení.</w:t>
            </w:r>
          </w:p>
        </w:tc>
      </w:tr>
      <w:tr w:rsidR="00111476" w:rsidRPr="007A6579" w14:paraId="2115EB19" w14:textId="77777777" w:rsidTr="00916EC4">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EC582E1" w14:textId="77777777" w:rsidR="00111476" w:rsidRPr="00316FB4" w:rsidRDefault="00111476" w:rsidP="00BC36C3">
            <w:pPr>
              <w:rPr>
                <w:b/>
                <w:bCs/>
                <w:color w:val="000000"/>
                <w:szCs w:val="22"/>
              </w:rPr>
            </w:pPr>
            <w:r w:rsidRPr="00316FB4">
              <w:rPr>
                <w:b/>
                <w:bCs/>
                <w:color w:val="000000"/>
                <w:szCs w:val="22"/>
              </w:rPr>
              <w:t> </w:t>
            </w:r>
            <w:r w:rsidRPr="005B20A4">
              <w:rPr>
                <w:b/>
                <w:bCs/>
                <w:color w:val="000000"/>
                <w:szCs w:val="22"/>
              </w:rPr>
              <w:t>Definice příjemce dotace</w:t>
            </w:r>
          </w:p>
        </w:tc>
        <w:tc>
          <w:tcPr>
            <w:tcW w:w="7829"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5A3AE953" w14:textId="3821BC3B" w:rsidR="00111476" w:rsidRPr="00111476" w:rsidRDefault="00111476" w:rsidP="00BC36C3">
            <w:pPr>
              <w:rPr>
                <w:bCs/>
                <w:color w:val="000000"/>
                <w:szCs w:val="22"/>
              </w:rPr>
            </w:pPr>
            <w:r w:rsidRPr="00111476">
              <w:rPr>
                <w:bCs/>
                <w:color w:val="000000"/>
                <w:szCs w:val="22"/>
              </w:rPr>
              <w:t>Fyzické nebo právnické osoby hospodařící v lesích, které jsou ve vlastnictví soukromých osob nebo jejich sdružení nebo spolků s právní osobností, vysokých škol, obcí nebo jejich svazků.</w:t>
            </w:r>
          </w:p>
        </w:tc>
      </w:tr>
      <w:tr w:rsidR="00111476" w:rsidRPr="007A6579" w14:paraId="562B0C04" w14:textId="77777777" w:rsidTr="00916EC4">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0E8DEAB" w14:textId="77777777" w:rsidR="00111476" w:rsidRDefault="00111476" w:rsidP="00BC36C3">
            <w:pPr>
              <w:rPr>
                <w:b/>
                <w:bCs/>
                <w:color w:val="000000"/>
                <w:szCs w:val="22"/>
              </w:rPr>
            </w:pPr>
            <w:r w:rsidRPr="005B20A4">
              <w:rPr>
                <w:b/>
                <w:bCs/>
                <w:color w:val="000000"/>
                <w:szCs w:val="22"/>
              </w:rPr>
              <w:t>Minimální výše způsobilých výdajů</w:t>
            </w:r>
          </w:p>
        </w:tc>
        <w:tc>
          <w:tcPr>
            <w:tcW w:w="7829"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0B335FD" w14:textId="77777777" w:rsidR="00111476" w:rsidRPr="00111476" w:rsidRDefault="00111476" w:rsidP="00BC36C3">
            <w:pPr>
              <w:rPr>
                <w:bCs/>
                <w:color w:val="000000"/>
                <w:szCs w:val="22"/>
              </w:rPr>
            </w:pPr>
            <w:r w:rsidRPr="00111476">
              <w:rPr>
                <w:bCs/>
                <w:color w:val="000000"/>
                <w:szCs w:val="22"/>
              </w:rPr>
              <w:t>50 tis. Kč na projekt</w:t>
            </w:r>
          </w:p>
        </w:tc>
      </w:tr>
      <w:tr w:rsidR="00111476" w:rsidRPr="007A6579" w14:paraId="4AE4B705" w14:textId="77777777" w:rsidTr="00916EC4">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C78DEE0" w14:textId="77777777" w:rsidR="00111476" w:rsidRDefault="00111476" w:rsidP="00BC36C3">
            <w:pPr>
              <w:rPr>
                <w:b/>
                <w:bCs/>
                <w:color w:val="000000"/>
                <w:szCs w:val="22"/>
              </w:rPr>
            </w:pPr>
            <w:r>
              <w:rPr>
                <w:b/>
                <w:bCs/>
                <w:color w:val="000000"/>
                <w:szCs w:val="22"/>
              </w:rPr>
              <w:t>Max</w:t>
            </w:r>
            <w:r w:rsidRPr="005B20A4">
              <w:rPr>
                <w:b/>
                <w:bCs/>
                <w:color w:val="000000"/>
                <w:szCs w:val="22"/>
              </w:rPr>
              <w:t>imální výše způsobilých výdajů</w:t>
            </w:r>
          </w:p>
        </w:tc>
        <w:tc>
          <w:tcPr>
            <w:tcW w:w="7829"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540B2704" w14:textId="77777777" w:rsidR="00111476" w:rsidRPr="00111476" w:rsidRDefault="00111476" w:rsidP="00BC36C3">
            <w:pPr>
              <w:rPr>
                <w:bCs/>
                <w:color w:val="000000"/>
                <w:szCs w:val="22"/>
              </w:rPr>
            </w:pPr>
            <w:r w:rsidRPr="00111476">
              <w:rPr>
                <w:bCs/>
                <w:color w:val="000000"/>
                <w:szCs w:val="22"/>
              </w:rPr>
              <w:t>5 mil. Kč na projekt</w:t>
            </w:r>
          </w:p>
        </w:tc>
      </w:tr>
      <w:tr w:rsidR="00111476" w:rsidRPr="007A6579" w14:paraId="247F4DFB" w14:textId="77777777" w:rsidTr="00916EC4">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34E0A3E" w14:textId="77777777" w:rsidR="00111476" w:rsidRDefault="00111476" w:rsidP="00BC36C3">
            <w:pPr>
              <w:rPr>
                <w:b/>
                <w:bCs/>
                <w:color w:val="000000"/>
                <w:szCs w:val="22"/>
              </w:rPr>
            </w:pPr>
            <w:r w:rsidRPr="005B20A4">
              <w:rPr>
                <w:b/>
                <w:bCs/>
                <w:color w:val="000000"/>
                <w:szCs w:val="22"/>
              </w:rPr>
              <w:t>Preferenční kritéria - 19.2.1 principy pro stanovení preferenčních kritérií</w:t>
            </w:r>
          </w:p>
        </w:tc>
        <w:tc>
          <w:tcPr>
            <w:tcW w:w="7829"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23EBB4AE" w14:textId="1D49BB96" w:rsidR="00111476" w:rsidRPr="00111476" w:rsidRDefault="00640CF7" w:rsidP="00BC36C3">
            <w:pPr>
              <w:rPr>
                <w:bCs/>
                <w:color w:val="000000"/>
                <w:szCs w:val="22"/>
              </w:rPr>
            </w:pPr>
            <w:r>
              <w:rPr>
                <w:szCs w:val="22"/>
              </w:rPr>
              <w:t>Preferovány budou projekty, které přispějí svou realizací ke kvalitnější či větší síti turistických tras. Odpovídající bodové ohodnocení získají žadatelé, kteří doloží způsob předfinancování projektu během jeho realizace, za účelem eliminování nevyčerpání zazávazkovaných finančních prostředků žadatelem.</w:t>
            </w:r>
          </w:p>
        </w:tc>
      </w:tr>
      <w:tr w:rsidR="00780ED4" w:rsidRPr="006D238C" w14:paraId="57D820B6" w14:textId="77777777" w:rsidTr="00916EC4">
        <w:trPr>
          <w:trHeight w:val="300"/>
        </w:trPr>
        <w:tc>
          <w:tcPr>
            <w:tcW w:w="9513" w:type="dxa"/>
            <w:gridSpan w:val="5"/>
            <w:shd w:val="clear" w:color="auto" w:fill="auto"/>
            <w:noWrap/>
            <w:hideMark/>
          </w:tcPr>
          <w:p w14:paraId="30B982B5" w14:textId="77777777" w:rsidR="00780ED4" w:rsidRPr="00111476" w:rsidRDefault="00780ED4" w:rsidP="00780ED4">
            <w:pPr>
              <w:jc w:val="center"/>
              <w:rPr>
                <w:bCs/>
                <w:color w:val="000000"/>
                <w:szCs w:val="22"/>
              </w:rPr>
            </w:pPr>
            <w:r w:rsidRPr="00111476">
              <w:rPr>
                <w:bCs/>
                <w:color w:val="000000"/>
                <w:szCs w:val="22"/>
              </w:rPr>
              <w:t>Monitorovací indikátor - výstupy</w:t>
            </w:r>
          </w:p>
        </w:tc>
      </w:tr>
      <w:tr w:rsidR="00780ED4" w:rsidRPr="006D238C" w14:paraId="2F666B2B" w14:textId="77777777" w:rsidTr="00916EC4">
        <w:trPr>
          <w:trHeight w:val="288"/>
        </w:trPr>
        <w:tc>
          <w:tcPr>
            <w:tcW w:w="1684" w:type="dxa"/>
            <w:shd w:val="clear" w:color="auto" w:fill="auto"/>
            <w:noWrap/>
            <w:hideMark/>
          </w:tcPr>
          <w:p w14:paraId="196BC07C" w14:textId="77777777" w:rsidR="00780ED4" w:rsidRPr="006D238C" w:rsidRDefault="00780ED4" w:rsidP="00780ED4">
            <w:pPr>
              <w:jc w:val="center"/>
              <w:rPr>
                <w:b/>
                <w:bCs/>
                <w:color w:val="000000"/>
                <w:szCs w:val="22"/>
              </w:rPr>
            </w:pPr>
            <w:r w:rsidRPr="006D238C">
              <w:rPr>
                <w:b/>
                <w:bCs/>
                <w:color w:val="000000"/>
                <w:szCs w:val="22"/>
              </w:rPr>
              <w:t>Číslo</w:t>
            </w:r>
          </w:p>
        </w:tc>
        <w:tc>
          <w:tcPr>
            <w:tcW w:w="4723" w:type="dxa"/>
            <w:shd w:val="clear" w:color="auto" w:fill="auto"/>
            <w:noWrap/>
            <w:hideMark/>
          </w:tcPr>
          <w:p w14:paraId="55C40AC5" w14:textId="77777777" w:rsidR="00780ED4" w:rsidRPr="00111476" w:rsidRDefault="00780ED4" w:rsidP="00780ED4">
            <w:pPr>
              <w:jc w:val="center"/>
              <w:rPr>
                <w:color w:val="000000"/>
                <w:szCs w:val="22"/>
              </w:rPr>
            </w:pPr>
            <w:r w:rsidRPr="00111476">
              <w:rPr>
                <w:color w:val="000000"/>
                <w:szCs w:val="22"/>
              </w:rPr>
              <w:t>Název</w:t>
            </w:r>
          </w:p>
        </w:tc>
        <w:tc>
          <w:tcPr>
            <w:tcW w:w="1022" w:type="dxa"/>
            <w:shd w:val="clear" w:color="auto" w:fill="auto"/>
            <w:noWrap/>
            <w:hideMark/>
          </w:tcPr>
          <w:p w14:paraId="5CDE0A78" w14:textId="77777777" w:rsidR="00780ED4" w:rsidRPr="00111476" w:rsidRDefault="00780ED4" w:rsidP="00780ED4">
            <w:pPr>
              <w:jc w:val="center"/>
              <w:rPr>
                <w:color w:val="000000"/>
                <w:szCs w:val="22"/>
              </w:rPr>
            </w:pPr>
            <w:r w:rsidRPr="00111476">
              <w:rPr>
                <w:color w:val="000000"/>
                <w:szCs w:val="22"/>
              </w:rPr>
              <w:t>Výchozí hodnota</w:t>
            </w:r>
          </w:p>
        </w:tc>
        <w:tc>
          <w:tcPr>
            <w:tcW w:w="930" w:type="dxa"/>
            <w:shd w:val="clear" w:color="auto" w:fill="auto"/>
          </w:tcPr>
          <w:p w14:paraId="4D4494CE" w14:textId="77777777" w:rsidR="00780ED4" w:rsidRPr="00111476" w:rsidRDefault="00780ED4" w:rsidP="00780ED4">
            <w:pPr>
              <w:jc w:val="center"/>
              <w:rPr>
                <w:color w:val="000000"/>
                <w:szCs w:val="22"/>
              </w:rPr>
            </w:pPr>
            <w:r w:rsidRPr="00111476">
              <w:rPr>
                <w:color w:val="000000"/>
                <w:szCs w:val="22"/>
              </w:rPr>
              <w:t>Milník 2018</w:t>
            </w:r>
          </w:p>
        </w:tc>
        <w:tc>
          <w:tcPr>
            <w:tcW w:w="1154" w:type="dxa"/>
            <w:shd w:val="clear" w:color="auto" w:fill="auto"/>
            <w:noWrap/>
            <w:hideMark/>
          </w:tcPr>
          <w:p w14:paraId="5B0D7C4D" w14:textId="77777777" w:rsidR="00780ED4" w:rsidRPr="00111476" w:rsidRDefault="00780ED4" w:rsidP="00780ED4">
            <w:pPr>
              <w:jc w:val="center"/>
              <w:rPr>
                <w:color w:val="000000"/>
                <w:szCs w:val="22"/>
              </w:rPr>
            </w:pPr>
            <w:r w:rsidRPr="00111476">
              <w:rPr>
                <w:color w:val="000000"/>
                <w:szCs w:val="22"/>
              </w:rPr>
              <w:t>Cílová hodnota</w:t>
            </w:r>
          </w:p>
        </w:tc>
      </w:tr>
      <w:tr w:rsidR="00780ED4" w:rsidRPr="0078376B" w14:paraId="6C433DC3" w14:textId="77777777" w:rsidTr="00916EC4">
        <w:trPr>
          <w:trHeight w:val="288"/>
        </w:trPr>
        <w:tc>
          <w:tcPr>
            <w:tcW w:w="1684" w:type="dxa"/>
            <w:shd w:val="clear" w:color="auto" w:fill="auto"/>
            <w:noWrap/>
          </w:tcPr>
          <w:p w14:paraId="072A1842" w14:textId="77777777" w:rsidR="00780ED4" w:rsidRPr="0078376B" w:rsidRDefault="00780ED4" w:rsidP="00780ED4">
            <w:pPr>
              <w:rPr>
                <w:b/>
                <w:bCs/>
                <w:color w:val="000000"/>
                <w:szCs w:val="22"/>
              </w:rPr>
            </w:pPr>
            <w:r w:rsidRPr="0078376B">
              <w:rPr>
                <w:b/>
                <w:bCs/>
                <w:color w:val="000000"/>
                <w:szCs w:val="22"/>
              </w:rPr>
              <w:t>9 37 01</w:t>
            </w:r>
          </w:p>
        </w:tc>
        <w:tc>
          <w:tcPr>
            <w:tcW w:w="4723" w:type="dxa"/>
            <w:shd w:val="clear" w:color="auto" w:fill="auto"/>
          </w:tcPr>
          <w:p w14:paraId="74F141F6" w14:textId="77777777" w:rsidR="00780ED4" w:rsidRPr="0078376B" w:rsidRDefault="00780ED4" w:rsidP="00780ED4">
            <w:pPr>
              <w:rPr>
                <w:color w:val="000000"/>
                <w:szCs w:val="22"/>
              </w:rPr>
            </w:pPr>
            <w:r w:rsidRPr="0078376B">
              <w:rPr>
                <w:color w:val="000000"/>
                <w:szCs w:val="22"/>
              </w:rPr>
              <w:t xml:space="preserve">Počet podpořených </w:t>
            </w:r>
            <w:r w:rsidR="004D3647" w:rsidRPr="0078376B">
              <w:rPr>
                <w:color w:val="000000"/>
                <w:szCs w:val="22"/>
              </w:rPr>
              <w:t xml:space="preserve">zemědělských </w:t>
            </w:r>
            <w:r w:rsidRPr="0078376B">
              <w:rPr>
                <w:color w:val="000000"/>
                <w:szCs w:val="22"/>
              </w:rPr>
              <w:t>podniků/příjemců</w:t>
            </w:r>
          </w:p>
        </w:tc>
        <w:tc>
          <w:tcPr>
            <w:tcW w:w="1022" w:type="dxa"/>
            <w:shd w:val="clear" w:color="auto" w:fill="auto"/>
            <w:noWrap/>
          </w:tcPr>
          <w:p w14:paraId="667C7E17" w14:textId="77777777" w:rsidR="00780ED4" w:rsidRPr="0078376B" w:rsidRDefault="00780ED4" w:rsidP="00780ED4">
            <w:pPr>
              <w:jc w:val="center"/>
              <w:rPr>
                <w:color w:val="000000"/>
                <w:szCs w:val="22"/>
              </w:rPr>
            </w:pPr>
            <w:r w:rsidRPr="0078376B">
              <w:rPr>
                <w:color w:val="000000"/>
                <w:szCs w:val="22"/>
              </w:rPr>
              <w:t>0</w:t>
            </w:r>
          </w:p>
        </w:tc>
        <w:tc>
          <w:tcPr>
            <w:tcW w:w="930" w:type="dxa"/>
            <w:shd w:val="clear" w:color="auto" w:fill="auto"/>
          </w:tcPr>
          <w:p w14:paraId="50FE1EC8" w14:textId="4D53B019" w:rsidR="00780ED4" w:rsidRPr="0078376B" w:rsidRDefault="009C4318" w:rsidP="00780ED4">
            <w:pPr>
              <w:jc w:val="center"/>
              <w:rPr>
                <w:color w:val="000000"/>
                <w:szCs w:val="22"/>
              </w:rPr>
            </w:pPr>
            <w:r w:rsidRPr="0078376B">
              <w:rPr>
                <w:color w:val="000000"/>
                <w:szCs w:val="22"/>
              </w:rPr>
              <w:t>0</w:t>
            </w:r>
          </w:p>
        </w:tc>
        <w:tc>
          <w:tcPr>
            <w:tcW w:w="1154" w:type="dxa"/>
            <w:shd w:val="clear" w:color="auto" w:fill="auto"/>
            <w:noWrap/>
          </w:tcPr>
          <w:p w14:paraId="3FEFC41C" w14:textId="1E979DD4" w:rsidR="00780ED4" w:rsidRPr="0078376B" w:rsidRDefault="009C4318" w:rsidP="00780ED4">
            <w:pPr>
              <w:jc w:val="center"/>
              <w:rPr>
                <w:color w:val="000000"/>
                <w:szCs w:val="22"/>
              </w:rPr>
            </w:pPr>
            <w:r w:rsidRPr="0078376B">
              <w:rPr>
                <w:color w:val="000000"/>
                <w:szCs w:val="22"/>
              </w:rPr>
              <w:t>1</w:t>
            </w:r>
          </w:p>
        </w:tc>
      </w:tr>
      <w:tr w:rsidR="00780ED4" w:rsidRPr="0078376B" w14:paraId="61E09D82" w14:textId="77777777" w:rsidTr="00916EC4">
        <w:trPr>
          <w:trHeight w:val="300"/>
        </w:trPr>
        <w:tc>
          <w:tcPr>
            <w:tcW w:w="9513" w:type="dxa"/>
            <w:gridSpan w:val="5"/>
            <w:shd w:val="clear" w:color="auto" w:fill="auto"/>
            <w:noWrap/>
            <w:hideMark/>
          </w:tcPr>
          <w:p w14:paraId="6AA548A4" w14:textId="77777777" w:rsidR="00780ED4" w:rsidRPr="0078376B" w:rsidRDefault="00780ED4" w:rsidP="00780ED4">
            <w:pPr>
              <w:jc w:val="center"/>
              <w:rPr>
                <w:bCs/>
                <w:color w:val="000000"/>
                <w:szCs w:val="22"/>
              </w:rPr>
            </w:pPr>
            <w:r w:rsidRPr="0078376B">
              <w:rPr>
                <w:bCs/>
                <w:color w:val="000000"/>
                <w:szCs w:val="22"/>
              </w:rPr>
              <w:t>Monitorovací indikátor - výsledky</w:t>
            </w:r>
          </w:p>
        </w:tc>
      </w:tr>
      <w:tr w:rsidR="00780ED4" w:rsidRPr="0078376B" w14:paraId="24BA8E88" w14:textId="77777777" w:rsidTr="00916EC4">
        <w:trPr>
          <w:trHeight w:val="288"/>
        </w:trPr>
        <w:tc>
          <w:tcPr>
            <w:tcW w:w="1684" w:type="dxa"/>
            <w:shd w:val="clear" w:color="auto" w:fill="auto"/>
            <w:noWrap/>
            <w:hideMark/>
          </w:tcPr>
          <w:p w14:paraId="01076D94" w14:textId="77777777" w:rsidR="00780ED4" w:rsidRPr="0078376B" w:rsidRDefault="00780ED4" w:rsidP="00780ED4">
            <w:pPr>
              <w:jc w:val="center"/>
              <w:rPr>
                <w:b/>
                <w:bCs/>
                <w:color w:val="000000"/>
                <w:szCs w:val="22"/>
              </w:rPr>
            </w:pPr>
            <w:r w:rsidRPr="0078376B">
              <w:rPr>
                <w:b/>
                <w:bCs/>
                <w:color w:val="000000"/>
                <w:szCs w:val="22"/>
              </w:rPr>
              <w:t>Číslo</w:t>
            </w:r>
          </w:p>
        </w:tc>
        <w:tc>
          <w:tcPr>
            <w:tcW w:w="4723" w:type="dxa"/>
            <w:shd w:val="clear" w:color="auto" w:fill="auto"/>
            <w:noWrap/>
            <w:hideMark/>
          </w:tcPr>
          <w:p w14:paraId="15038915" w14:textId="77777777" w:rsidR="00780ED4" w:rsidRPr="0078376B" w:rsidRDefault="00780ED4" w:rsidP="00780ED4">
            <w:pPr>
              <w:jc w:val="center"/>
              <w:rPr>
                <w:color w:val="000000"/>
                <w:szCs w:val="22"/>
              </w:rPr>
            </w:pPr>
            <w:r w:rsidRPr="0078376B">
              <w:rPr>
                <w:color w:val="000000"/>
                <w:szCs w:val="22"/>
              </w:rPr>
              <w:t>Název</w:t>
            </w:r>
          </w:p>
        </w:tc>
        <w:tc>
          <w:tcPr>
            <w:tcW w:w="1022" w:type="dxa"/>
            <w:shd w:val="clear" w:color="auto" w:fill="auto"/>
            <w:noWrap/>
            <w:hideMark/>
          </w:tcPr>
          <w:p w14:paraId="43AE9497" w14:textId="77777777" w:rsidR="00780ED4" w:rsidRPr="0078376B" w:rsidRDefault="00780ED4" w:rsidP="00780ED4">
            <w:pPr>
              <w:jc w:val="center"/>
              <w:rPr>
                <w:color w:val="000000"/>
                <w:szCs w:val="22"/>
              </w:rPr>
            </w:pPr>
            <w:r w:rsidRPr="0078376B">
              <w:rPr>
                <w:color w:val="000000"/>
                <w:szCs w:val="22"/>
              </w:rPr>
              <w:t>Výchozí hodnota</w:t>
            </w:r>
          </w:p>
        </w:tc>
        <w:tc>
          <w:tcPr>
            <w:tcW w:w="930" w:type="dxa"/>
            <w:shd w:val="clear" w:color="auto" w:fill="auto"/>
          </w:tcPr>
          <w:p w14:paraId="1B873F69" w14:textId="77777777" w:rsidR="00780ED4" w:rsidRPr="0078376B" w:rsidRDefault="00780ED4" w:rsidP="00780ED4">
            <w:pPr>
              <w:jc w:val="center"/>
              <w:rPr>
                <w:color w:val="000000"/>
                <w:szCs w:val="22"/>
              </w:rPr>
            </w:pPr>
            <w:r w:rsidRPr="0078376B">
              <w:rPr>
                <w:color w:val="000000"/>
                <w:szCs w:val="22"/>
              </w:rPr>
              <w:t>Milník 2018</w:t>
            </w:r>
          </w:p>
        </w:tc>
        <w:tc>
          <w:tcPr>
            <w:tcW w:w="1154" w:type="dxa"/>
            <w:shd w:val="clear" w:color="auto" w:fill="auto"/>
            <w:noWrap/>
            <w:hideMark/>
          </w:tcPr>
          <w:p w14:paraId="2E985325" w14:textId="77777777" w:rsidR="00780ED4" w:rsidRPr="0078376B" w:rsidRDefault="00780ED4" w:rsidP="00780ED4">
            <w:pPr>
              <w:jc w:val="center"/>
              <w:rPr>
                <w:color w:val="000000"/>
                <w:szCs w:val="22"/>
              </w:rPr>
            </w:pPr>
            <w:r w:rsidRPr="0078376B">
              <w:rPr>
                <w:color w:val="000000"/>
                <w:szCs w:val="22"/>
              </w:rPr>
              <w:t>Cílová hodnota</w:t>
            </w:r>
          </w:p>
        </w:tc>
      </w:tr>
      <w:tr w:rsidR="00780ED4" w:rsidRPr="006D238C" w14:paraId="01DBBFEA" w14:textId="77777777" w:rsidTr="0078376B">
        <w:trPr>
          <w:trHeight w:val="332"/>
        </w:trPr>
        <w:tc>
          <w:tcPr>
            <w:tcW w:w="1684" w:type="dxa"/>
            <w:shd w:val="clear" w:color="auto" w:fill="auto"/>
            <w:noWrap/>
          </w:tcPr>
          <w:p w14:paraId="23FAB3F3" w14:textId="77777777" w:rsidR="00780ED4" w:rsidRPr="0078376B" w:rsidRDefault="00780ED4" w:rsidP="00780ED4">
            <w:pPr>
              <w:rPr>
                <w:b/>
                <w:bCs/>
                <w:color w:val="000000"/>
                <w:szCs w:val="22"/>
              </w:rPr>
            </w:pPr>
            <w:r w:rsidRPr="0078376B">
              <w:rPr>
                <w:b/>
                <w:bCs/>
                <w:color w:val="000000"/>
                <w:szCs w:val="22"/>
              </w:rPr>
              <w:t>9 43 02</w:t>
            </w:r>
          </w:p>
        </w:tc>
        <w:tc>
          <w:tcPr>
            <w:tcW w:w="4723" w:type="dxa"/>
            <w:shd w:val="clear" w:color="auto" w:fill="auto"/>
          </w:tcPr>
          <w:p w14:paraId="63D64220" w14:textId="77777777" w:rsidR="00780ED4" w:rsidRPr="0078376B" w:rsidRDefault="00780ED4" w:rsidP="00780ED4">
            <w:pPr>
              <w:rPr>
                <w:color w:val="000000"/>
                <w:szCs w:val="22"/>
              </w:rPr>
            </w:pPr>
            <w:r w:rsidRPr="0078376B">
              <w:rPr>
                <w:color w:val="000000"/>
                <w:szCs w:val="22"/>
              </w:rPr>
              <w:t>Celková délka lesních cest (km)</w:t>
            </w:r>
          </w:p>
        </w:tc>
        <w:tc>
          <w:tcPr>
            <w:tcW w:w="1022" w:type="dxa"/>
            <w:shd w:val="clear" w:color="auto" w:fill="auto"/>
            <w:noWrap/>
          </w:tcPr>
          <w:p w14:paraId="2DB39F17" w14:textId="77777777" w:rsidR="00780ED4" w:rsidRPr="0078376B" w:rsidRDefault="00780ED4" w:rsidP="00780ED4">
            <w:pPr>
              <w:jc w:val="center"/>
              <w:rPr>
                <w:color w:val="000000"/>
                <w:szCs w:val="22"/>
              </w:rPr>
            </w:pPr>
            <w:r w:rsidRPr="0078376B">
              <w:rPr>
                <w:color w:val="000000"/>
                <w:szCs w:val="22"/>
              </w:rPr>
              <w:t>0</w:t>
            </w:r>
          </w:p>
        </w:tc>
        <w:tc>
          <w:tcPr>
            <w:tcW w:w="930" w:type="dxa"/>
            <w:shd w:val="clear" w:color="auto" w:fill="auto"/>
          </w:tcPr>
          <w:p w14:paraId="5EEB0A8C" w14:textId="398E9353" w:rsidR="00780ED4" w:rsidRPr="0078376B" w:rsidRDefault="009C4318" w:rsidP="00780ED4">
            <w:pPr>
              <w:jc w:val="center"/>
              <w:rPr>
                <w:color w:val="000000"/>
                <w:szCs w:val="22"/>
              </w:rPr>
            </w:pPr>
            <w:r w:rsidRPr="0078376B">
              <w:rPr>
                <w:color w:val="000000"/>
                <w:szCs w:val="22"/>
              </w:rPr>
              <w:t>0</w:t>
            </w:r>
          </w:p>
        </w:tc>
        <w:tc>
          <w:tcPr>
            <w:tcW w:w="1154" w:type="dxa"/>
            <w:shd w:val="clear" w:color="auto" w:fill="auto"/>
            <w:noWrap/>
          </w:tcPr>
          <w:p w14:paraId="7A008ADA" w14:textId="2DB6B1AB" w:rsidR="00780ED4" w:rsidRPr="0078376B" w:rsidRDefault="009C4318" w:rsidP="00780ED4">
            <w:pPr>
              <w:jc w:val="center"/>
              <w:rPr>
                <w:color w:val="000000"/>
                <w:szCs w:val="22"/>
              </w:rPr>
            </w:pPr>
            <w:r w:rsidRPr="0078376B">
              <w:rPr>
                <w:color w:val="000000"/>
                <w:szCs w:val="22"/>
              </w:rPr>
              <w:t>1,039</w:t>
            </w:r>
          </w:p>
        </w:tc>
      </w:tr>
    </w:tbl>
    <w:p w14:paraId="665E2B14" w14:textId="791E989F" w:rsidR="00A13CD2" w:rsidRDefault="00A13CD2" w:rsidP="00E82353">
      <w:pPr>
        <w:rPr>
          <w:b/>
          <w:i/>
          <w:color w:val="FFC000"/>
          <w:sz w:val="24"/>
          <w:szCs w:val="24"/>
          <w:u w:val="single"/>
        </w:rPr>
      </w:pPr>
    </w:p>
    <w:p w14:paraId="0627DC87" w14:textId="72D2646D" w:rsidR="00E6555D" w:rsidRDefault="00E6555D" w:rsidP="00E82353">
      <w:pPr>
        <w:rPr>
          <w:b/>
          <w:i/>
          <w:color w:val="FFC000"/>
          <w:sz w:val="24"/>
          <w:szCs w:val="24"/>
          <w:u w:val="single"/>
        </w:rPr>
      </w:pPr>
    </w:p>
    <w:p w14:paraId="0C63AB14" w14:textId="66A6CCF2" w:rsidR="00C61256" w:rsidRDefault="00C61256" w:rsidP="00E82353">
      <w:pPr>
        <w:rPr>
          <w:b/>
          <w:i/>
          <w:color w:val="FFC000"/>
          <w:sz w:val="24"/>
          <w:szCs w:val="24"/>
          <w:u w:val="single"/>
        </w:rPr>
      </w:pPr>
    </w:p>
    <w:p w14:paraId="3E32B483" w14:textId="77777777" w:rsidR="005178E2" w:rsidRPr="002F3674" w:rsidRDefault="005178E2" w:rsidP="005178E2">
      <w:pPr>
        <w:pStyle w:val="Nadpis3"/>
        <w:ind w:left="284"/>
        <w:rPr>
          <w:rFonts w:ascii="Times New Roman" w:hAnsi="Times New Roman" w:cs="Times New Roman"/>
          <w:i/>
          <w:color w:val="FFC000"/>
          <w:u w:val="single"/>
        </w:rPr>
      </w:pPr>
      <w:bookmarkStart w:id="205" w:name="_Toc15298980"/>
      <w:r w:rsidRPr="002F3674">
        <w:rPr>
          <w:rFonts w:ascii="Times New Roman" w:hAnsi="Times New Roman" w:cs="Times New Roman"/>
          <w:i/>
          <w:color w:val="FFC000"/>
          <w:u w:val="single"/>
        </w:rPr>
        <w:t>Název fiche CLLD 20 Základní služby a obnova vesnic</w:t>
      </w:r>
      <w:bookmarkEnd w:id="205"/>
    </w:p>
    <w:p w14:paraId="3A43D1A5" w14:textId="77777777" w:rsidR="005178E2" w:rsidRPr="002F3674" w:rsidRDefault="005178E2" w:rsidP="005178E2">
      <w:pPr>
        <w:rPr>
          <w:b/>
          <w:i/>
          <w:color w:val="FFC000"/>
          <w:u w:val="single"/>
        </w:rPr>
      </w:pPr>
    </w:p>
    <w:tbl>
      <w:tblPr>
        <w:tblW w:w="948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1684"/>
        <w:gridCol w:w="4723"/>
        <w:gridCol w:w="1022"/>
        <w:gridCol w:w="886"/>
        <w:gridCol w:w="1171"/>
      </w:tblGrid>
      <w:tr w:rsidR="005178E2" w:rsidRPr="002F3674" w14:paraId="70DEE370" w14:textId="77777777" w:rsidTr="008A059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6CE686D" w14:textId="77777777" w:rsidR="005178E2" w:rsidRPr="002F3674" w:rsidRDefault="005178E2" w:rsidP="008A0593">
            <w:pPr>
              <w:rPr>
                <w:b/>
                <w:bCs/>
                <w:color w:val="000000"/>
                <w:szCs w:val="22"/>
              </w:rPr>
            </w:pPr>
            <w:r w:rsidRPr="002F3674">
              <w:rPr>
                <w:b/>
                <w:bCs/>
                <w:color w:val="000000"/>
                <w:szCs w:val="22"/>
              </w:rPr>
              <w:t>Název fiche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4789145C" w14:textId="77777777" w:rsidR="005178E2" w:rsidRPr="002F3674" w:rsidRDefault="005178E2" w:rsidP="008A0593">
            <w:pPr>
              <w:rPr>
                <w:bCs/>
                <w:color w:val="000000"/>
                <w:szCs w:val="22"/>
              </w:rPr>
            </w:pPr>
            <w:r w:rsidRPr="002F3674">
              <w:rPr>
                <w:bCs/>
                <w:color w:val="000000"/>
                <w:szCs w:val="22"/>
              </w:rPr>
              <w:t>20 Základní služby a obnova vesnic</w:t>
            </w:r>
          </w:p>
        </w:tc>
      </w:tr>
      <w:tr w:rsidR="005178E2" w:rsidRPr="002F3674" w14:paraId="63769378" w14:textId="77777777" w:rsidTr="008A059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31C82D9C" w14:textId="77777777" w:rsidR="005178E2" w:rsidRPr="002F3674" w:rsidRDefault="005178E2" w:rsidP="008A0593">
            <w:pPr>
              <w:rPr>
                <w:b/>
                <w:bCs/>
                <w:color w:val="000000"/>
                <w:szCs w:val="22"/>
              </w:rPr>
            </w:pPr>
            <w:r w:rsidRPr="002F3674">
              <w:rPr>
                <w:b/>
                <w:bCs/>
                <w:color w:val="000000"/>
                <w:szCs w:val="22"/>
              </w:rPr>
              <w:t>Vazba na článek Nařízení PRV</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78A7F21" w14:textId="77777777" w:rsidR="005178E2" w:rsidRPr="002F3674" w:rsidRDefault="005178E2" w:rsidP="008A0593">
            <w:pPr>
              <w:rPr>
                <w:bCs/>
                <w:color w:val="000000"/>
                <w:szCs w:val="22"/>
              </w:rPr>
            </w:pPr>
            <w:r w:rsidRPr="002F3674">
              <w:rPr>
                <w:bCs/>
                <w:color w:val="000000"/>
                <w:szCs w:val="22"/>
              </w:rPr>
              <w:t>Článek 20</w:t>
            </w:r>
          </w:p>
          <w:p w14:paraId="473BFD70" w14:textId="77777777" w:rsidR="005178E2" w:rsidRPr="002F3674" w:rsidRDefault="005178E2" w:rsidP="008A0593">
            <w:pPr>
              <w:rPr>
                <w:bCs/>
                <w:color w:val="000000"/>
                <w:szCs w:val="22"/>
              </w:rPr>
            </w:pPr>
          </w:p>
        </w:tc>
      </w:tr>
      <w:tr w:rsidR="005178E2" w:rsidRPr="002F3674" w14:paraId="165DA2BC" w14:textId="77777777" w:rsidTr="008A059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7043E01" w14:textId="77777777" w:rsidR="005178E2" w:rsidRPr="002F3674" w:rsidRDefault="005178E2" w:rsidP="008A0593">
            <w:pPr>
              <w:rPr>
                <w:b/>
                <w:bCs/>
                <w:color w:val="000000"/>
                <w:szCs w:val="22"/>
              </w:rPr>
            </w:pPr>
            <w:r w:rsidRPr="002F3674">
              <w:rPr>
                <w:b/>
                <w:bCs/>
                <w:color w:val="000000"/>
                <w:szCs w:val="22"/>
              </w:rPr>
              <w:t>Stručný popis Fiche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58CB9D47" w14:textId="77777777" w:rsidR="005178E2" w:rsidRPr="002F3674" w:rsidRDefault="005178E2" w:rsidP="008A0593">
            <w:pPr>
              <w:rPr>
                <w:bCs/>
                <w:color w:val="000000"/>
                <w:szCs w:val="22"/>
              </w:rPr>
            </w:pPr>
            <w:r w:rsidRPr="002F3674">
              <w:rPr>
                <w:bCs/>
                <w:color w:val="000000"/>
                <w:szCs w:val="22"/>
              </w:rPr>
              <w:t>Fiche je zaměřena na podporu základních služeb a obnovy vesnic ve venkovských oblastech.</w:t>
            </w:r>
          </w:p>
        </w:tc>
      </w:tr>
      <w:tr w:rsidR="005178E2" w:rsidRPr="002F3674" w14:paraId="77AE0730" w14:textId="77777777" w:rsidTr="008A059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138B607" w14:textId="77777777" w:rsidR="005178E2" w:rsidRPr="002F3674" w:rsidRDefault="005178E2" w:rsidP="008A0593">
            <w:pPr>
              <w:rPr>
                <w:b/>
                <w:bCs/>
                <w:color w:val="000000"/>
                <w:szCs w:val="22"/>
              </w:rPr>
            </w:pPr>
            <w:r w:rsidRPr="002F3674">
              <w:rPr>
                <w:b/>
                <w:bCs/>
                <w:color w:val="000000"/>
                <w:szCs w:val="22"/>
              </w:rPr>
              <w:t>Vazba na cíle SCLLD</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17ABF912" w14:textId="77777777" w:rsidR="005178E2" w:rsidRPr="002F3674" w:rsidRDefault="005178E2" w:rsidP="008A0593">
            <w:pPr>
              <w:rPr>
                <w:bCs/>
                <w:color w:val="000000"/>
                <w:szCs w:val="22"/>
              </w:rPr>
            </w:pPr>
            <w:r>
              <w:rPr>
                <w:bCs/>
                <w:color w:val="000000"/>
                <w:szCs w:val="22"/>
              </w:rPr>
              <w:t xml:space="preserve">Hlavní vazba: </w:t>
            </w:r>
          </w:p>
          <w:p w14:paraId="3B7EE8CD" w14:textId="77777777" w:rsidR="005178E2" w:rsidRPr="002F3674" w:rsidRDefault="005178E2" w:rsidP="008A0593">
            <w:pPr>
              <w:rPr>
                <w:bCs/>
                <w:color w:val="000000"/>
                <w:szCs w:val="22"/>
              </w:rPr>
            </w:pPr>
            <w:r w:rsidRPr="002F3674">
              <w:rPr>
                <w:bCs/>
                <w:color w:val="000000"/>
                <w:szCs w:val="22"/>
              </w:rPr>
              <w:t xml:space="preserve">2. Venkov, </w:t>
            </w:r>
          </w:p>
          <w:p w14:paraId="0EB5E255" w14:textId="77777777" w:rsidR="005178E2" w:rsidRPr="002F3674" w:rsidRDefault="005178E2" w:rsidP="008A0593">
            <w:pPr>
              <w:rPr>
                <w:bCs/>
                <w:color w:val="000000"/>
                <w:szCs w:val="22"/>
              </w:rPr>
            </w:pPr>
            <w:r w:rsidRPr="002F3674">
              <w:rPr>
                <w:bCs/>
                <w:color w:val="000000"/>
                <w:szCs w:val="22"/>
              </w:rPr>
              <w:t xml:space="preserve">Strategický cíl 2.6 Venkovské školství, </w:t>
            </w:r>
          </w:p>
          <w:p w14:paraId="72B892E5" w14:textId="77777777" w:rsidR="005178E2" w:rsidRPr="002F3674" w:rsidRDefault="005178E2" w:rsidP="008A0593">
            <w:pPr>
              <w:rPr>
                <w:bCs/>
                <w:color w:val="000000"/>
                <w:szCs w:val="22"/>
              </w:rPr>
            </w:pPr>
            <w:r w:rsidRPr="002F3674">
              <w:rPr>
                <w:bCs/>
                <w:color w:val="000000"/>
                <w:szCs w:val="22"/>
              </w:rPr>
              <w:t xml:space="preserve">Opatření 2.6.1 Zlepšování podmínek pro výuku na mateřských a základních školách, </w:t>
            </w:r>
          </w:p>
          <w:p w14:paraId="2DE847FD" w14:textId="77777777" w:rsidR="005178E2" w:rsidRDefault="005178E2" w:rsidP="008A0593">
            <w:pPr>
              <w:rPr>
                <w:bCs/>
                <w:color w:val="000000"/>
                <w:szCs w:val="22"/>
              </w:rPr>
            </w:pPr>
          </w:p>
          <w:p w14:paraId="431E84DC" w14:textId="77777777" w:rsidR="005178E2" w:rsidRDefault="005178E2" w:rsidP="008A0593">
            <w:pPr>
              <w:rPr>
                <w:bCs/>
                <w:color w:val="000000"/>
                <w:szCs w:val="22"/>
              </w:rPr>
            </w:pPr>
            <w:r>
              <w:rPr>
                <w:bCs/>
                <w:color w:val="000000"/>
                <w:szCs w:val="22"/>
              </w:rPr>
              <w:t>Vedlejší vazba:</w:t>
            </w:r>
          </w:p>
          <w:p w14:paraId="04DBBE7F" w14:textId="77777777" w:rsidR="005178E2" w:rsidRPr="002F3674" w:rsidRDefault="005178E2" w:rsidP="008A0593">
            <w:pPr>
              <w:rPr>
                <w:bCs/>
                <w:color w:val="000000"/>
                <w:szCs w:val="22"/>
              </w:rPr>
            </w:pPr>
            <w:r w:rsidRPr="002F3674">
              <w:rPr>
                <w:bCs/>
                <w:color w:val="000000"/>
                <w:szCs w:val="22"/>
              </w:rPr>
              <w:t xml:space="preserve">2. Venkov, </w:t>
            </w:r>
          </w:p>
          <w:p w14:paraId="7D27C80E" w14:textId="77777777" w:rsidR="005178E2" w:rsidRPr="002F3674" w:rsidRDefault="005178E2" w:rsidP="008A0593">
            <w:pPr>
              <w:rPr>
                <w:bCs/>
                <w:color w:val="000000"/>
                <w:szCs w:val="22"/>
              </w:rPr>
            </w:pPr>
            <w:r w:rsidRPr="002F3674">
              <w:rPr>
                <w:bCs/>
                <w:color w:val="000000"/>
                <w:szCs w:val="22"/>
              </w:rPr>
              <w:t>Strategický cíl 2.3 Náves, park a ulice – prostor pro komunitní život;</w:t>
            </w:r>
          </w:p>
          <w:p w14:paraId="7A32AA95" w14:textId="77777777" w:rsidR="005178E2" w:rsidRPr="002F3674" w:rsidRDefault="005178E2" w:rsidP="008A0593">
            <w:pPr>
              <w:rPr>
                <w:bCs/>
                <w:color w:val="000000"/>
                <w:szCs w:val="22"/>
              </w:rPr>
            </w:pPr>
            <w:r w:rsidRPr="002F3674">
              <w:rPr>
                <w:bCs/>
                <w:color w:val="000000"/>
                <w:szCs w:val="22"/>
              </w:rPr>
              <w:t xml:space="preserve">Opatření 2.3.1 Obnova a údržba veřejných prostranství </w:t>
            </w:r>
          </w:p>
          <w:p w14:paraId="04C70CBF" w14:textId="77777777" w:rsidR="005178E2" w:rsidRPr="002F3674" w:rsidRDefault="005178E2" w:rsidP="008A0593">
            <w:pPr>
              <w:rPr>
                <w:bCs/>
                <w:color w:val="000000"/>
                <w:szCs w:val="22"/>
              </w:rPr>
            </w:pPr>
            <w:r w:rsidRPr="002F3674">
              <w:rPr>
                <w:bCs/>
                <w:color w:val="000000"/>
                <w:szCs w:val="22"/>
              </w:rPr>
              <w:t>Strategický cíl 2.7 Rodinná komunitní centra</w:t>
            </w:r>
          </w:p>
          <w:p w14:paraId="63409D2D" w14:textId="77777777" w:rsidR="005178E2" w:rsidRPr="002F3674" w:rsidRDefault="005178E2" w:rsidP="008A0593">
            <w:pPr>
              <w:rPr>
                <w:bCs/>
                <w:color w:val="000000"/>
                <w:szCs w:val="22"/>
              </w:rPr>
            </w:pPr>
            <w:r w:rsidRPr="002F3674">
              <w:rPr>
                <w:bCs/>
                <w:color w:val="000000"/>
                <w:szCs w:val="22"/>
              </w:rPr>
              <w:t>Opatření 2.7.3 Kulturní a spolková zařízení</w:t>
            </w:r>
          </w:p>
          <w:p w14:paraId="40DAC47A" w14:textId="77777777" w:rsidR="005178E2" w:rsidRPr="002F3674" w:rsidRDefault="005178E2" w:rsidP="008A0593">
            <w:pPr>
              <w:rPr>
                <w:bCs/>
                <w:color w:val="000000"/>
                <w:szCs w:val="22"/>
              </w:rPr>
            </w:pPr>
            <w:r w:rsidRPr="002F3674">
              <w:rPr>
                <w:bCs/>
                <w:color w:val="000000"/>
                <w:szCs w:val="22"/>
              </w:rPr>
              <w:t>Strategický cíl 2.8 Integrovaný záchranný systém;</w:t>
            </w:r>
          </w:p>
          <w:p w14:paraId="23B06333" w14:textId="77777777" w:rsidR="005178E2" w:rsidRPr="002F3674" w:rsidRDefault="005178E2" w:rsidP="008A0593">
            <w:pPr>
              <w:rPr>
                <w:bCs/>
                <w:color w:val="000000"/>
                <w:szCs w:val="22"/>
              </w:rPr>
            </w:pPr>
            <w:r w:rsidRPr="002F3674">
              <w:rPr>
                <w:bCs/>
                <w:color w:val="000000"/>
                <w:szCs w:val="22"/>
              </w:rPr>
              <w:t>Opatření 2.8.1 Podpora zásahových jednotek Sboru dobrovolných hasičů.</w:t>
            </w:r>
          </w:p>
          <w:p w14:paraId="40DA5E10" w14:textId="77777777" w:rsidR="005178E2" w:rsidRPr="002F3674" w:rsidRDefault="005178E2" w:rsidP="008A0593">
            <w:pPr>
              <w:rPr>
                <w:bCs/>
                <w:color w:val="000000"/>
                <w:szCs w:val="22"/>
              </w:rPr>
            </w:pPr>
            <w:r w:rsidRPr="002F3674">
              <w:rPr>
                <w:bCs/>
                <w:color w:val="000000"/>
                <w:szCs w:val="22"/>
              </w:rPr>
              <w:t>3. Ekonomika</w:t>
            </w:r>
          </w:p>
          <w:p w14:paraId="1457710B" w14:textId="77777777" w:rsidR="005178E2" w:rsidRPr="002F3674" w:rsidRDefault="005178E2" w:rsidP="008A0593">
            <w:pPr>
              <w:rPr>
                <w:bCs/>
                <w:color w:val="000000"/>
                <w:szCs w:val="22"/>
              </w:rPr>
            </w:pPr>
            <w:r w:rsidRPr="002F3674">
              <w:rPr>
                <w:bCs/>
                <w:color w:val="000000"/>
                <w:szCs w:val="22"/>
              </w:rPr>
              <w:t>Strategický cíl 3.3 Podpora místního podnikání</w:t>
            </w:r>
          </w:p>
          <w:p w14:paraId="799875AE" w14:textId="77777777" w:rsidR="005178E2" w:rsidRPr="002F3674" w:rsidRDefault="005178E2" w:rsidP="008A0593">
            <w:pPr>
              <w:rPr>
                <w:bCs/>
                <w:color w:val="000000"/>
                <w:szCs w:val="22"/>
              </w:rPr>
            </w:pPr>
            <w:r w:rsidRPr="002F3674">
              <w:rPr>
                <w:bCs/>
                <w:color w:val="000000"/>
                <w:szCs w:val="22"/>
              </w:rPr>
              <w:t>Opatření 3.3.1 Podpora malého podnikání využívajícího lokální zdroje</w:t>
            </w:r>
          </w:p>
          <w:p w14:paraId="68E78760" w14:textId="77777777" w:rsidR="005178E2" w:rsidRPr="002F3674" w:rsidRDefault="005178E2" w:rsidP="008A0593">
            <w:pPr>
              <w:rPr>
                <w:bCs/>
                <w:color w:val="000000"/>
                <w:szCs w:val="22"/>
              </w:rPr>
            </w:pPr>
            <w:r w:rsidRPr="002F3674">
              <w:rPr>
                <w:bCs/>
                <w:color w:val="000000"/>
                <w:szCs w:val="22"/>
              </w:rPr>
              <w:t>4. Historie</w:t>
            </w:r>
          </w:p>
          <w:p w14:paraId="15414EC3" w14:textId="77777777" w:rsidR="005178E2" w:rsidRPr="002F3674" w:rsidRDefault="005178E2" w:rsidP="008A0593">
            <w:pPr>
              <w:rPr>
                <w:bCs/>
                <w:color w:val="000000"/>
                <w:szCs w:val="22"/>
              </w:rPr>
            </w:pPr>
            <w:r w:rsidRPr="002F3674">
              <w:rPr>
                <w:bCs/>
                <w:color w:val="000000"/>
                <w:szCs w:val="22"/>
              </w:rPr>
              <w:t>Strategický cíl 4.1 Obnova památkového fondu</w:t>
            </w:r>
          </w:p>
          <w:p w14:paraId="05773D00" w14:textId="77777777" w:rsidR="005178E2" w:rsidRPr="002F3674" w:rsidRDefault="005178E2" w:rsidP="008A0593">
            <w:pPr>
              <w:rPr>
                <w:bCs/>
                <w:color w:val="000000"/>
                <w:szCs w:val="22"/>
              </w:rPr>
            </w:pPr>
            <w:r w:rsidRPr="002F3674">
              <w:rPr>
                <w:bCs/>
                <w:color w:val="000000"/>
                <w:szCs w:val="22"/>
              </w:rPr>
              <w:t>Opatření 4.1.1 Obnova a restaurování kulturních památek</w:t>
            </w:r>
          </w:p>
          <w:p w14:paraId="4A6BD848" w14:textId="77777777" w:rsidR="005178E2" w:rsidRPr="002F3674" w:rsidRDefault="005178E2" w:rsidP="008A0593">
            <w:pPr>
              <w:rPr>
                <w:bCs/>
                <w:color w:val="000000"/>
                <w:szCs w:val="22"/>
              </w:rPr>
            </w:pPr>
            <w:r w:rsidRPr="002F3674">
              <w:rPr>
                <w:bCs/>
                <w:color w:val="000000"/>
                <w:szCs w:val="22"/>
              </w:rPr>
              <w:t>Opatření 4.1.2 Obnova a zachování lidových památek, expozic a muzeí</w:t>
            </w:r>
          </w:p>
          <w:p w14:paraId="26550D3C" w14:textId="77777777" w:rsidR="005178E2" w:rsidRPr="002F3674" w:rsidRDefault="005178E2" w:rsidP="008A0593">
            <w:pPr>
              <w:rPr>
                <w:bCs/>
                <w:color w:val="000000"/>
                <w:szCs w:val="22"/>
              </w:rPr>
            </w:pPr>
            <w:r w:rsidRPr="002F3674">
              <w:rPr>
                <w:bCs/>
                <w:color w:val="000000"/>
                <w:szCs w:val="22"/>
              </w:rPr>
              <w:t>5. Rekreace a turismus</w:t>
            </w:r>
          </w:p>
          <w:p w14:paraId="27E990CA" w14:textId="77777777" w:rsidR="005178E2" w:rsidRPr="002F3674" w:rsidRDefault="005178E2" w:rsidP="008A0593">
            <w:pPr>
              <w:rPr>
                <w:bCs/>
                <w:color w:val="000000"/>
                <w:szCs w:val="22"/>
              </w:rPr>
            </w:pPr>
            <w:r w:rsidRPr="002F3674">
              <w:rPr>
                <w:bCs/>
                <w:color w:val="000000"/>
                <w:szCs w:val="22"/>
              </w:rPr>
              <w:t>Strategický cíl 5.3 Turistická infrastruktura</w:t>
            </w:r>
          </w:p>
          <w:p w14:paraId="46644EA1" w14:textId="77777777" w:rsidR="005178E2" w:rsidRPr="002F3674" w:rsidRDefault="005178E2" w:rsidP="008A0593">
            <w:pPr>
              <w:rPr>
                <w:bCs/>
                <w:color w:val="000000"/>
                <w:szCs w:val="22"/>
              </w:rPr>
            </w:pPr>
            <w:r w:rsidRPr="002F3674">
              <w:rPr>
                <w:bCs/>
                <w:color w:val="000000"/>
                <w:szCs w:val="22"/>
              </w:rPr>
              <w:t>Opatření 5.3.1 Podpora péče o rekreační a turistickou infrastrukturu</w:t>
            </w:r>
          </w:p>
          <w:p w14:paraId="112947A4" w14:textId="77777777" w:rsidR="005178E2" w:rsidRPr="002F3674" w:rsidRDefault="005178E2" w:rsidP="008A0593">
            <w:pPr>
              <w:rPr>
                <w:bCs/>
                <w:color w:val="000000"/>
                <w:szCs w:val="22"/>
              </w:rPr>
            </w:pPr>
          </w:p>
        </w:tc>
      </w:tr>
      <w:tr w:rsidR="005178E2" w:rsidRPr="002F3674" w14:paraId="703880BC" w14:textId="77777777" w:rsidTr="008A059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6A56A782" w14:textId="77777777" w:rsidR="005178E2" w:rsidRPr="002F3674" w:rsidRDefault="005178E2" w:rsidP="008A0593">
            <w:pPr>
              <w:rPr>
                <w:b/>
                <w:bCs/>
                <w:color w:val="000000"/>
                <w:szCs w:val="22"/>
              </w:rPr>
            </w:pPr>
            <w:r w:rsidRPr="002F3674">
              <w:rPr>
                <w:b/>
                <w:bCs/>
                <w:color w:val="000000"/>
                <w:szCs w:val="22"/>
              </w:rPr>
              <w:t>Oblasti podpory - Popis podporovaných aktivit dle SCLLD a jednotlivých specifických cílů/článků Nařízení PRV vycházející z potřeb území)</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196515CC" w14:textId="77777777" w:rsidR="005178E2" w:rsidRPr="00A63CB7" w:rsidRDefault="005178E2" w:rsidP="008A0593">
            <w:pPr>
              <w:rPr>
                <w:szCs w:val="22"/>
              </w:rPr>
            </w:pPr>
            <w:r w:rsidRPr="00A63CB7">
              <w:rPr>
                <w:szCs w:val="22"/>
              </w:rPr>
              <w:t xml:space="preserve">Investice do vybudování, zlepšování nebo rozšiřování drobné infrastruktury (projekty do 5 mil. Kč lze považovat za drobnou infrastrukturu). Podpora v rámci této Fiche může zahrnovat následující oblasti: </w:t>
            </w:r>
          </w:p>
          <w:p w14:paraId="5601F858" w14:textId="77777777" w:rsidR="005178E2" w:rsidRPr="00A63CB7" w:rsidRDefault="005178E2" w:rsidP="008A0593">
            <w:pPr>
              <w:rPr>
                <w:szCs w:val="22"/>
              </w:rPr>
            </w:pPr>
            <w:r w:rsidRPr="00A63CB7">
              <w:rPr>
                <w:szCs w:val="22"/>
              </w:rPr>
              <w:t xml:space="preserve">a) Veřejná prostranství v obcích </w:t>
            </w:r>
          </w:p>
          <w:p w14:paraId="24A11B84" w14:textId="77777777" w:rsidR="005178E2" w:rsidRPr="00A63CB7" w:rsidRDefault="005178E2" w:rsidP="008A0593">
            <w:pPr>
              <w:rPr>
                <w:szCs w:val="22"/>
              </w:rPr>
            </w:pPr>
            <w:r w:rsidRPr="00A63CB7">
              <w:rPr>
                <w:szCs w:val="22"/>
              </w:rPr>
              <w:t xml:space="preserve">b) Mateřské a základní školy </w:t>
            </w:r>
          </w:p>
          <w:p w14:paraId="53A95EBC" w14:textId="77777777" w:rsidR="005178E2" w:rsidRPr="00A63CB7" w:rsidRDefault="005178E2" w:rsidP="008A0593">
            <w:pPr>
              <w:rPr>
                <w:szCs w:val="22"/>
              </w:rPr>
            </w:pPr>
            <w:r w:rsidRPr="00A63CB7">
              <w:rPr>
                <w:szCs w:val="22"/>
              </w:rPr>
              <w:t xml:space="preserve">c) Hasičské zbrojnice </w:t>
            </w:r>
          </w:p>
          <w:p w14:paraId="23A42C96" w14:textId="77777777" w:rsidR="005178E2" w:rsidRPr="00A63CB7" w:rsidRDefault="005178E2" w:rsidP="008A0593">
            <w:pPr>
              <w:rPr>
                <w:szCs w:val="22"/>
              </w:rPr>
            </w:pPr>
            <w:r w:rsidRPr="00A63CB7">
              <w:rPr>
                <w:szCs w:val="22"/>
              </w:rPr>
              <w:t xml:space="preserve">d) Obchody pro obce </w:t>
            </w:r>
          </w:p>
          <w:p w14:paraId="6C4F4B9C" w14:textId="77777777" w:rsidR="005178E2" w:rsidRPr="00A63CB7" w:rsidRDefault="005178E2" w:rsidP="008A0593">
            <w:pPr>
              <w:rPr>
                <w:szCs w:val="22"/>
              </w:rPr>
            </w:pPr>
            <w:r w:rsidRPr="00A63CB7">
              <w:rPr>
                <w:szCs w:val="22"/>
              </w:rPr>
              <w:t xml:space="preserve">e) Vybrané kulturní památky </w:t>
            </w:r>
          </w:p>
          <w:p w14:paraId="391486B3" w14:textId="77777777" w:rsidR="005178E2" w:rsidRPr="00A63CB7" w:rsidRDefault="005178E2" w:rsidP="008A0593">
            <w:pPr>
              <w:rPr>
                <w:szCs w:val="22"/>
              </w:rPr>
            </w:pPr>
            <w:r w:rsidRPr="00A63CB7">
              <w:rPr>
                <w:szCs w:val="22"/>
              </w:rPr>
              <w:t xml:space="preserve">f) Kulturní a spolková zařízení včetně knihoven </w:t>
            </w:r>
          </w:p>
          <w:p w14:paraId="63805193" w14:textId="77777777" w:rsidR="005178E2" w:rsidRPr="00A63CB7" w:rsidRDefault="005178E2" w:rsidP="008A0593">
            <w:pPr>
              <w:rPr>
                <w:szCs w:val="22"/>
              </w:rPr>
            </w:pPr>
            <w:r w:rsidRPr="00A63CB7">
              <w:rPr>
                <w:szCs w:val="22"/>
              </w:rPr>
              <w:t xml:space="preserve">g) Stezky </w:t>
            </w:r>
          </w:p>
          <w:p w14:paraId="4CC6585B" w14:textId="77777777" w:rsidR="005178E2" w:rsidRPr="00A63CB7" w:rsidRDefault="005178E2" w:rsidP="008A0593">
            <w:pPr>
              <w:rPr>
                <w:szCs w:val="22"/>
              </w:rPr>
            </w:pPr>
            <w:r w:rsidRPr="00A63CB7">
              <w:rPr>
                <w:szCs w:val="22"/>
              </w:rPr>
              <w:t>h) Muzea a expozice pro obce</w:t>
            </w:r>
          </w:p>
        </w:tc>
      </w:tr>
      <w:tr w:rsidR="005178E2" w:rsidRPr="002F3674" w14:paraId="4D46B421" w14:textId="77777777" w:rsidTr="008A059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42AF98CB" w14:textId="77777777" w:rsidR="005178E2" w:rsidRPr="002F3674" w:rsidRDefault="005178E2" w:rsidP="008A0593">
            <w:pPr>
              <w:rPr>
                <w:b/>
                <w:bCs/>
                <w:color w:val="000000"/>
                <w:szCs w:val="22"/>
              </w:rPr>
            </w:pPr>
            <w:r w:rsidRPr="002F3674">
              <w:rPr>
                <w:b/>
                <w:bCs/>
                <w:color w:val="000000"/>
                <w:szCs w:val="22"/>
              </w:rPr>
              <w:t> Definice příjemce dotace</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65857E2F" w14:textId="77777777" w:rsidR="005178E2" w:rsidRPr="002F3674" w:rsidRDefault="005178E2" w:rsidP="008A0593">
            <w:pPr>
              <w:rPr>
                <w:bCs/>
                <w:color w:val="000000"/>
                <w:szCs w:val="22"/>
              </w:rPr>
            </w:pPr>
            <w:r w:rsidRPr="002379F2">
              <w:rPr>
                <w:bCs/>
                <w:color w:val="000000"/>
                <w:szCs w:val="22"/>
              </w:rPr>
              <w:t>Zejména obce, svazky obcí, případně jejich příspěvkové organizace, nestátní neziskové organizace, církve apod. dle specifikace jednotlivých oblastí.</w:t>
            </w:r>
          </w:p>
        </w:tc>
      </w:tr>
      <w:tr w:rsidR="005178E2" w:rsidRPr="002F3674" w14:paraId="7A9DEB1C" w14:textId="77777777" w:rsidTr="008A059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2C7934C6" w14:textId="77777777" w:rsidR="005178E2" w:rsidRPr="002F3674" w:rsidRDefault="005178E2" w:rsidP="008A0593">
            <w:pPr>
              <w:rPr>
                <w:b/>
                <w:bCs/>
                <w:color w:val="000000"/>
                <w:szCs w:val="22"/>
              </w:rPr>
            </w:pPr>
            <w:r w:rsidRPr="002F3674">
              <w:rPr>
                <w:b/>
                <w:bCs/>
                <w:color w:val="000000"/>
                <w:szCs w:val="22"/>
              </w:rPr>
              <w:t>Minimální výše způsobilých výdajů</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40EA6127" w14:textId="77777777" w:rsidR="005178E2" w:rsidRPr="002F3674" w:rsidRDefault="005178E2" w:rsidP="008A0593">
            <w:pPr>
              <w:rPr>
                <w:bCs/>
                <w:color w:val="000000"/>
                <w:szCs w:val="22"/>
              </w:rPr>
            </w:pPr>
            <w:r w:rsidRPr="002F3674">
              <w:rPr>
                <w:bCs/>
                <w:color w:val="000000"/>
                <w:szCs w:val="22"/>
              </w:rPr>
              <w:t>50 tis. Kč na projekt</w:t>
            </w:r>
          </w:p>
        </w:tc>
      </w:tr>
      <w:tr w:rsidR="005178E2" w:rsidRPr="002F3674" w14:paraId="0927EBD7" w14:textId="77777777" w:rsidTr="008A059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17517820" w14:textId="77777777" w:rsidR="005178E2" w:rsidRPr="002F3674" w:rsidRDefault="005178E2" w:rsidP="008A0593">
            <w:pPr>
              <w:rPr>
                <w:b/>
                <w:bCs/>
                <w:color w:val="000000"/>
                <w:szCs w:val="22"/>
              </w:rPr>
            </w:pPr>
            <w:r w:rsidRPr="002F3674">
              <w:rPr>
                <w:b/>
                <w:bCs/>
                <w:color w:val="000000"/>
                <w:szCs w:val="22"/>
              </w:rPr>
              <w:t>Maximální výše způsobilých výdajů</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2B7A2D48" w14:textId="77777777" w:rsidR="005178E2" w:rsidRPr="002F3674" w:rsidRDefault="005178E2" w:rsidP="008A0593">
            <w:pPr>
              <w:rPr>
                <w:bCs/>
                <w:color w:val="000000"/>
                <w:szCs w:val="22"/>
              </w:rPr>
            </w:pPr>
            <w:r w:rsidRPr="002F3674">
              <w:rPr>
                <w:bCs/>
                <w:color w:val="000000"/>
                <w:szCs w:val="22"/>
              </w:rPr>
              <w:t>5 mil. Kč na projekt</w:t>
            </w:r>
          </w:p>
        </w:tc>
      </w:tr>
      <w:tr w:rsidR="005178E2" w:rsidRPr="002F3674" w14:paraId="4885A626" w14:textId="77777777" w:rsidTr="008A0593">
        <w:trPr>
          <w:trHeight w:val="288"/>
        </w:trPr>
        <w:tc>
          <w:tcPr>
            <w:tcW w:w="1684" w:type="dxa"/>
            <w:tcBorders>
              <w:top w:val="single" w:sz="4" w:space="0" w:color="FFE599"/>
              <w:left w:val="single" w:sz="4" w:space="0" w:color="FFE599"/>
              <w:bottom w:val="single" w:sz="12" w:space="0" w:color="FFD966"/>
              <w:right w:val="single" w:sz="4" w:space="0" w:color="FFE599"/>
            </w:tcBorders>
            <w:shd w:val="clear" w:color="auto" w:fill="auto"/>
            <w:hideMark/>
          </w:tcPr>
          <w:p w14:paraId="5B8F51EC" w14:textId="77777777" w:rsidR="005178E2" w:rsidRPr="002F3674" w:rsidRDefault="005178E2" w:rsidP="008A0593">
            <w:pPr>
              <w:rPr>
                <w:b/>
                <w:bCs/>
                <w:color w:val="000000"/>
                <w:szCs w:val="22"/>
              </w:rPr>
            </w:pPr>
            <w:r w:rsidRPr="002F3674">
              <w:rPr>
                <w:b/>
                <w:bCs/>
                <w:color w:val="000000"/>
                <w:szCs w:val="22"/>
              </w:rPr>
              <w:t>Preferenční kritéria - 19.2.1 principy pro stanovení preferenčních kritérií</w:t>
            </w:r>
          </w:p>
        </w:tc>
        <w:tc>
          <w:tcPr>
            <w:tcW w:w="7802" w:type="dxa"/>
            <w:gridSpan w:val="4"/>
            <w:tcBorders>
              <w:top w:val="single" w:sz="4" w:space="0" w:color="FFE599"/>
              <w:left w:val="single" w:sz="4" w:space="0" w:color="FFE599"/>
              <w:bottom w:val="single" w:sz="12" w:space="0" w:color="FFD966"/>
              <w:right w:val="single" w:sz="4" w:space="0" w:color="FFE599"/>
            </w:tcBorders>
            <w:shd w:val="clear" w:color="auto" w:fill="auto"/>
            <w:hideMark/>
          </w:tcPr>
          <w:p w14:paraId="2446BB21" w14:textId="77777777" w:rsidR="005178E2" w:rsidRPr="002F3674" w:rsidRDefault="005178E2" w:rsidP="008A0593">
            <w:pPr>
              <w:rPr>
                <w:bCs/>
                <w:color w:val="000000"/>
                <w:szCs w:val="22"/>
              </w:rPr>
            </w:pPr>
            <w:r w:rsidRPr="002F3674">
              <w:rPr>
                <w:szCs w:val="22"/>
              </w:rPr>
              <w:t xml:space="preserve">Preferovány budou projekty realizované v obcích do 2 tis. obyvatel a s větším počtem osob, které budou moci výstupy využít. Odpovídající bodové ohodnocení získají žadatelé, kteří doloží způsob předfinancování projektu během jeho realizace, za účelem eliminování nevyčerpání zazávazkovaných finančních prostředků žadatelem, a které mají menší finanční náročnost. Hodnocena bude také spolupráce při přípravě a při realizaci projektu. </w:t>
            </w:r>
          </w:p>
        </w:tc>
      </w:tr>
      <w:tr w:rsidR="005178E2" w:rsidRPr="002F3674" w14:paraId="26049781" w14:textId="77777777" w:rsidTr="008A0593">
        <w:trPr>
          <w:trHeight w:val="300"/>
        </w:trPr>
        <w:tc>
          <w:tcPr>
            <w:tcW w:w="9486" w:type="dxa"/>
            <w:gridSpan w:val="5"/>
            <w:shd w:val="clear" w:color="auto" w:fill="auto"/>
            <w:noWrap/>
            <w:hideMark/>
          </w:tcPr>
          <w:p w14:paraId="4A43CC62" w14:textId="77777777" w:rsidR="005178E2" w:rsidRPr="002F3674" w:rsidRDefault="005178E2" w:rsidP="008A0593">
            <w:pPr>
              <w:jc w:val="center"/>
              <w:rPr>
                <w:bCs/>
                <w:color w:val="000000"/>
                <w:szCs w:val="22"/>
              </w:rPr>
            </w:pPr>
            <w:r w:rsidRPr="002F3674">
              <w:rPr>
                <w:bCs/>
                <w:color w:val="000000"/>
                <w:szCs w:val="22"/>
              </w:rPr>
              <w:t>Monitorovací indikátor - výstupy</w:t>
            </w:r>
          </w:p>
        </w:tc>
      </w:tr>
      <w:tr w:rsidR="005178E2" w:rsidRPr="002F3674" w14:paraId="3B57436C" w14:textId="77777777" w:rsidTr="008A0593">
        <w:trPr>
          <w:trHeight w:val="288"/>
        </w:trPr>
        <w:tc>
          <w:tcPr>
            <w:tcW w:w="1684" w:type="dxa"/>
            <w:shd w:val="clear" w:color="auto" w:fill="auto"/>
            <w:noWrap/>
            <w:hideMark/>
          </w:tcPr>
          <w:p w14:paraId="193509C8" w14:textId="77777777" w:rsidR="005178E2" w:rsidRPr="002F3674" w:rsidRDefault="005178E2" w:rsidP="008A0593">
            <w:pPr>
              <w:jc w:val="center"/>
              <w:rPr>
                <w:b/>
                <w:bCs/>
                <w:color w:val="000000"/>
                <w:szCs w:val="22"/>
              </w:rPr>
            </w:pPr>
            <w:r w:rsidRPr="002F3674">
              <w:rPr>
                <w:b/>
                <w:bCs/>
                <w:color w:val="000000"/>
                <w:szCs w:val="22"/>
              </w:rPr>
              <w:t>Číslo</w:t>
            </w:r>
          </w:p>
        </w:tc>
        <w:tc>
          <w:tcPr>
            <w:tcW w:w="4723" w:type="dxa"/>
            <w:shd w:val="clear" w:color="auto" w:fill="auto"/>
            <w:noWrap/>
            <w:hideMark/>
          </w:tcPr>
          <w:p w14:paraId="22C4EFEF" w14:textId="77777777" w:rsidR="005178E2" w:rsidRPr="002F3674" w:rsidRDefault="005178E2" w:rsidP="008A0593">
            <w:pPr>
              <w:jc w:val="center"/>
              <w:rPr>
                <w:color w:val="000000"/>
                <w:szCs w:val="22"/>
              </w:rPr>
            </w:pPr>
            <w:r w:rsidRPr="002F3674">
              <w:rPr>
                <w:color w:val="000000"/>
                <w:szCs w:val="22"/>
              </w:rPr>
              <w:t>Název</w:t>
            </w:r>
          </w:p>
        </w:tc>
        <w:tc>
          <w:tcPr>
            <w:tcW w:w="1022" w:type="dxa"/>
            <w:shd w:val="clear" w:color="auto" w:fill="auto"/>
            <w:noWrap/>
            <w:hideMark/>
          </w:tcPr>
          <w:p w14:paraId="78357917" w14:textId="77777777" w:rsidR="005178E2" w:rsidRPr="002F3674" w:rsidRDefault="005178E2" w:rsidP="008A0593">
            <w:pPr>
              <w:jc w:val="center"/>
              <w:rPr>
                <w:color w:val="000000"/>
                <w:szCs w:val="22"/>
              </w:rPr>
            </w:pPr>
            <w:r w:rsidRPr="002F3674">
              <w:rPr>
                <w:color w:val="000000"/>
                <w:szCs w:val="22"/>
              </w:rPr>
              <w:t>Výchozí hodnota</w:t>
            </w:r>
          </w:p>
        </w:tc>
        <w:tc>
          <w:tcPr>
            <w:tcW w:w="886" w:type="dxa"/>
            <w:shd w:val="clear" w:color="auto" w:fill="auto"/>
          </w:tcPr>
          <w:p w14:paraId="36735C52" w14:textId="77777777" w:rsidR="005178E2" w:rsidRPr="002F3674" w:rsidRDefault="005178E2" w:rsidP="008A0593">
            <w:pPr>
              <w:jc w:val="center"/>
              <w:rPr>
                <w:color w:val="000000"/>
                <w:szCs w:val="22"/>
              </w:rPr>
            </w:pPr>
            <w:r w:rsidRPr="002F3674">
              <w:rPr>
                <w:color w:val="000000"/>
                <w:szCs w:val="22"/>
              </w:rPr>
              <w:t>Milník 2018</w:t>
            </w:r>
          </w:p>
        </w:tc>
        <w:tc>
          <w:tcPr>
            <w:tcW w:w="1171" w:type="dxa"/>
            <w:shd w:val="clear" w:color="auto" w:fill="auto"/>
            <w:noWrap/>
            <w:hideMark/>
          </w:tcPr>
          <w:p w14:paraId="02A97E19" w14:textId="77777777" w:rsidR="005178E2" w:rsidRPr="002F3674" w:rsidRDefault="005178E2" w:rsidP="008A0593">
            <w:pPr>
              <w:jc w:val="center"/>
              <w:rPr>
                <w:color w:val="000000"/>
                <w:szCs w:val="22"/>
              </w:rPr>
            </w:pPr>
            <w:r w:rsidRPr="002F3674">
              <w:rPr>
                <w:color w:val="000000"/>
                <w:szCs w:val="22"/>
              </w:rPr>
              <w:t>Cílová hodnota</w:t>
            </w:r>
          </w:p>
        </w:tc>
      </w:tr>
      <w:tr w:rsidR="005178E2" w:rsidRPr="002F3674" w14:paraId="5539DB0A" w14:textId="77777777" w:rsidTr="008A0593">
        <w:trPr>
          <w:trHeight w:val="288"/>
        </w:trPr>
        <w:tc>
          <w:tcPr>
            <w:tcW w:w="1684" w:type="dxa"/>
            <w:shd w:val="clear" w:color="auto" w:fill="auto"/>
            <w:noWrap/>
          </w:tcPr>
          <w:p w14:paraId="1DC264E0" w14:textId="77777777" w:rsidR="005178E2" w:rsidRPr="002F3674" w:rsidRDefault="005178E2" w:rsidP="008A0593">
            <w:pPr>
              <w:rPr>
                <w:b/>
                <w:bCs/>
                <w:color w:val="000000"/>
                <w:szCs w:val="22"/>
              </w:rPr>
            </w:pPr>
            <w:r w:rsidRPr="002F3674">
              <w:rPr>
                <w:b/>
                <w:bCs/>
                <w:color w:val="000000"/>
                <w:szCs w:val="22"/>
              </w:rPr>
              <w:t>9 27 02</w:t>
            </w:r>
          </w:p>
        </w:tc>
        <w:tc>
          <w:tcPr>
            <w:tcW w:w="4723" w:type="dxa"/>
            <w:shd w:val="clear" w:color="auto" w:fill="auto"/>
          </w:tcPr>
          <w:p w14:paraId="45A4994D" w14:textId="77777777" w:rsidR="005178E2" w:rsidRPr="002F3674" w:rsidRDefault="005178E2" w:rsidP="008A0593">
            <w:pPr>
              <w:rPr>
                <w:color w:val="000000"/>
                <w:szCs w:val="22"/>
              </w:rPr>
            </w:pPr>
            <w:r w:rsidRPr="002F3674">
              <w:rPr>
                <w:color w:val="000000"/>
                <w:szCs w:val="22"/>
              </w:rPr>
              <w:t>Počet podpořených operací (akcí)</w:t>
            </w:r>
          </w:p>
        </w:tc>
        <w:tc>
          <w:tcPr>
            <w:tcW w:w="1022" w:type="dxa"/>
            <w:shd w:val="clear" w:color="auto" w:fill="auto"/>
            <w:noWrap/>
          </w:tcPr>
          <w:p w14:paraId="5699F417" w14:textId="77777777" w:rsidR="005178E2" w:rsidRPr="002F3674" w:rsidRDefault="005178E2" w:rsidP="008A0593">
            <w:pPr>
              <w:jc w:val="center"/>
              <w:rPr>
                <w:color w:val="000000"/>
                <w:szCs w:val="22"/>
              </w:rPr>
            </w:pPr>
            <w:r w:rsidRPr="002F3674">
              <w:rPr>
                <w:color w:val="000000"/>
                <w:szCs w:val="22"/>
              </w:rPr>
              <w:t>0</w:t>
            </w:r>
          </w:p>
        </w:tc>
        <w:tc>
          <w:tcPr>
            <w:tcW w:w="886" w:type="dxa"/>
            <w:shd w:val="clear" w:color="auto" w:fill="auto"/>
          </w:tcPr>
          <w:p w14:paraId="6B35FD61" w14:textId="77777777" w:rsidR="005178E2" w:rsidRPr="002F3674" w:rsidRDefault="005178E2" w:rsidP="008A0593">
            <w:pPr>
              <w:jc w:val="center"/>
              <w:rPr>
                <w:color w:val="000000"/>
                <w:szCs w:val="22"/>
              </w:rPr>
            </w:pPr>
            <w:r w:rsidRPr="002F3674">
              <w:rPr>
                <w:color w:val="000000"/>
                <w:szCs w:val="22"/>
              </w:rPr>
              <w:t>0</w:t>
            </w:r>
          </w:p>
        </w:tc>
        <w:tc>
          <w:tcPr>
            <w:tcW w:w="1171" w:type="dxa"/>
            <w:shd w:val="clear" w:color="auto" w:fill="auto"/>
            <w:noWrap/>
          </w:tcPr>
          <w:p w14:paraId="11466914" w14:textId="77777777" w:rsidR="005178E2" w:rsidRPr="002F3674" w:rsidRDefault="005178E2" w:rsidP="008A0593">
            <w:pPr>
              <w:jc w:val="center"/>
              <w:rPr>
                <w:color w:val="000000"/>
                <w:szCs w:val="22"/>
              </w:rPr>
            </w:pPr>
            <w:r w:rsidRPr="002F3674">
              <w:rPr>
                <w:color w:val="000000"/>
                <w:szCs w:val="22"/>
              </w:rPr>
              <w:t>1</w:t>
            </w:r>
            <w:r>
              <w:rPr>
                <w:color w:val="000000"/>
                <w:szCs w:val="22"/>
              </w:rPr>
              <w:t>6</w:t>
            </w:r>
          </w:p>
        </w:tc>
      </w:tr>
      <w:tr w:rsidR="005178E2" w:rsidRPr="002F3674" w14:paraId="15626A3F" w14:textId="77777777" w:rsidTr="008A0593">
        <w:trPr>
          <w:trHeight w:val="300"/>
        </w:trPr>
        <w:tc>
          <w:tcPr>
            <w:tcW w:w="9486" w:type="dxa"/>
            <w:gridSpan w:val="5"/>
            <w:shd w:val="clear" w:color="auto" w:fill="auto"/>
            <w:noWrap/>
            <w:hideMark/>
          </w:tcPr>
          <w:p w14:paraId="2794E002" w14:textId="77777777" w:rsidR="005178E2" w:rsidRPr="002F3674" w:rsidRDefault="005178E2" w:rsidP="008A0593">
            <w:pPr>
              <w:jc w:val="center"/>
              <w:rPr>
                <w:bCs/>
                <w:color w:val="000000"/>
                <w:szCs w:val="22"/>
              </w:rPr>
            </w:pPr>
            <w:r w:rsidRPr="002F3674">
              <w:rPr>
                <w:bCs/>
                <w:color w:val="000000"/>
                <w:szCs w:val="22"/>
              </w:rPr>
              <w:t>Monitorovací indikátor - výsledky</w:t>
            </w:r>
          </w:p>
        </w:tc>
      </w:tr>
      <w:tr w:rsidR="005178E2" w:rsidRPr="002F3674" w14:paraId="0BC5923A" w14:textId="77777777" w:rsidTr="008A0593">
        <w:trPr>
          <w:trHeight w:val="288"/>
        </w:trPr>
        <w:tc>
          <w:tcPr>
            <w:tcW w:w="1684" w:type="dxa"/>
            <w:shd w:val="clear" w:color="auto" w:fill="auto"/>
            <w:noWrap/>
            <w:hideMark/>
          </w:tcPr>
          <w:p w14:paraId="7B92AB3B" w14:textId="77777777" w:rsidR="005178E2" w:rsidRPr="002F3674" w:rsidRDefault="005178E2" w:rsidP="008A0593">
            <w:pPr>
              <w:jc w:val="center"/>
              <w:rPr>
                <w:b/>
                <w:bCs/>
                <w:color w:val="000000"/>
                <w:szCs w:val="22"/>
              </w:rPr>
            </w:pPr>
            <w:r w:rsidRPr="002F3674">
              <w:rPr>
                <w:b/>
                <w:bCs/>
                <w:color w:val="000000"/>
                <w:szCs w:val="22"/>
              </w:rPr>
              <w:t>Číslo</w:t>
            </w:r>
          </w:p>
        </w:tc>
        <w:tc>
          <w:tcPr>
            <w:tcW w:w="4723" w:type="dxa"/>
            <w:shd w:val="clear" w:color="auto" w:fill="auto"/>
            <w:noWrap/>
            <w:hideMark/>
          </w:tcPr>
          <w:p w14:paraId="44BFE70D" w14:textId="77777777" w:rsidR="005178E2" w:rsidRPr="002F3674" w:rsidRDefault="005178E2" w:rsidP="008A0593">
            <w:pPr>
              <w:jc w:val="center"/>
              <w:rPr>
                <w:color w:val="000000"/>
                <w:szCs w:val="22"/>
              </w:rPr>
            </w:pPr>
            <w:r w:rsidRPr="002F3674">
              <w:rPr>
                <w:color w:val="000000"/>
                <w:szCs w:val="22"/>
              </w:rPr>
              <w:t>Název</w:t>
            </w:r>
          </w:p>
        </w:tc>
        <w:tc>
          <w:tcPr>
            <w:tcW w:w="1022" w:type="dxa"/>
            <w:shd w:val="clear" w:color="auto" w:fill="auto"/>
            <w:noWrap/>
            <w:hideMark/>
          </w:tcPr>
          <w:p w14:paraId="110FB7DD" w14:textId="77777777" w:rsidR="005178E2" w:rsidRPr="002F3674" w:rsidRDefault="005178E2" w:rsidP="008A0593">
            <w:pPr>
              <w:jc w:val="center"/>
              <w:rPr>
                <w:color w:val="000000"/>
                <w:szCs w:val="22"/>
              </w:rPr>
            </w:pPr>
            <w:r w:rsidRPr="002F3674">
              <w:rPr>
                <w:color w:val="000000"/>
                <w:szCs w:val="22"/>
              </w:rPr>
              <w:t>Výchozí hodnota</w:t>
            </w:r>
          </w:p>
        </w:tc>
        <w:tc>
          <w:tcPr>
            <w:tcW w:w="886" w:type="dxa"/>
            <w:shd w:val="clear" w:color="auto" w:fill="auto"/>
          </w:tcPr>
          <w:p w14:paraId="230D6078" w14:textId="77777777" w:rsidR="005178E2" w:rsidRPr="002F3674" w:rsidRDefault="005178E2" w:rsidP="008A0593">
            <w:pPr>
              <w:jc w:val="center"/>
              <w:rPr>
                <w:color w:val="000000"/>
                <w:szCs w:val="22"/>
              </w:rPr>
            </w:pPr>
            <w:r w:rsidRPr="002F3674">
              <w:rPr>
                <w:color w:val="000000"/>
                <w:szCs w:val="22"/>
              </w:rPr>
              <w:t>Milník 2018</w:t>
            </w:r>
          </w:p>
        </w:tc>
        <w:tc>
          <w:tcPr>
            <w:tcW w:w="1171" w:type="dxa"/>
            <w:shd w:val="clear" w:color="auto" w:fill="auto"/>
            <w:noWrap/>
            <w:hideMark/>
          </w:tcPr>
          <w:p w14:paraId="533AA480" w14:textId="77777777" w:rsidR="005178E2" w:rsidRPr="002F3674" w:rsidRDefault="005178E2" w:rsidP="008A0593">
            <w:pPr>
              <w:jc w:val="center"/>
              <w:rPr>
                <w:color w:val="000000"/>
                <w:szCs w:val="22"/>
              </w:rPr>
            </w:pPr>
            <w:r w:rsidRPr="002F3674">
              <w:rPr>
                <w:color w:val="000000"/>
                <w:szCs w:val="22"/>
              </w:rPr>
              <w:t>Cílová hodnota</w:t>
            </w:r>
          </w:p>
        </w:tc>
      </w:tr>
      <w:tr w:rsidR="005178E2" w:rsidRPr="002F3674" w14:paraId="0667A7E5" w14:textId="77777777" w:rsidTr="008A0593">
        <w:trPr>
          <w:trHeight w:val="288"/>
        </w:trPr>
        <w:tc>
          <w:tcPr>
            <w:tcW w:w="1684" w:type="dxa"/>
            <w:shd w:val="clear" w:color="auto" w:fill="auto"/>
            <w:noWrap/>
          </w:tcPr>
          <w:p w14:paraId="358778BD" w14:textId="77777777" w:rsidR="005178E2" w:rsidRPr="002F3674" w:rsidRDefault="005178E2" w:rsidP="008A0593">
            <w:pPr>
              <w:rPr>
                <w:b/>
                <w:bCs/>
                <w:color w:val="000000"/>
                <w:szCs w:val="22"/>
              </w:rPr>
            </w:pPr>
            <w:r w:rsidRPr="002F3674">
              <w:rPr>
                <w:b/>
                <w:bCs/>
                <w:color w:val="000000"/>
                <w:szCs w:val="22"/>
              </w:rPr>
              <w:t>9 48 00</w:t>
            </w:r>
          </w:p>
        </w:tc>
        <w:tc>
          <w:tcPr>
            <w:tcW w:w="4723" w:type="dxa"/>
            <w:shd w:val="clear" w:color="auto" w:fill="auto"/>
          </w:tcPr>
          <w:p w14:paraId="292FB0F2" w14:textId="77777777" w:rsidR="005178E2" w:rsidRPr="002F3674" w:rsidRDefault="005178E2" w:rsidP="008A0593">
            <w:pPr>
              <w:rPr>
                <w:color w:val="000000"/>
                <w:szCs w:val="22"/>
              </w:rPr>
            </w:pPr>
            <w:r w:rsidRPr="002F3674">
              <w:rPr>
                <w:color w:val="000000"/>
                <w:szCs w:val="22"/>
              </w:rPr>
              <w:t>Pracovní místa vytvořená v rámci podpořených projektů (LEADER)</w:t>
            </w:r>
          </w:p>
        </w:tc>
        <w:tc>
          <w:tcPr>
            <w:tcW w:w="1022" w:type="dxa"/>
            <w:shd w:val="clear" w:color="auto" w:fill="auto"/>
            <w:noWrap/>
          </w:tcPr>
          <w:p w14:paraId="25A3F5EE" w14:textId="77777777" w:rsidR="005178E2" w:rsidRPr="002F3674" w:rsidRDefault="005178E2" w:rsidP="008A0593">
            <w:pPr>
              <w:jc w:val="center"/>
              <w:rPr>
                <w:color w:val="000000"/>
                <w:szCs w:val="22"/>
              </w:rPr>
            </w:pPr>
            <w:r w:rsidRPr="002F3674">
              <w:rPr>
                <w:color w:val="000000"/>
                <w:szCs w:val="22"/>
              </w:rPr>
              <w:t>0</w:t>
            </w:r>
          </w:p>
        </w:tc>
        <w:tc>
          <w:tcPr>
            <w:tcW w:w="886" w:type="dxa"/>
            <w:shd w:val="clear" w:color="auto" w:fill="auto"/>
          </w:tcPr>
          <w:p w14:paraId="1E1E5FEA" w14:textId="77777777" w:rsidR="005178E2" w:rsidRPr="002F3674" w:rsidRDefault="005178E2" w:rsidP="008A0593">
            <w:pPr>
              <w:jc w:val="center"/>
              <w:rPr>
                <w:color w:val="000000"/>
                <w:szCs w:val="22"/>
              </w:rPr>
            </w:pPr>
            <w:r w:rsidRPr="002F3674">
              <w:rPr>
                <w:color w:val="000000"/>
                <w:szCs w:val="22"/>
              </w:rPr>
              <w:t>0</w:t>
            </w:r>
          </w:p>
        </w:tc>
        <w:tc>
          <w:tcPr>
            <w:tcW w:w="1171" w:type="dxa"/>
            <w:shd w:val="clear" w:color="auto" w:fill="auto"/>
            <w:noWrap/>
          </w:tcPr>
          <w:p w14:paraId="0E524D2E" w14:textId="77777777" w:rsidR="005178E2" w:rsidRPr="002F3674" w:rsidRDefault="005178E2" w:rsidP="008A0593">
            <w:pPr>
              <w:jc w:val="center"/>
              <w:rPr>
                <w:color w:val="000000"/>
                <w:szCs w:val="22"/>
              </w:rPr>
            </w:pPr>
            <w:r w:rsidRPr="002F3674">
              <w:rPr>
                <w:color w:val="000000"/>
                <w:szCs w:val="22"/>
              </w:rPr>
              <w:t>0</w:t>
            </w:r>
          </w:p>
        </w:tc>
      </w:tr>
    </w:tbl>
    <w:p w14:paraId="28113FF9" w14:textId="38D0080D" w:rsidR="00C61256" w:rsidRDefault="00C61256" w:rsidP="00E82353">
      <w:pPr>
        <w:rPr>
          <w:b/>
          <w:i/>
          <w:color w:val="FFC000"/>
          <w:sz w:val="24"/>
          <w:szCs w:val="24"/>
          <w:u w:val="single"/>
        </w:rPr>
      </w:pPr>
    </w:p>
    <w:p w14:paraId="1FD1B756" w14:textId="4B732533" w:rsidR="00C61256" w:rsidRDefault="00C61256" w:rsidP="00E82353">
      <w:pPr>
        <w:rPr>
          <w:b/>
          <w:i/>
          <w:color w:val="FFC000"/>
          <w:sz w:val="24"/>
          <w:szCs w:val="24"/>
          <w:u w:val="single"/>
        </w:rPr>
      </w:pPr>
    </w:p>
    <w:p w14:paraId="1B66EFE5" w14:textId="570DD9EA" w:rsidR="00C61256" w:rsidRDefault="00C61256" w:rsidP="00E82353">
      <w:pPr>
        <w:rPr>
          <w:b/>
          <w:i/>
          <w:color w:val="FFC000"/>
          <w:sz w:val="24"/>
          <w:szCs w:val="24"/>
          <w:u w:val="single"/>
        </w:rPr>
      </w:pPr>
    </w:p>
    <w:p w14:paraId="496DC8EA" w14:textId="13C189DC" w:rsidR="00C61256" w:rsidRDefault="00C61256" w:rsidP="00E82353">
      <w:pPr>
        <w:rPr>
          <w:b/>
          <w:i/>
          <w:color w:val="FFC000"/>
          <w:sz w:val="24"/>
          <w:szCs w:val="24"/>
          <w:u w:val="single"/>
        </w:rPr>
      </w:pPr>
    </w:p>
    <w:p w14:paraId="02D27007" w14:textId="5E206B5F" w:rsidR="00C61256" w:rsidRDefault="00C61256" w:rsidP="00E82353">
      <w:pPr>
        <w:rPr>
          <w:b/>
          <w:i/>
          <w:color w:val="FFC000"/>
          <w:sz w:val="24"/>
          <w:szCs w:val="24"/>
          <w:u w:val="single"/>
        </w:rPr>
      </w:pPr>
    </w:p>
    <w:p w14:paraId="1CC40983" w14:textId="27ADA395" w:rsidR="00C61256" w:rsidRDefault="00C61256" w:rsidP="00E82353">
      <w:pPr>
        <w:rPr>
          <w:b/>
          <w:i/>
          <w:color w:val="FFC000"/>
          <w:sz w:val="24"/>
          <w:szCs w:val="24"/>
          <w:u w:val="single"/>
        </w:rPr>
      </w:pPr>
    </w:p>
    <w:p w14:paraId="4B695F6C" w14:textId="247E9956" w:rsidR="00C61256" w:rsidRDefault="00C61256" w:rsidP="00E82353">
      <w:pPr>
        <w:rPr>
          <w:b/>
          <w:i/>
          <w:color w:val="FFC000"/>
          <w:sz w:val="24"/>
          <w:szCs w:val="24"/>
          <w:u w:val="single"/>
        </w:rPr>
      </w:pPr>
    </w:p>
    <w:p w14:paraId="27CD4FAF" w14:textId="77777777" w:rsidR="00C61256" w:rsidRDefault="00C61256" w:rsidP="00E82353">
      <w:pPr>
        <w:rPr>
          <w:b/>
          <w:i/>
          <w:color w:val="FFC000"/>
          <w:sz w:val="24"/>
          <w:szCs w:val="24"/>
          <w:u w:val="single"/>
        </w:rPr>
      </w:pPr>
    </w:p>
    <w:p w14:paraId="45A78B83" w14:textId="0C7792E2" w:rsidR="0039798D" w:rsidRDefault="0039798D" w:rsidP="00E82353">
      <w:pPr>
        <w:rPr>
          <w:b/>
          <w:i/>
          <w:sz w:val="24"/>
          <w:szCs w:val="24"/>
        </w:rPr>
      </w:pPr>
    </w:p>
    <w:p w14:paraId="47A00AFD" w14:textId="5ED77752" w:rsidR="0039798D" w:rsidRPr="007C7BC9" w:rsidRDefault="0039798D" w:rsidP="007C7BC9">
      <w:pPr>
        <w:rPr>
          <w:b/>
          <w:i/>
          <w:sz w:val="24"/>
          <w:szCs w:val="24"/>
        </w:rPr>
      </w:pPr>
      <w:r w:rsidRPr="003F4219">
        <w:t xml:space="preserve">Koincidenční matice </w:t>
      </w:r>
    </w:p>
    <w:p w14:paraId="61D2630D" w14:textId="77777777" w:rsidR="0039798D" w:rsidRDefault="0039798D" w:rsidP="00E82353">
      <w:pPr>
        <w:rPr>
          <w:sz w:val="24"/>
          <w:szCs w:val="24"/>
        </w:rPr>
      </w:pPr>
      <w:r>
        <w:rPr>
          <w:sz w:val="24"/>
          <w:szCs w:val="24"/>
        </w:rPr>
        <w:t xml:space="preserve">Vzájemné vazby mezi jednotlivými opatřeními CLLD jsou vyznačeny dle míry v následující tabulce. </w:t>
      </w:r>
    </w:p>
    <w:p w14:paraId="5F2ECD13" w14:textId="77777777" w:rsidR="0039798D" w:rsidRDefault="0039798D" w:rsidP="00E82353">
      <w:pPr>
        <w:rPr>
          <w:sz w:val="24"/>
          <w:szCs w:val="24"/>
        </w:rPr>
      </w:pPr>
      <w:r>
        <w:rPr>
          <w:sz w:val="24"/>
          <w:szCs w:val="24"/>
        </w:rPr>
        <w:t>1 = slabá vazba</w:t>
      </w:r>
    </w:p>
    <w:p w14:paraId="217E4C90" w14:textId="77777777" w:rsidR="0039798D" w:rsidRDefault="0039798D" w:rsidP="00E82353">
      <w:pPr>
        <w:rPr>
          <w:sz w:val="24"/>
          <w:szCs w:val="24"/>
        </w:rPr>
      </w:pPr>
      <w:r>
        <w:rPr>
          <w:sz w:val="24"/>
          <w:szCs w:val="24"/>
        </w:rPr>
        <w:t>2 = střední vazba</w:t>
      </w:r>
    </w:p>
    <w:p w14:paraId="054BF10E" w14:textId="77777777" w:rsidR="0039798D" w:rsidRPr="0039798D" w:rsidRDefault="0039798D" w:rsidP="00E82353">
      <w:pPr>
        <w:rPr>
          <w:sz w:val="24"/>
          <w:szCs w:val="24"/>
        </w:rPr>
      </w:pPr>
      <w:r>
        <w:rPr>
          <w:sz w:val="24"/>
          <w:szCs w:val="24"/>
        </w:rPr>
        <w:t>3 = silná vazba</w:t>
      </w:r>
    </w:p>
    <w:p w14:paraId="4D6B572A" w14:textId="77777777" w:rsidR="0039798D" w:rsidRDefault="0039798D" w:rsidP="00E82353">
      <w:pPr>
        <w:rPr>
          <w:b/>
          <w:i/>
          <w:color w:val="FFC000"/>
          <w:sz w:val="24"/>
          <w:szCs w:val="24"/>
          <w:u w:val="single"/>
        </w:rPr>
      </w:pPr>
    </w:p>
    <w:tbl>
      <w:tblPr>
        <w:tblW w:w="0" w:type="auto"/>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43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tblGrid>
      <w:tr w:rsidR="00F12755" w:rsidRPr="0043451B" w14:paraId="7D9FE8D3" w14:textId="71A4FB51" w:rsidTr="002F13B4">
        <w:tc>
          <w:tcPr>
            <w:tcW w:w="441" w:type="dxa"/>
            <w:tcBorders>
              <w:top w:val="single" w:sz="8" w:space="0" w:color="5B9BD5"/>
              <w:left w:val="single" w:sz="8" w:space="0" w:color="5B9BD5"/>
              <w:bottom w:val="single" w:sz="18" w:space="0" w:color="5B9BD5"/>
              <w:right w:val="single" w:sz="8" w:space="0" w:color="5B9BD5"/>
            </w:tcBorders>
            <w:shd w:val="clear" w:color="auto" w:fill="17365D"/>
          </w:tcPr>
          <w:p w14:paraId="2089F83E" w14:textId="77777777" w:rsidR="00F12755" w:rsidRPr="00B02DF3" w:rsidRDefault="00F12755" w:rsidP="00FB65BC">
            <w:pPr>
              <w:rPr>
                <w:b/>
                <w:bCs/>
                <w:sz w:val="12"/>
              </w:rPr>
            </w:pPr>
          </w:p>
        </w:tc>
        <w:tc>
          <w:tcPr>
            <w:tcW w:w="441" w:type="dxa"/>
            <w:tcBorders>
              <w:top w:val="single" w:sz="8" w:space="0" w:color="5B9BD5"/>
              <w:left w:val="single" w:sz="8" w:space="0" w:color="5B9BD5"/>
              <w:bottom w:val="single" w:sz="18" w:space="0" w:color="5B9BD5"/>
              <w:right w:val="single" w:sz="8" w:space="0" w:color="5B9BD5"/>
            </w:tcBorders>
            <w:shd w:val="clear" w:color="auto" w:fill="auto"/>
          </w:tcPr>
          <w:p w14:paraId="68053338" w14:textId="77777777" w:rsidR="00F12755" w:rsidRPr="0043451B" w:rsidRDefault="00F12755" w:rsidP="00FB65BC">
            <w:pPr>
              <w:rPr>
                <w:b/>
                <w:bCs/>
                <w:sz w:val="12"/>
              </w:rPr>
            </w:pPr>
            <w:r w:rsidRPr="0043451B">
              <w:rPr>
                <w:b/>
                <w:bCs/>
                <w:sz w:val="12"/>
              </w:rPr>
              <w:t>CLLD 1</w:t>
            </w:r>
          </w:p>
        </w:tc>
        <w:tc>
          <w:tcPr>
            <w:tcW w:w="441" w:type="dxa"/>
            <w:tcBorders>
              <w:top w:val="single" w:sz="8" w:space="0" w:color="5B9BD5"/>
              <w:left w:val="single" w:sz="8" w:space="0" w:color="5B9BD5"/>
              <w:bottom w:val="single" w:sz="18" w:space="0" w:color="5B9BD5"/>
              <w:right w:val="single" w:sz="8" w:space="0" w:color="5B9BD5"/>
            </w:tcBorders>
            <w:shd w:val="clear" w:color="auto" w:fill="auto"/>
          </w:tcPr>
          <w:p w14:paraId="2A8ADD3D" w14:textId="77777777" w:rsidR="00F12755" w:rsidRPr="0043451B" w:rsidRDefault="00F12755" w:rsidP="00FB65BC">
            <w:pPr>
              <w:rPr>
                <w:b/>
                <w:bCs/>
                <w:sz w:val="12"/>
              </w:rPr>
            </w:pPr>
            <w:r w:rsidRPr="0043451B">
              <w:rPr>
                <w:b/>
                <w:bCs/>
                <w:sz w:val="12"/>
              </w:rPr>
              <w:t>CLLD 2</w:t>
            </w:r>
          </w:p>
        </w:tc>
        <w:tc>
          <w:tcPr>
            <w:tcW w:w="441" w:type="dxa"/>
            <w:tcBorders>
              <w:top w:val="single" w:sz="8" w:space="0" w:color="5B9BD5"/>
              <w:left w:val="single" w:sz="8" w:space="0" w:color="5B9BD5"/>
              <w:bottom w:val="single" w:sz="18" w:space="0" w:color="5B9BD5"/>
              <w:right w:val="single" w:sz="8" w:space="0" w:color="5B9BD5"/>
            </w:tcBorders>
            <w:shd w:val="clear" w:color="auto" w:fill="auto"/>
          </w:tcPr>
          <w:p w14:paraId="2C56243C" w14:textId="77777777" w:rsidR="00F12755" w:rsidRPr="0043451B" w:rsidRDefault="00F12755" w:rsidP="00FB65BC">
            <w:pPr>
              <w:rPr>
                <w:b/>
                <w:bCs/>
                <w:sz w:val="12"/>
              </w:rPr>
            </w:pPr>
            <w:r w:rsidRPr="0043451B">
              <w:rPr>
                <w:b/>
                <w:bCs/>
                <w:sz w:val="12"/>
              </w:rPr>
              <w:t>CLLD 3</w:t>
            </w:r>
          </w:p>
        </w:tc>
        <w:tc>
          <w:tcPr>
            <w:tcW w:w="441" w:type="dxa"/>
            <w:tcBorders>
              <w:top w:val="single" w:sz="8" w:space="0" w:color="5B9BD5"/>
              <w:left w:val="single" w:sz="8" w:space="0" w:color="5B9BD5"/>
              <w:bottom w:val="single" w:sz="18" w:space="0" w:color="5B9BD5"/>
              <w:right w:val="single" w:sz="8" w:space="0" w:color="5B9BD5"/>
            </w:tcBorders>
            <w:shd w:val="clear" w:color="auto" w:fill="auto"/>
          </w:tcPr>
          <w:p w14:paraId="7FB8D8AD" w14:textId="77777777" w:rsidR="00F12755" w:rsidRPr="0043451B" w:rsidRDefault="00F12755" w:rsidP="00FB65BC">
            <w:pPr>
              <w:rPr>
                <w:b/>
                <w:bCs/>
                <w:sz w:val="12"/>
              </w:rPr>
            </w:pPr>
            <w:r w:rsidRPr="0043451B">
              <w:rPr>
                <w:b/>
                <w:bCs/>
                <w:sz w:val="12"/>
              </w:rPr>
              <w:t>CLLD 4</w:t>
            </w:r>
          </w:p>
        </w:tc>
        <w:tc>
          <w:tcPr>
            <w:tcW w:w="441" w:type="dxa"/>
            <w:tcBorders>
              <w:top w:val="single" w:sz="8" w:space="0" w:color="5B9BD5"/>
              <w:left w:val="single" w:sz="8" w:space="0" w:color="5B9BD5"/>
              <w:bottom w:val="single" w:sz="18" w:space="0" w:color="5B9BD5"/>
              <w:right w:val="single" w:sz="8" w:space="0" w:color="5B9BD5"/>
            </w:tcBorders>
            <w:shd w:val="clear" w:color="auto" w:fill="auto"/>
          </w:tcPr>
          <w:p w14:paraId="715D5E9A" w14:textId="77777777" w:rsidR="00F12755" w:rsidRPr="0043451B" w:rsidRDefault="00F12755" w:rsidP="00FB65BC">
            <w:pPr>
              <w:rPr>
                <w:b/>
                <w:bCs/>
                <w:sz w:val="12"/>
              </w:rPr>
            </w:pPr>
            <w:r w:rsidRPr="0043451B">
              <w:rPr>
                <w:b/>
                <w:bCs/>
                <w:sz w:val="12"/>
              </w:rPr>
              <w:t>CLLD 5</w:t>
            </w:r>
          </w:p>
        </w:tc>
        <w:tc>
          <w:tcPr>
            <w:tcW w:w="441" w:type="dxa"/>
            <w:tcBorders>
              <w:top w:val="single" w:sz="8" w:space="0" w:color="5B9BD5"/>
              <w:left w:val="single" w:sz="8" w:space="0" w:color="5B9BD5"/>
              <w:bottom w:val="single" w:sz="18" w:space="0" w:color="5B9BD5"/>
              <w:right w:val="single" w:sz="8" w:space="0" w:color="5B9BD5"/>
            </w:tcBorders>
            <w:shd w:val="clear" w:color="auto" w:fill="auto"/>
          </w:tcPr>
          <w:p w14:paraId="26034098" w14:textId="77777777" w:rsidR="00F12755" w:rsidRPr="0043451B" w:rsidRDefault="00F12755" w:rsidP="00FB65BC">
            <w:pPr>
              <w:rPr>
                <w:b/>
                <w:bCs/>
                <w:sz w:val="12"/>
              </w:rPr>
            </w:pPr>
            <w:r w:rsidRPr="0043451B">
              <w:rPr>
                <w:b/>
                <w:bCs/>
                <w:sz w:val="12"/>
              </w:rPr>
              <w:t>CLLD 6</w:t>
            </w:r>
          </w:p>
        </w:tc>
        <w:tc>
          <w:tcPr>
            <w:tcW w:w="441" w:type="dxa"/>
            <w:tcBorders>
              <w:top w:val="single" w:sz="8" w:space="0" w:color="5B9BD5"/>
              <w:left w:val="single" w:sz="8" w:space="0" w:color="5B9BD5"/>
              <w:bottom w:val="single" w:sz="18" w:space="0" w:color="5B9BD5"/>
              <w:right w:val="single" w:sz="8" w:space="0" w:color="5B9BD5"/>
            </w:tcBorders>
            <w:shd w:val="clear" w:color="auto" w:fill="auto"/>
          </w:tcPr>
          <w:p w14:paraId="65D1CA6D" w14:textId="77777777" w:rsidR="00F12755" w:rsidRPr="0043451B" w:rsidRDefault="00F12755" w:rsidP="00FB65BC">
            <w:pPr>
              <w:rPr>
                <w:b/>
                <w:bCs/>
                <w:sz w:val="12"/>
              </w:rPr>
            </w:pPr>
            <w:r w:rsidRPr="0043451B">
              <w:rPr>
                <w:b/>
                <w:bCs/>
                <w:sz w:val="12"/>
              </w:rPr>
              <w:t>CLLD 7</w:t>
            </w:r>
          </w:p>
        </w:tc>
        <w:tc>
          <w:tcPr>
            <w:tcW w:w="442" w:type="dxa"/>
            <w:tcBorders>
              <w:top w:val="single" w:sz="8" w:space="0" w:color="5B9BD5"/>
              <w:left w:val="single" w:sz="8" w:space="0" w:color="5B9BD5"/>
              <w:bottom w:val="single" w:sz="18" w:space="0" w:color="5B9BD5"/>
              <w:right w:val="single" w:sz="8" w:space="0" w:color="5B9BD5"/>
            </w:tcBorders>
            <w:shd w:val="clear" w:color="auto" w:fill="auto"/>
          </w:tcPr>
          <w:p w14:paraId="3C4FB52E" w14:textId="77777777" w:rsidR="00F12755" w:rsidRPr="0043451B" w:rsidRDefault="00F12755" w:rsidP="00FB65BC">
            <w:pPr>
              <w:rPr>
                <w:b/>
                <w:bCs/>
                <w:sz w:val="12"/>
              </w:rPr>
            </w:pPr>
            <w:r w:rsidRPr="0043451B">
              <w:rPr>
                <w:b/>
                <w:bCs/>
                <w:sz w:val="12"/>
              </w:rPr>
              <w:t>CLLD 8</w:t>
            </w:r>
          </w:p>
        </w:tc>
        <w:tc>
          <w:tcPr>
            <w:tcW w:w="442" w:type="dxa"/>
            <w:tcBorders>
              <w:top w:val="single" w:sz="8" w:space="0" w:color="5B9BD5"/>
              <w:left w:val="single" w:sz="8" w:space="0" w:color="5B9BD5"/>
              <w:bottom w:val="single" w:sz="18" w:space="0" w:color="5B9BD5"/>
              <w:right w:val="single" w:sz="8" w:space="0" w:color="5B9BD5"/>
            </w:tcBorders>
            <w:shd w:val="clear" w:color="auto" w:fill="auto"/>
          </w:tcPr>
          <w:p w14:paraId="58E669AB" w14:textId="77777777" w:rsidR="00F12755" w:rsidRPr="0043451B" w:rsidRDefault="00F12755" w:rsidP="00FB65BC">
            <w:pPr>
              <w:rPr>
                <w:b/>
                <w:bCs/>
                <w:sz w:val="12"/>
              </w:rPr>
            </w:pPr>
            <w:r w:rsidRPr="0043451B">
              <w:rPr>
                <w:b/>
                <w:bCs/>
                <w:sz w:val="12"/>
              </w:rPr>
              <w:t>CLLD 9</w:t>
            </w:r>
          </w:p>
        </w:tc>
        <w:tc>
          <w:tcPr>
            <w:tcW w:w="442" w:type="dxa"/>
            <w:tcBorders>
              <w:top w:val="single" w:sz="8" w:space="0" w:color="5B9BD5"/>
              <w:left w:val="single" w:sz="8" w:space="0" w:color="5B9BD5"/>
              <w:bottom w:val="single" w:sz="18" w:space="0" w:color="5B9BD5"/>
              <w:right w:val="single" w:sz="8" w:space="0" w:color="5B9BD5"/>
            </w:tcBorders>
            <w:shd w:val="clear" w:color="auto" w:fill="auto"/>
          </w:tcPr>
          <w:p w14:paraId="1A70BBA9" w14:textId="77777777" w:rsidR="00F12755" w:rsidRPr="0043451B" w:rsidRDefault="00F12755" w:rsidP="00FB65BC">
            <w:pPr>
              <w:rPr>
                <w:b/>
                <w:bCs/>
                <w:sz w:val="12"/>
              </w:rPr>
            </w:pPr>
            <w:r w:rsidRPr="0043451B">
              <w:rPr>
                <w:b/>
                <w:bCs/>
                <w:sz w:val="12"/>
              </w:rPr>
              <w:t>CLLD 10</w:t>
            </w:r>
          </w:p>
        </w:tc>
        <w:tc>
          <w:tcPr>
            <w:tcW w:w="442" w:type="dxa"/>
            <w:tcBorders>
              <w:top w:val="single" w:sz="8" w:space="0" w:color="5B9BD5"/>
              <w:left w:val="single" w:sz="8" w:space="0" w:color="5B9BD5"/>
              <w:bottom w:val="single" w:sz="18" w:space="0" w:color="5B9BD5"/>
              <w:right w:val="single" w:sz="8" w:space="0" w:color="5B9BD5"/>
            </w:tcBorders>
            <w:shd w:val="clear" w:color="auto" w:fill="auto"/>
          </w:tcPr>
          <w:p w14:paraId="71DC0381" w14:textId="77777777" w:rsidR="00F12755" w:rsidRPr="0043451B" w:rsidRDefault="00F12755" w:rsidP="00FB65BC">
            <w:pPr>
              <w:rPr>
                <w:b/>
                <w:bCs/>
                <w:sz w:val="12"/>
              </w:rPr>
            </w:pPr>
            <w:r w:rsidRPr="0043451B">
              <w:rPr>
                <w:b/>
                <w:bCs/>
                <w:sz w:val="12"/>
              </w:rPr>
              <w:t>CLLD 11</w:t>
            </w:r>
          </w:p>
        </w:tc>
        <w:tc>
          <w:tcPr>
            <w:tcW w:w="442" w:type="dxa"/>
            <w:tcBorders>
              <w:top w:val="single" w:sz="8" w:space="0" w:color="5B9BD5"/>
              <w:left w:val="single" w:sz="8" w:space="0" w:color="5B9BD5"/>
              <w:bottom w:val="single" w:sz="18" w:space="0" w:color="5B9BD5"/>
              <w:right w:val="single" w:sz="8" w:space="0" w:color="5B9BD5"/>
            </w:tcBorders>
            <w:shd w:val="clear" w:color="auto" w:fill="auto"/>
          </w:tcPr>
          <w:p w14:paraId="207F6626" w14:textId="77777777" w:rsidR="00F12755" w:rsidRPr="0043451B" w:rsidRDefault="00F12755" w:rsidP="00FB65BC">
            <w:pPr>
              <w:rPr>
                <w:b/>
                <w:bCs/>
                <w:sz w:val="12"/>
              </w:rPr>
            </w:pPr>
            <w:r w:rsidRPr="0043451B">
              <w:rPr>
                <w:b/>
                <w:bCs/>
                <w:sz w:val="12"/>
              </w:rPr>
              <w:t>CLLD 12</w:t>
            </w:r>
          </w:p>
        </w:tc>
        <w:tc>
          <w:tcPr>
            <w:tcW w:w="442" w:type="dxa"/>
            <w:tcBorders>
              <w:top w:val="single" w:sz="8" w:space="0" w:color="5B9BD5"/>
              <w:left w:val="single" w:sz="8" w:space="0" w:color="5B9BD5"/>
              <w:bottom w:val="single" w:sz="18" w:space="0" w:color="5B9BD5"/>
              <w:right w:val="single" w:sz="8" w:space="0" w:color="5B9BD5"/>
            </w:tcBorders>
            <w:shd w:val="clear" w:color="auto" w:fill="auto"/>
          </w:tcPr>
          <w:p w14:paraId="527E8410" w14:textId="77777777" w:rsidR="00F12755" w:rsidRPr="0043451B" w:rsidRDefault="00F12755" w:rsidP="00FB65BC">
            <w:pPr>
              <w:rPr>
                <w:b/>
                <w:bCs/>
                <w:sz w:val="12"/>
              </w:rPr>
            </w:pPr>
            <w:r w:rsidRPr="0043451B">
              <w:rPr>
                <w:b/>
                <w:bCs/>
                <w:sz w:val="12"/>
              </w:rPr>
              <w:t>CLLD 13</w:t>
            </w:r>
          </w:p>
        </w:tc>
        <w:tc>
          <w:tcPr>
            <w:tcW w:w="442" w:type="dxa"/>
            <w:tcBorders>
              <w:top w:val="single" w:sz="8" w:space="0" w:color="5B9BD5"/>
              <w:left w:val="single" w:sz="8" w:space="0" w:color="5B9BD5"/>
              <w:bottom w:val="single" w:sz="18" w:space="0" w:color="5B9BD5"/>
              <w:right w:val="single" w:sz="8" w:space="0" w:color="5B9BD5"/>
            </w:tcBorders>
            <w:shd w:val="clear" w:color="auto" w:fill="auto"/>
          </w:tcPr>
          <w:p w14:paraId="5A9D45DC" w14:textId="77777777" w:rsidR="00F12755" w:rsidRPr="0043451B" w:rsidRDefault="00F12755" w:rsidP="00FB65BC">
            <w:pPr>
              <w:rPr>
                <w:b/>
                <w:bCs/>
                <w:sz w:val="12"/>
              </w:rPr>
            </w:pPr>
            <w:r w:rsidRPr="0043451B">
              <w:rPr>
                <w:b/>
                <w:bCs/>
                <w:sz w:val="12"/>
              </w:rPr>
              <w:t>CLLD 14</w:t>
            </w:r>
          </w:p>
        </w:tc>
        <w:tc>
          <w:tcPr>
            <w:tcW w:w="442" w:type="dxa"/>
            <w:tcBorders>
              <w:top w:val="single" w:sz="8" w:space="0" w:color="5B9BD5"/>
              <w:left w:val="single" w:sz="8" w:space="0" w:color="5B9BD5"/>
              <w:bottom w:val="single" w:sz="18" w:space="0" w:color="5B9BD5"/>
              <w:right w:val="single" w:sz="8" w:space="0" w:color="5B9BD5"/>
            </w:tcBorders>
            <w:shd w:val="clear" w:color="auto" w:fill="auto"/>
          </w:tcPr>
          <w:p w14:paraId="5E8DDFE9" w14:textId="77777777" w:rsidR="00F12755" w:rsidRPr="0043451B" w:rsidRDefault="00F12755" w:rsidP="00FB65BC">
            <w:pPr>
              <w:rPr>
                <w:b/>
                <w:bCs/>
                <w:sz w:val="12"/>
              </w:rPr>
            </w:pPr>
            <w:r w:rsidRPr="0043451B">
              <w:rPr>
                <w:b/>
                <w:bCs/>
                <w:sz w:val="12"/>
              </w:rPr>
              <w:t>CLLD 15</w:t>
            </w:r>
          </w:p>
        </w:tc>
        <w:tc>
          <w:tcPr>
            <w:tcW w:w="442" w:type="dxa"/>
            <w:tcBorders>
              <w:top w:val="single" w:sz="8" w:space="0" w:color="5B9BD5"/>
              <w:left w:val="single" w:sz="8" w:space="0" w:color="5B9BD5"/>
              <w:bottom w:val="single" w:sz="18" w:space="0" w:color="5B9BD5"/>
              <w:right w:val="single" w:sz="8" w:space="0" w:color="5B9BD5"/>
            </w:tcBorders>
            <w:shd w:val="clear" w:color="auto" w:fill="auto"/>
          </w:tcPr>
          <w:p w14:paraId="03D3E96E" w14:textId="77777777" w:rsidR="00F12755" w:rsidRPr="0043451B" w:rsidRDefault="00F12755" w:rsidP="00FB65BC">
            <w:pPr>
              <w:rPr>
                <w:b/>
                <w:bCs/>
                <w:sz w:val="12"/>
              </w:rPr>
            </w:pPr>
            <w:r w:rsidRPr="0043451B">
              <w:rPr>
                <w:b/>
                <w:bCs/>
                <w:sz w:val="12"/>
              </w:rPr>
              <w:t>CLLD 16</w:t>
            </w:r>
          </w:p>
        </w:tc>
        <w:tc>
          <w:tcPr>
            <w:tcW w:w="442" w:type="dxa"/>
            <w:tcBorders>
              <w:top w:val="single" w:sz="8" w:space="0" w:color="5B9BD5"/>
              <w:left w:val="single" w:sz="8" w:space="0" w:color="5B9BD5"/>
              <w:bottom w:val="single" w:sz="18" w:space="0" w:color="5B9BD5"/>
              <w:right w:val="single" w:sz="8" w:space="0" w:color="5B9BD5"/>
            </w:tcBorders>
            <w:shd w:val="clear" w:color="auto" w:fill="auto"/>
          </w:tcPr>
          <w:p w14:paraId="73AED722" w14:textId="77777777" w:rsidR="00F12755" w:rsidRPr="0043451B" w:rsidRDefault="00F12755" w:rsidP="00FB65BC">
            <w:pPr>
              <w:rPr>
                <w:b/>
                <w:bCs/>
                <w:sz w:val="12"/>
              </w:rPr>
            </w:pPr>
            <w:r w:rsidRPr="0043451B">
              <w:rPr>
                <w:b/>
                <w:bCs/>
                <w:sz w:val="12"/>
              </w:rPr>
              <w:t>CLLD 17</w:t>
            </w:r>
          </w:p>
        </w:tc>
        <w:tc>
          <w:tcPr>
            <w:tcW w:w="442" w:type="dxa"/>
            <w:tcBorders>
              <w:top w:val="single" w:sz="8" w:space="0" w:color="5B9BD5"/>
              <w:left w:val="single" w:sz="8" w:space="0" w:color="5B9BD5"/>
              <w:bottom w:val="single" w:sz="18" w:space="0" w:color="5B9BD5"/>
              <w:right w:val="single" w:sz="8" w:space="0" w:color="5B9BD5"/>
            </w:tcBorders>
            <w:shd w:val="clear" w:color="auto" w:fill="auto"/>
          </w:tcPr>
          <w:p w14:paraId="158019B5" w14:textId="77777777" w:rsidR="00F12755" w:rsidRPr="0043451B" w:rsidRDefault="00F12755" w:rsidP="00FB65BC">
            <w:pPr>
              <w:rPr>
                <w:b/>
                <w:bCs/>
                <w:sz w:val="14"/>
              </w:rPr>
            </w:pPr>
            <w:r w:rsidRPr="0043451B">
              <w:rPr>
                <w:b/>
                <w:bCs/>
                <w:sz w:val="12"/>
              </w:rPr>
              <w:t>CLLD 18</w:t>
            </w:r>
          </w:p>
        </w:tc>
        <w:tc>
          <w:tcPr>
            <w:tcW w:w="442" w:type="dxa"/>
            <w:tcBorders>
              <w:top w:val="single" w:sz="8" w:space="0" w:color="5B9BD5"/>
              <w:left w:val="single" w:sz="8" w:space="0" w:color="5B9BD5"/>
              <w:bottom w:val="single" w:sz="18" w:space="0" w:color="5B9BD5"/>
              <w:right w:val="single" w:sz="8" w:space="0" w:color="5B9BD5"/>
            </w:tcBorders>
          </w:tcPr>
          <w:p w14:paraId="6E66ED06" w14:textId="77777777" w:rsidR="00F12755" w:rsidRPr="0043451B" w:rsidRDefault="00F12755" w:rsidP="00FB65BC">
            <w:pPr>
              <w:rPr>
                <w:b/>
                <w:bCs/>
                <w:sz w:val="12"/>
              </w:rPr>
            </w:pPr>
            <w:r w:rsidRPr="0043451B">
              <w:rPr>
                <w:b/>
                <w:bCs/>
                <w:sz w:val="12"/>
              </w:rPr>
              <w:t>CLLD 19</w:t>
            </w:r>
          </w:p>
        </w:tc>
        <w:tc>
          <w:tcPr>
            <w:tcW w:w="220" w:type="dxa"/>
            <w:tcBorders>
              <w:top w:val="single" w:sz="8" w:space="0" w:color="5B9BD5"/>
              <w:left w:val="single" w:sz="8" w:space="0" w:color="5B9BD5"/>
              <w:bottom w:val="single" w:sz="18" w:space="0" w:color="5B9BD5"/>
              <w:right w:val="single" w:sz="8" w:space="0" w:color="5B9BD5"/>
            </w:tcBorders>
          </w:tcPr>
          <w:p w14:paraId="614A3ED8" w14:textId="05606984" w:rsidR="00F12755" w:rsidRPr="0043451B" w:rsidRDefault="0037653F" w:rsidP="00FB65BC">
            <w:pPr>
              <w:rPr>
                <w:b/>
                <w:bCs/>
                <w:sz w:val="12"/>
              </w:rPr>
            </w:pPr>
            <w:r>
              <w:rPr>
                <w:b/>
                <w:bCs/>
                <w:sz w:val="12"/>
              </w:rPr>
              <w:t>CLLD 20</w:t>
            </w:r>
          </w:p>
        </w:tc>
      </w:tr>
      <w:tr w:rsidR="007967C6" w:rsidRPr="0043451B" w14:paraId="2332E682" w14:textId="7B755540"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7AB3EB59" w14:textId="77777777" w:rsidR="00F12755" w:rsidRPr="0043451B" w:rsidRDefault="00F12755" w:rsidP="00FB65BC">
            <w:pPr>
              <w:rPr>
                <w:b/>
                <w:bCs/>
                <w:sz w:val="12"/>
              </w:rPr>
            </w:pPr>
            <w:r w:rsidRPr="0043451B">
              <w:rPr>
                <w:b/>
                <w:bCs/>
                <w:sz w:val="12"/>
              </w:rPr>
              <w:t>CLLD 1</w:t>
            </w:r>
          </w:p>
        </w:tc>
        <w:tc>
          <w:tcPr>
            <w:tcW w:w="441"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6358A98B"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B6D2F35"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6B8EBCF"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F3B18B8"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93057B6"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EA1A72C"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A973CD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705054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6A7549A"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C653E1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30B96ED"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EA9E022"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608509E"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809962F"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2D392A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9AD8A4D" w14:textId="77777777" w:rsidR="00F12755" w:rsidRPr="0043451B" w:rsidRDefault="00F12755" w:rsidP="00FB65BC">
            <w:pPr>
              <w:jc w:val="center"/>
              <w:rPr>
                <w:b/>
              </w:rPr>
            </w:pPr>
            <w:r w:rsidRPr="0043451B">
              <w:rPr>
                <w:b/>
              </w:rPr>
              <w:t>1</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19F74F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D568B5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5C2C1BC9"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5F5481AB" w14:textId="77777777" w:rsidR="00F12755" w:rsidRPr="0043451B" w:rsidRDefault="00F12755" w:rsidP="00FB65BC">
            <w:pPr>
              <w:jc w:val="center"/>
              <w:rPr>
                <w:b/>
              </w:rPr>
            </w:pPr>
          </w:p>
        </w:tc>
      </w:tr>
      <w:tr w:rsidR="007967C6" w:rsidRPr="0043451B" w14:paraId="48419CBE" w14:textId="5AC19296"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72C1BFB2" w14:textId="77777777" w:rsidR="00F12755" w:rsidRPr="0043451B" w:rsidRDefault="00F12755" w:rsidP="00FB65BC">
            <w:pPr>
              <w:rPr>
                <w:b/>
                <w:bCs/>
                <w:sz w:val="12"/>
              </w:rPr>
            </w:pPr>
            <w:r w:rsidRPr="0043451B">
              <w:rPr>
                <w:b/>
                <w:bCs/>
                <w:sz w:val="12"/>
              </w:rPr>
              <w:t>CLLD 2</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DE411E5"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018F25FC"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BB0D2F7" w14:textId="77777777" w:rsidR="00F12755" w:rsidRPr="0043451B" w:rsidRDefault="00F12755" w:rsidP="00FB65BC">
            <w:pPr>
              <w:jc w:val="center"/>
              <w:rPr>
                <w:b/>
              </w:rPr>
            </w:pPr>
            <w:r w:rsidRPr="0043451B">
              <w:rPr>
                <w:b/>
              </w:rPr>
              <w:t>2</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99A4431"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E36F7EC"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DD1F6C6"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AF4BBD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9D6B32C"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CA45BD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8639A60" w14:textId="77777777" w:rsidR="00F12755" w:rsidRPr="0043451B" w:rsidRDefault="00F12755" w:rsidP="00FB65BC">
            <w:pPr>
              <w:jc w:val="center"/>
              <w:rPr>
                <w:b/>
              </w:rPr>
            </w:pPr>
            <w:r w:rsidRPr="0043451B">
              <w:rPr>
                <w:b/>
              </w:rPr>
              <w:t>2</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0261DDB"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1543140"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5F24429" w14:textId="77777777" w:rsidR="00F12755" w:rsidRPr="0043451B" w:rsidRDefault="00F12755" w:rsidP="00FB65BC">
            <w:pPr>
              <w:jc w:val="center"/>
              <w:rPr>
                <w:b/>
              </w:rPr>
            </w:pPr>
            <w:r w:rsidRPr="0043451B">
              <w:rPr>
                <w:b/>
              </w:rPr>
              <w:t>3</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A2D9F8D" w14:textId="77777777" w:rsidR="00F12755" w:rsidRPr="0043451B" w:rsidRDefault="00F12755" w:rsidP="00FB65BC">
            <w:pPr>
              <w:jc w:val="center"/>
              <w:rPr>
                <w:b/>
              </w:rPr>
            </w:pPr>
            <w:r w:rsidRPr="0043451B">
              <w:rPr>
                <w:b/>
              </w:rPr>
              <w:t>3</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34EC91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084CA7A" w14:textId="77777777" w:rsidR="00F12755" w:rsidRPr="0043451B" w:rsidRDefault="00F12755" w:rsidP="00FB65BC">
            <w:pPr>
              <w:jc w:val="center"/>
              <w:rPr>
                <w:b/>
              </w:rPr>
            </w:pPr>
            <w:r w:rsidRPr="0043451B">
              <w:rPr>
                <w:b/>
              </w:rPr>
              <w:t>2</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158655F"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73596B8"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1DE3D3D0"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4F216C31" w14:textId="77777777" w:rsidR="00F12755" w:rsidRPr="0043451B" w:rsidRDefault="00F12755" w:rsidP="00FB65BC">
            <w:pPr>
              <w:jc w:val="center"/>
              <w:rPr>
                <w:b/>
              </w:rPr>
            </w:pPr>
          </w:p>
        </w:tc>
      </w:tr>
      <w:tr w:rsidR="007967C6" w:rsidRPr="0043451B" w14:paraId="241F6FEB" w14:textId="11BB70C6"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1826F81F" w14:textId="77777777" w:rsidR="00F12755" w:rsidRPr="0043451B" w:rsidRDefault="00F12755" w:rsidP="00FB65BC">
            <w:pPr>
              <w:rPr>
                <w:b/>
                <w:bCs/>
                <w:sz w:val="12"/>
              </w:rPr>
            </w:pPr>
            <w:r w:rsidRPr="0043451B">
              <w:rPr>
                <w:b/>
                <w:bCs/>
                <w:sz w:val="12"/>
              </w:rPr>
              <w:t>CLLD 3</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A098199"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9BD973C" w14:textId="77777777" w:rsidR="00F12755" w:rsidRPr="0043451B" w:rsidRDefault="00F12755" w:rsidP="00FB65BC">
            <w:pPr>
              <w:jc w:val="center"/>
              <w:rPr>
                <w:b/>
              </w:rPr>
            </w:pPr>
            <w:r w:rsidRPr="0043451B">
              <w:rPr>
                <w:b/>
              </w:rPr>
              <w:t>2</w:t>
            </w:r>
          </w:p>
        </w:tc>
        <w:tc>
          <w:tcPr>
            <w:tcW w:w="441"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095FABAC"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64994EA"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FE2AE06"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63AEDEC"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DC67D7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2C7BBC2"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37ADB8A"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B4523B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677CA2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C92BCCB" w14:textId="77777777" w:rsidR="00F12755" w:rsidRPr="0043451B" w:rsidRDefault="00F12755" w:rsidP="00FB65BC">
            <w:pPr>
              <w:jc w:val="center"/>
              <w:rPr>
                <w:b/>
              </w:rPr>
            </w:pPr>
            <w:r w:rsidRPr="0043451B">
              <w:rPr>
                <w:b/>
              </w:rPr>
              <w:t>2</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46178EE"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A6943B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35783B2"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F6410B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CE125A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46E38DB"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53880472"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5EE2285B" w14:textId="77777777" w:rsidR="00F12755" w:rsidRPr="0043451B" w:rsidRDefault="00F12755" w:rsidP="00FB65BC">
            <w:pPr>
              <w:jc w:val="center"/>
              <w:rPr>
                <w:b/>
              </w:rPr>
            </w:pPr>
          </w:p>
        </w:tc>
      </w:tr>
      <w:tr w:rsidR="007967C6" w:rsidRPr="0043451B" w14:paraId="1BC3CA03" w14:textId="299D1C28"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6515506D" w14:textId="77777777" w:rsidR="00F12755" w:rsidRPr="0043451B" w:rsidRDefault="00F12755" w:rsidP="00FB65BC">
            <w:pPr>
              <w:rPr>
                <w:b/>
                <w:bCs/>
                <w:sz w:val="12"/>
              </w:rPr>
            </w:pPr>
            <w:r w:rsidRPr="0043451B">
              <w:rPr>
                <w:b/>
                <w:bCs/>
                <w:sz w:val="12"/>
              </w:rPr>
              <w:t>CLLD 4</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DBB5F6D"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848E624"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FB1AB33"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1E019F3E"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F46CD96"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A49D8F3"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E149382"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66BA2AB"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A4C35B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8B48A4A"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129FB3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2967D7D"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258F377"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980C18C"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B8DDCDF"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C5F2CA8"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A40F41D"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8E1B028"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052FF482"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0B4DE07C" w14:textId="77777777" w:rsidR="00F12755" w:rsidRPr="0043451B" w:rsidRDefault="00F12755" w:rsidP="00FB65BC">
            <w:pPr>
              <w:jc w:val="center"/>
              <w:rPr>
                <w:b/>
              </w:rPr>
            </w:pPr>
          </w:p>
        </w:tc>
      </w:tr>
      <w:tr w:rsidR="007967C6" w:rsidRPr="0043451B" w14:paraId="405BA8F8" w14:textId="64A07854"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4129A411" w14:textId="77777777" w:rsidR="00F12755" w:rsidRPr="0043451B" w:rsidRDefault="00F12755" w:rsidP="00FB65BC">
            <w:pPr>
              <w:rPr>
                <w:b/>
                <w:bCs/>
                <w:sz w:val="12"/>
              </w:rPr>
            </w:pPr>
            <w:r w:rsidRPr="0043451B">
              <w:rPr>
                <w:b/>
                <w:bCs/>
                <w:sz w:val="12"/>
              </w:rPr>
              <w:t>CLLD 5</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587E4E2"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964A197"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49828D9"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C63E492"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1F44A9C8"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8321122" w14:textId="77777777" w:rsidR="00F12755" w:rsidRPr="0043451B" w:rsidRDefault="00F12755" w:rsidP="00FB65BC">
            <w:pPr>
              <w:jc w:val="center"/>
              <w:rPr>
                <w:b/>
              </w:rPr>
            </w:pPr>
            <w:r w:rsidRPr="0043451B">
              <w:rPr>
                <w:b/>
              </w:rPr>
              <w:t>1</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3C81707"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E281A92"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3902143" w14:textId="77777777" w:rsidR="00F12755" w:rsidRPr="0043451B" w:rsidRDefault="00F12755" w:rsidP="00FB65BC">
            <w:pPr>
              <w:jc w:val="center"/>
              <w:rPr>
                <w:b/>
              </w:rPr>
            </w:pPr>
            <w:r w:rsidRPr="0043451B">
              <w:rPr>
                <w:b/>
              </w:rPr>
              <w:t>2</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B58F97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F66C98F"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54F3483"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A9E5CF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860F4E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AA009DA"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8A6B20F"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E09B65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5A475ED"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414CF4E4"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7B351F81" w14:textId="1A7427B6" w:rsidR="00F12755" w:rsidRPr="0043451B" w:rsidRDefault="00AD246E" w:rsidP="00FB65BC">
            <w:pPr>
              <w:jc w:val="center"/>
              <w:rPr>
                <w:b/>
              </w:rPr>
            </w:pPr>
            <w:r>
              <w:rPr>
                <w:b/>
              </w:rPr>
              <w:t>1</w:t>
            </w:r>
          </w:p>
        </w:tc>
      </w:tr>
      <w:tr w:rsidR="007967C6" w:rsidRPr="0043451B" w14:paraId="6711201F" w14:textId="4EDE2BE7"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176DF947" w14:textId="77777777" w:rsidR="00F12755" w:rsidRPr="0043451B" w:rsidRDefault="00F12755" w:rsidP="00FB65BC">
            <w:pPr>
              <w:rPr>
                <w:b/>
                <w:bCs/>
                <w:sz w:val="12"/>
              </w:rPr>
            </w:pPr>
            <w:r w:rsidRPr="0043451B">
              <w:rPr>
                <w:b/>
                <w:bCs/>
                <w:sz w:val="12"/>
              </w:rPr>
              <w:t>CLLD 6</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100E1B2"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9DF5FC0"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9692CC8"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2E7BAF0"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EFB7190" w14:textId="77777777" w:rsidR="00F12755" w:rsidRPr="0043451B" w:rsidRDefault="00F12755" w:rsidP="00FB65BC">
            <w:pPr>
              <w:jc w:val="center"/>
              <w:rPr>
                <w:b/>
              </w:rPr>
            </w:pPr>
            <w:r w:rsidRPr="0043451B">
              <w:rPr>
                <w:b/>
              </w:rPr>
              <w:t>1</w:t>
            </w:r>
          </w:p>
        </w:tc>
        <w:tc>
          <w:tcPr>
            <w:tcW w:w="441"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4F407C33"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7E99707" w14:textId="77777777" w:rsidR="00F12755" w:rsidRPr="0043451B" w:rsidRDefault="00F12755" w:rsidP="00FB65BC">
            <w:pPr>
              <w:jc w:val="center"/>
              <w:rPr>
                <w:b/>
              </w:rPr>
            </w:pPr>
            <w:r w:rsidRPr="0043451B">
              <w:rPr>
                <w:b/>
              </w:rPr>
              <w:t>3</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753D3F7" w14:textId="77777777" w:rsidR="00F12755" w:rsidRPr="0043451B" w:rsidRDefault="00F12755" w:rsidP="00FB65BC">
            <w:pPr>
              <w:jc w:val="center"/>
              <w:rPr>
                <w:b/>
              </w:rPr>
            </w:pPr>
            <w:r w:rsidRPr="0043451B">
              <w:rPr>
                <w:b/>
              </w:rPr>
              <w:t>1</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5F77E47" w14:textId="77777777" w:rsidR="00F12755" w:rsidRPr="0043451B" w:rsidRDefault="00F12755" w:rsidP="00FB65BC">
            <w:pPr>
              <w:jc w:val="center"/>
              <w:rPr>
                <w:b/>
              </w:rPr>
            </w:pPr>
            <w:r w:rsidRPr="0043451B">
              <w:rPr>
                <w:b/>
              </w:rPr>
              <w:t>3</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2B43193"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5DEAEB2"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AE0916C"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4379CE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48AF407"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1C08D87"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3025DD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CD6ED3B"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C57A809" w14:textId="77777777" w:rsidR="00F12755" w:rsidRPr="0043451B" w:rsidRDefault="00F12755" w:rsidP="00FB65BC">
            <w:pPr>
              <w:jc w:val="center"/>
              <w:rPr>
                <w:b/>
              </w:rPr>
            </w:pPr>
            <w:r w:rsidRPr="0043451B">
              <w:rPr>
                <w:b/>
              </w:rPr>
              <w:t>2</w:t>
            </w: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39D62333" w14:textId="77777777" w:rsidR="00F12755" w:rsidRPr="0043451B" w:rsidRDefault="00F12755" w:rsidP="00FB65BC">
            <w:pPr>
              <w:jc w:val="center"/>
              <w:rPr>
                <w:b/>
              </w:rPr>
            </w:pPr>
            <w:r w:rsidRPr="0043451B">
              <w:rPr>
                <w:b/>
              </w:rPr>
              <w:t>2</w:t>
            </w: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3C471CE7" w14:textId="77777777" w:rsidR="00F12755" w:rsidRPr="0043451B" w:rsidRDefault="00F12755" w:rsidP="00FB65BC">
            <w:pPr>
              <w:jc w:val="center"/>
              <w:rPr>
                <w:b/>
              </w:rPr>
            </w:pPr>
          </w:p>
        </w:tc>
      </w:tr>
      <w:tr w:rsidR="007967C6" w:rsidRPr="0043451B" w14:paraId="22914C49" w14:textId="75AFEE03"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170A3D73" w14:textId="77777777" w:rsidR="00F12755" w:rsidRPr="0043451B" w:rsidRDefault="00F12755" w:rsidP="00FB65BC">
            <w:pPr>
              <w:rPr>
                <w:b/>
                <w:bCs/>
                <w:sz w:val="12"/>
              </w:rPr>
            </w:pPr>
            <w:r w:rsidRPr="0043451B">
              <w:rPr>
                <w:b/>
                <w:bCs/>
                <w:sz w:val="12"/>
              </w:rPr>
              <w:t>CLLD 7</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EE425BD"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188B002"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3D50961"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ED5A11B"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49284F7"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403D0BF" w14:textId="77777777" w:rsidR="00F12755" w:rsidRPr="0043451B" w:rsidRDefault="00F12755" w:rsidP="00FB65BC">
            <w:pPr>
              <w:jc w:val="center"/>
              <w:rPr>
                <w:b/>
              </w:rPr>
            </w:pPr>
            <w:r w:rsidRPr="0043451B">
              <w:rPr>
                <w:b/>
              </w:rPr>
              <w:t>3</w:t>
            </w:r>
          </w:p>
        </w:tc>
        <w:tc>
          <w:tcPr>
            <w:tcW w:w="441"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616C0122"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77455B7" w14:textId="77777777" w:rsidR="00F12755" w:rsidRPr="0043451B" w:rsidRDefault="00F12755" w:rsidP="00FB65BC">
            <w:pPr>
              <w:jc w:val="center"/>
              <w:rPr>
                <w:b/>
              </w:rPr>
            </w:pPr>
            <w:r w:rsidRPr="0043451B">
              <w:rPr>
                <w:b/>
              </w:rPr>
              <w:t>2</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508F139" w14:textId="77777777" w:rsidR="00F12755" w:rsidRPr="0043451B" w:rsidRDefault="00F12755" w:rsidP="00FB65BC">
            <w:pPr>
              <w:jc w:val="center"/>
              <w:rPr>
                <w:b/>
              </w:rPr>
            </w:pPr>
            <w:r w:rsidRPr="0043451B">
              <w:rPr>
                <w:b/>
              </w:rPr>
              <w:t>3</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31AE3D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9A3513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96EDDCE"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D3FFE3B"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B08E177"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EBE8FBC"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F9D02B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57E74D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F54F283"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18E84AFB"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794AED56" w14:textId="77777777" w:rsidR="00F12755" w:rsidRPr="0043451B" w:rsidRDefault="00F12755" w:rsidP="00FB65BC">
            <w:pPr>
              <w:jc w:val="center"/>
              <w:rPr>
                <w:b/>
              </w:rPr>
            </w:pPr>
          </w:p>
        </w:tc>
      </w:tr>
      <w:tr w:rsidR="007967C6" w:rsidRPr="0043451B" w14:paraId="63FFB470" w14:textId="281996C7"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3B2862D6" w14:textId="77777777" w:rsidR="00F12755" w:rsidRPr="0043451B" w:rsidRDefault="00F12755" w:rsidP="00FB65BC">
            <w:pPr>
              <w:rPr>
                <w:b/>
                <w:bCs/>
                <w:sz w:val="12"/>
              </w:rPr>
            </w:pPr>
            <w:r w:rsidRPr="0043451B">
              <w:rPr>
                <w:b/>
                <w:bCs/>
                <w:sz w:val="12"/>
              </w:rPr>
              <w:t>CLLD 8</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7648F2D"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7D56640"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C061DF"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F775978"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0AFFF92"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AEC7FF9" w14:textId="77777777" w:rsidR="00F12755" w:rsidRPr="0043451B" w:rsidRDefault="00F12755" w:rsidP="00FB65BC">
            <w:pPr>
              <w:jc w:val="center"/>
              <w:rPr>
                <w:b/>
              </w:rPr>
            </w:pPr>
            <w:r w:rsidRPr="0043451B">
              <w:rPr>
                <w:b/>
              </w:rPr>
              <w:t>1</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DF637B7" w14:textId="77777777" w:rsidR="00F12755" w:rsidRPr="0043451B" w:rsidRDefault="00F12755" w:rsidP="00FB65BC">
            <w:pPr>
              <w:jc w:val="center"/>
              <w:rPr>
                <w:b/>
              </w:rPr>
            </w:pPr>
            <w:r w:rsidRPr="0043451B">
              <w:rPr>
                <w:b/>
              </w:rPr>
              <w:t>2</w:t>
            </w:r>
          </w:p>
        </w:tc>
        <w:tc>
          <w:tcPr>
            <w:tcW w:w="442"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79C4538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BC53908"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829E3C3"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A13936B"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C0B5912"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A64E248"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B49965C"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11A15B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C02CEE"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7886E52" w14:textId="77777777" w:rsidR="00F12755" w:rsidRPr="0043451B" w:rsidRDefault="00F12755" w:rsidP="00FB65BC">
            <w:pPr>
              <w:jc w:val="center"/>
              <w:rPr>
                <w:b/>
              </w:rPr>
            </w:pPr>
            <w:r w:rsidRPr="0043451B">
              <w:rPr>
                <w:b/>
              </w:rPr>
              <w:t>3</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7FCFAAF"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5F29DC92"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78BA19F2" w14:textId="77777777" w:rsidR="00F12755" w:rsidRPr="0043451B" w:rsidRDefault="00F12755" w:rsidP="00FB65BC">
            <w:pPr>
              <w:jc w:val="center"/>
              <w:rPr>
                <w:b/>
              </w:rPr>
            </w:pPr>
          </w:p>
        </w:tc>
      </w:tr>
      <w:tr w:rsidR="007967C6" w:rsidRPr="0043451B" w14:paraId="10CE52CD" w14:textId="2C62B236"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63BA2000" w14:textId="77777777" w:rsidR="00F12755" w:rsidRPr="0043451B" w:rsidRDefault="00F12755" w:rsidP="00FB65BC">
            <w:pPr>
              <w:rPr>
                <w:b/>
                <w:bCs/>
                <w:sz w:val="12"/>
              </w:rPr>
            </w:pPr>
            <w:r w:rsidRPr="0043451B">
              <w:rPr>
                <w:b/>
                <w:bCs/>
                <w:sz w:val="12"/>
              </w:rPr>
              <w:t>CLLD 9</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66A8EBE"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0F2FAB1"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4885941"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DD4DD50"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A3B49F0" w14:textId="77777777" w:rsidR="00F12755" w:rsidRPr="0043451B" w:rsidRDefault="00F12755" w:rsidP="00FB65BC">
            <w:pPr>
              <w:jc w:val="center"/>
              <w:rPr>
                <w:b/>
              </w:rPr>
            </w:pPr>
            <w:r w:rsidRPr="0043451B">
              <w:rPr>
                <w:b/>
              </w:rPr>
              <w:t>2</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F904A09" w14:textId="77777777" w:rsidR="00F12755" w:rsidRPr="0043451B" w:rsidRDefault="00F12755" w:rsidP="00FB65BC">
            <w:pPr>
              <w:jc w:val="center"/>
              <w:rPr>
                <w:b/>
              </w:rPr>
            </w:pPr>
            <w:r w:rsidRPr="0043451B">
              <w:rPr>
                <w:b/>
              </w:rPr>
              <w:t>3</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D7530E9" w14:textId="77777777" w:rsidR="00F12755" w:rsidRPr="0043451B" w:rsidRDefault="00F12755" w:rsidP="00FB65BC">
            <w:pPr>
              <w:jc w:val="center"/>
              <w:rPr>
                <w:b/>
              </w:rPr>
            </w:pPr>
            <w:r w:rsidRPr="0043451B">
              <w:rPr>
                <w:b/>
              </w:rPr>
              <w:t>3</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3E21503"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734D0108"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C2D9427"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B998CF0"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CC094E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31D20DC"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F826193"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7E63372"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5507D9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BEF209C"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FC2EC3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03EC06D2"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615B7E88" w14:textId="77777777" w:rsidR="00F12755" w:rsidRPr="0043451B" w:rsidRDefault="00F12755" w:rsidP="00FB65BC">
            <w:pPr>
              <w:jc w:val="center"/>
              <w:rPr>
                <w:b/>
              </w:rPr>
            </w:pPr>
          </w:p>
        </w:tc>
      </w:tr>
      <w:tr w:rsidR="007967C6" w:rsidRPr="0043451B" w14:paraId="06E3CB1E" w14:textId="72C8BE9D"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564B31E7" w14:textId="77777777" w:rsidR="00F12755" w:rsidRPr="0043451B" w:rsidRDefault="00F12755" w:rsidP="00FB65BC">
            <w:pPr>
              <w:rPr>
                <w:b/>
                <w:bCs/>
                <w:sz w:val="12"/>
              </w:rPr>
            </w:pPr>
            <w:r w:rsidRPr="0043451B">
              <w:rPr>
                <w:b/>
                <w:bCs/>
                <w:sz w:val="12"/>
              </w:rPr>
              <w:t>CLLD 10</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DC643EF"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A28F992" w14:textId="77777777" w:rsidR="00F12755" w:rsidRPr="0043451B" w:rsidRDefault="00F12755" w:rsidP="00FB65BC">
            <w:pPr>
              <w:jc w:val="center"/>
              <w:rPr>
                <w:b/>
              </w:rPr>
            </w:pPr>
            <w:r w:rsidRPr="0043451B">
              <w:rPr>
                <w:b/>
              </w:rPr>
              <w:t>2</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0FB3665"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062B128"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5333E19"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9E21494"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13C674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551FB43"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520FA3A"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6D2C6872"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BAFD46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37437FB"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C94536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14F76C0" w14:textId="77777777" w:rsidR="00F12755" w:rsidRPr="0043451B" w:rsidRDefault="00F12755" w:rsidP="00FB65BC">
            <w:pPr>
              <w:jc w:val="center"/>
              <w:rPr>
                <w:b/>
              </w:rPr>
            </w:pPr>
            <w:r w:rsidRPr="0043451B">
              <w:rPr>
                <w:b/>
              </w:rPr>
              <w:t>1</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08B544D"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C2E02C9" w14:textId="77777777" w:rsidR="00F12755" w:rsidRPr="0043451B" w:rsidRDefault="00F12755" w:rsidP="00FB65BC">
            <w:pPr>
              <w:jc w:val="center"/>
              <w:rPr>
                <w:b/>
              </w:rPr>
            </w:pPr>
            <w:r w:rsidRPr="0043451B">
              <w:rPr>
                <w:b/>
              </w:rPr>
              <w:t>3</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C2DC524" w14:textId="77777777" w:rsidR="00F12755" w:rsidRPr="0043451B" w:rsidRDefault="00F12755" w:rsidP="00FB65BC">
            <w:pPr>
              <w:jc w:val="center"/>
              <w:rPr>
                <w:b/>
              </w:rPr>
            </w:pPr>
            <w:r w:rsidRPr="0043451B">
              <w:rPr>
                <w:b/>
              </w:rPr>
              <w:t>3</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2F0D40A"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5C035514"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1A458FCA" w14:textId="77777777" w:rsidR="00F12755" w:rsidRPr="0043451B" w:rsidRDefault="00F12755" w:rsidP="00FB65BC">
            <w:pPr>
              <w:jc w:val="center"/>
              <w:rPr>
                <w:b/>
              </w:rPr>
            </w:pPr>
          </w:p>
        </w:tc>
      </w:tr>
      <w:tr w:rsidR="007967C6" w:rsidRPr="0043451B" w14:paraId="633A6625" w14:textId="5390B693"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6BF3F21F" w14:textId="77777777" w:rsidR="00F12755" w:rsidRPr="0043451B" w:rsidRDefault="00F12755" w:rsidP="00FB65BC">
            <w:pPr>
              <w:rPr>
                <w:b/>
                <w:bCs/>
                <w:sz w:val="12"/>
              </w:rPr>
            </w:pPr>
            <w:r w:rsidRPr="0043451B">
              <w:rPr>
                <w:b/>
                <w:bCs/>
                <w:sz w:val="12"/>
              </w:rPr>
              <w:t>CLLD 11</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89C8042"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6F11427"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99F1481"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6E267EB"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6B947B0"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CFFEFF1"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1A4FBEC"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1613A8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A0EB31E"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FA711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42D1198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ACC52C3"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B8FE812"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AC6BD4E"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55906BE"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36483B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21DAB0B"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7379B3D"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0B4B4FA0"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71B9133F" w14:textId="75243513" w:rsidR="00F12755" w:rsidRPr="0043451B" w:rsidRDefault="00AD246E" w:rsidP="00FB65BC">
            <w:pPr>
              <w:jc w:val="center"/>
              <w:rPr>
                <w:b/>
              </w:rPr>
            </w:pPr>
            <w:r>
              <w:rPr>
                <w:b/>
              </w:rPr>
              <w:t>1</w:t>
            </w:r>
          </w:p>
        </w:tc>
      </w:tr>
      <w:tr w:rsidR="007967C6" w:rsidRPr="0043451B" w14:paraId="76522A61" w14:textId="4EE72DD2"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526D7C0C" w14:textId="77777777" w:rsidR="00F12755" w:rsidRPr="0043451B" w:rsidRDefault="00F12755" w:rsidP="00FB65BC">
            <w:pPr>
              <w:rPr>
                <w:b/>
                <w:bCs/>
                <w:sz w:val="12"/>
              </w:rPr>
            </w:pPr>
            <w:r w:rsidRPr="0043451B">
              <w:rPr>
                <w:b/>
                <w:bCs/>
                <w:sz w:val="12"/>
              </w:rPr>
              <w:t>CLLD 12</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D3CB3B2"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CC69D9D"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A9963BB" w14:textId="77777777" w:rsidR="00F12755" w:rsidRPr="0043451B" w:rsidRDefault="00F12755" w:rsidP="00FB65BC">
            <w:pPr>
              <w:jc w:val="center"/>
              <w:rPr>
                <w:b/>
              </w:rPr>
            </w:pPr>
            <w:r w:rsidRPr="0043451B">
              <w:rPr>
                <w:b/>
              </w:rPr>
              <w:t>2</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993D2A7"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70522B7"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B119C5A"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DA7E250"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CA20B0E"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F8ED27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52C991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AF9BEE0"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5A1C881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39CD53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2AC34B7"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36EF78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31A752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90CF66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1552E2C"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1BD931A4"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15D5ABBB" w14:textId="77777777" w:rsidR="00F12755" w:rsidRPr="0043451B" w:rsidRDefault="00F12755" w:rsidP="00FB65BC">
            <w:pPr>
              <w:jc w:val="center"/>
              <w:rPr>
                <w:b/>
              </w:rPr>
            </w:pPr>
          </w:p>
        </w:tc>
      </w:tr>
      <w:tr w:rsidR="007967C6" w:rsidRPr="0043451B" w14:paraId="4472CE08" w14:textId="63A0DCDD"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4930C838" w14:textId="77777777" w:rsidR="00F12755" w:rsidRPr="0043451B" w:rsidRDefault="00F12755" w:rsidP="00FB65BC">
            <w:pPr>
              <w:rPr>
                <w:b/>
                <w:bCs/>
                <w:sz w:val="12"/>
              </w:rPr>
            </w:pPr>
            <w:r w:rsidRPr="0043451B">
              <w:rPr>
                <w:b/>
                <w:bCs/>
                <w:sz w:val="12"/>
              </w:rPr>
              <w:t>CLLD 13</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F7DE548"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BD1EC4C" w14:textId="77777777" w:rsidR="00F12755" w:rsidRPr="0043451B" w:rsidRDefault="00F12755" w:rsidP="00FB65BC">
            <w:pPr>
              <w:jc w:val="center"/>
              <w:rPr>
                <w:b/>
              </w:rPr>
            </w:pPr>
            <w:r w:rsidRPr="0043451B">
              <w:rPr>
                <w:b/>
              </w:rPr>
              <w:t>3</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F63043D"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4A66FD4"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1CDF6D"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EB4100C"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CD85FB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3DCFB00"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F95EAB8"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55A65C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7FEF0A3"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A626E4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3D2DD4E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24CF7A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DC5D72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9DBB4F5" w14:textId="77777777" w:rsidR="00F12755" w:rsidRPr="0043451B" w:rsidRDefault="00F12755" w:rsidP="00FB65BC">
            <w:pPr>
              <w:jc w:val="center"/>
              <w:rPr>
                <w:b/>
              </w:rPr>
            </w:pPr>
            <w:r w:rsidRPr="0043451B">
              <w:rPr>
                <w:b/>
              </w:rPr>
              <w:t>2</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CB9E10F"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1FBF64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2A240F7C"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2D460698" w14:textId="77777777" w:rsidR="00F12755" w:rsidRPr="0043451B" w:rsidRDefault="00F12755" w:rsidP="00FB65BC">
            <w:pPr>
              <w:jc w:val="center"/>
              <w:rPr>
                <w:b/>
              </w:rPr>
            </w:pPr>
          </w:p>
        </w:tc>
      </w:tr>
      <w:tr w:rsidR="007967C6" w:rsidRPr="0043451B" w14:paraId="35D1F928" w14:textId="4643CD93"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0356D569" w14:textId="77777777" w:rsidR="00F12755" w:rsidRPr="0043451B" w:rsidRDefault="00F12755" w:rsidP="00FB65BC">
            <w:pPr>
              <w:rPr>
                <w:b/>
                <w:bCs/>
                <w:sz w:val="12"/>
              </w:rPr>
            </w:pPr>
            <w:r w:rsidRPr="0043451B">
              <w:rPr>
                <w:b/>
                <w:bCs/>
                <w:sz w:val="12"/>
              </w:rPr>
              <w:t>CLLD 14</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545E214"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4FEF74D" w14:textId="77777777" w:rsidR="00F12755" w:rsidRPr="0043451B" w:rsidRDefault="00F12755" w:rsidP="00FB65BC">
            <w:pPr>
              <w:jc w:val="center"/>
              <w:rPr>
                <w:b/>
              </w:rPr>
            </w:pPr>
            <w:r w:rsidRPr="0043451B">
              <w:rPr>
                <w:b/>
              </w:rPr>
              <w:t>3</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4621D3D"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30885F3"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9079E7C"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457C169"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5A37BC3"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BCFBE88"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BCD4750"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D35B516" w14:textId="77777777" w:rsidR="00F12755" w:rsidRPr="0043451B" w:rsidRDefault="00F12755" w:rsidP="00FB65BC">
            <w:pPr>
              <w:jc w:val="center"/>
              <w:rPr>
                <w:b/>
              </w:rPr>
            </w:pPr>
            <w:r w:rsidRPr="0043451B">
              <w:rPr>
                <w:b/>
              </w:rPr>
              <w:t>1</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070CB7C"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23B1A40"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06B110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0678CBC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32D63E8"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F5EAF58"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E79AAAB"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C954AF3"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7669042C"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32324A82" w14:textId="77777777" w:rsidR="00F12755" w:rsidRPr="0043451B" w:rsidRDefault="00F12755" w:rsidP="00FB65BC">
            <w:pPr>
              <w:jc w:val="center"/>
              <w:rPr>
                <w:b/>
              </w:rPr>
            </w:pPr>
          </w:p>
        </w:tc>
      </w:tr>
      <w:tr w:rsidR="007967C6" w:rsidRPr="0043451B" w14:paraId="32EA4C89" w14:textId="3C29A43B"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53504008" w14:textId="77777777" w:rsidR="00F12755" w:rsidRPr="0043451B" w:rsidRDefault="00F12755" w:rsidP="00FB65BC">
            <w:pPr>
              <w:rPr>
                <w:b/>
                <w:bCs/>
                <w:sz w:val="12"/>
              </w:rPr>
            </w:pPr>
            <w:r w:rsidRPr="0043451B">
              <w:rPr>
                <w:b/>
                <w:bCs/>
                <w:sz w:val="12"/>
              </w:rPr>
              <w:t>CLLD 15</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8B55E34"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0EBCEEC"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16E325E"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B8EF2BA"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6029459"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C01FED0"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3993B4B"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8847BE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D91DD4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FE1D10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51C6E7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EC6367A"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524B41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C1DEB6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72DC19AA"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0D193C2"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31E3CD7"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A10C2E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3011B8C6"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248E41D4" w14:textId="77777777" w:rsidR="00F12755" w:rsidRPr="0043451B" w:rsidRDefault="00F12755" w:rsidP="00FB65BC">
            <w:pPr>
              <w:jc w:val="center"/>
              <w:rPr>
                <w:b/>
              </w:rPr>
            </w:pPr>
          </w:p>
        </w:tc>
      </w:tr>
      <w:tr w:rsidR="007967C6" w:rsidRPr="0043451B" w14:paraId="0B15A19C" w14:textId="642425E9"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6186FDFB" w14:textId="77777777" w:rsidR="00F12755" w:rsidRPr="0043451B" w:rsidRDefault="00F12755" w:rsidP="00FB65BC">
            <w:pPr>
              <w:rPr>
                <w:b/>
                <w:bCs/>
                <w:sz w:val="12"/>
              </w:rPr>
            </w:pPr>
            <w:r w:rsidRPr="0043451B">
              <w:rPr>
                <w:b/>
                <w:bCs/>
                <w:sz w:val="12"/>
              </w:rPr>
              <w:t>CLLD 16</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2CA7AB3" w14:textId="77777777" w:rsidR="00F12755" w:rsidRPr="0043451B" w:rsidRDefault="00F12755" w:rsidP="00FB65BC">
            <w:pPr>
              <w:jc w:val="center"/>
              <w:rPr>
                <w:b/>
              </w:rPr>
            </w:pPr>
            <w:r w:rsidRPr="0043451B">
              <w:rPr>
                <w:b/>
              </w:rPr>
              <w:t>1</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CD1E9CF" w14:textId="77777777" w:rsidR="00F12755" w:rsidRPr="0043451B" w:rsidRDefault="00F12755" w:rsidP="00FB65BC">
            <w:pPr>
              <w:jc w:val="center"/>
              <w:rPr>
                <w:b/>
              </w:rPr>
            </w:pPr>
            <w:r w:rsidRPr="0043451B">
              <w:rPr>
                <w:b/>
              </w:rPr>
              <w:t>2</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C03A0AA"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23753FA"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F9D7CD5"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7CAB725"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6E0D00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99937E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6020B22"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771E101" w14:textId="77777777" w:rsidR="00F12755" w:rsidRPr="0043451B" w:rsidRDefault="00F12755" w:rsidP="00FB65BC">
            <w:pPr>
              <w:jc w:val="center"/>
              <w:rPr>
                <w:b/>
              </w:rPr>
            </w:pPr>
            <w:r w:rsidRPr="0043451B">
              <w:rPr>
                <w:b/>
              </w:rPr>
              <w:t>3</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6D1D268"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A81C0F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ED48DC2" w14:textId="77777777" w:rsidR="00F12755" w:rsidRPr="0043451B" w:rsidRDefault="00F12755" w:rsidP="00FB65BC">
            <w:pPr>
              <w:jc w:val="center"/>
              <w:rPr>
                <w:b/>
              </w:rPr>
            </w:pPr>
            <w:r w:rsidRPr="0043451B">
              <w:rPr>
                <w:b/>
              </w:rPr>
              <w:t>2</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B4F3700"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8FDC79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4ADE44AB"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BFD2E0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ADBE7E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715CAAE9"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59CF4E5C" w14:textId="7B5B5EEA" w:rsidR="00F12755" w:rsidRPr="0043451B" w:rsidRDefault="00F12755" w:rsidP="00FB65BC">
            <w:pPr>
              <w:jc w:val="center"/>
              <w:rPr>
                <w:b/>
              </w:rPr>
            </w:pPr>
          </w:p>
        </w:tc>
      </w:tr>
      <w:tr w:rsidR="007967C6" w:rsidRPr="0043451B" w14:paraId="2ACB7D68" w14:textId="252E2A58"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57E5A5FA" w14:textId="77777777" w:rsidR="00F12755" w:rsidRPr="0043451B" w:rsidRDefault="00F12755" w:rsidP="00FB65BC">
            <w:pPr>
              <w:rPr>
                <w:b/>
                <w:bCs/>
                <w:sz w:val="12"/>
              </w:rPr>
            </w:pPr>
            <w:r w:rsidRPr="0043451B">
              <w:rPr>
                <w:b/>
                <w:bCs/>
                <w:sz w:val="12"/>
              </w:rPr>
              <w:t>CLLD 17</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1D4C87"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F0D8F51"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63FD9B6"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A8FF94D"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05BE52D"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73BFE6"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395982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CFAA91E" w14:textId="77777777" w:rsidR="00F12755" w:rsidRPr="0043451B" w:rsidRDefault="00F12755" w:rsidP="00FB65BC">
            <w:pPr>
              <w:jc w:val="center"/>
              <w:rPr>
                <w:b/>
              </w:rPr>
            </w:pPr>
            <w:r w:rsidRPr="0043451B">
              <w:rPr>
                <w:b/>
              </w:rPr>
              <w:t>3</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736D06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CE58D21" w14:textId="77777777" w:rsidR="00F12755" w:rsidRPr="0043451B" w:rsidRDefault="00F12755" w:rsidP="00FB65BC">
            <w:pPr>
              <w:jc w:val="center"/>
              <w:rPr>
                <w:b/>
              </w:rPr>
            </w:pPr>
            <w:r w:rsidRPr="0043451B">
              <w:rPr>
                <w:b/>
              </w:rPr>
              <w:t>3</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D640E0B"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27B9AC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AEDBBE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D4D7CAD"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0B5062A"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BBA42E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13A5D3B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BB6E81E"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tcPr>
          <w:p w14:paraId="12F3B74B"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FFFFFF"/>
          </w:tcPr>
          <w:p w14:paraId="771B36F0" w14:textId="1E89A9A0" w:rsidR="00F12755" w:rsidRPr="0043451B" w:rsidRDefault="00B36953" w:rsidP="00FB65BC">
            <w:pPr>
              <w:jc w:val="center"/>
              <w:rPr>
                <w:b/>
              </w:rPr>
            </w:pPr>
            <w:r>
              <w:rPr>
                <w:b/>
              </w:rPr>
              <w:t>2</w:t>
            </w:r>
          </w:p>
        </w:tc>
      </w:tr>
      <w:tr w:rsidR="007967C6" w:rsidRPr="0043451B" w14:paraId="3B4C801B" w14:textId="56089E1B"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5B96CB5B" w14:textId="77777777" w:rsidR="00F12755" w:rsidRPr="0043451B" w:rsidRDefault="00F12755" w:rsidP="00FB65BC">
            <w:pPr>
              <w:rPr>
                <w:b/>
                <w:bCs/>
                <w:sz w:val="12"/>
              </w:rPr>
            </w:pPr>
            <w:r w:rsidRPr="0043451B">
              <w:rPr>
                <w:b/>
                <w:bCs/>
                <w:sz w:val="12"/>
              </w:rPr>
              <w:t>CLLD 18</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3045453"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823CE12"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0A53AD1"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DCE3932"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B7501C3"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2D1846F" w14:textId="77777777" w:rsidR="00F12755" w:rsidRPr="0043451B" w:rsidRDefault="00F12755" w:rsidP="00FB65BC">
            <w:pPr>
              <w:jc w:val="center"/>
              <w:rPr>
                <w:b/>
              </w:rPr>
            </w:pPr>
            <w:r w:rsidRPr="0043451B">
              <w:rPr>
                <w:b/>
              </w:rPr>
              <w:t>2</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AD2740F"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6BB4635"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981222A"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A0886F7"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42E862D"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7DE3B06"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38B2461"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BFF76D9"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27F6C54"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D6B91FB"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2CC1E40"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17365D"/>
            <w:vAlign w:val="center"/>
          </w:tcPr>
          <w:p w14:paraId="4BB175CF" w14:textId="77777777" w:rsidR="00F12755" w:rsidRPr="0043451B"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auto"/>
          </w:tcPr>
          <w:p w14:paraId="72016A00" w14:textId="77777777" w:rsidR="00F12755" w:rsidRPr="0043451B"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tcPr>
          <w:p w14:paraId="23A66460" w14:textId="7B553FC0" w:rsidR="00F12755" w:rsidRPr="0043451B" w:rsidRDefault="00F12755" w:rsidP="00FB65BC">
            <w:pPr>
              <w:jc w:val="center"/>
              <w:rPr>
                <w:b/>
              </w:rPr>
            </w:pPr>
          </w:p>
        </w:tc>
      </w:tr>
      <w:tr w:rsidR="007967C6" w:rsidRPr="00525069" w14:paraId="1356EBDB" w14:textId="55B7C8C1" w:rsidTr="00B36953">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00DB5A43" w14:textId="77777777" w:rsidR="00F12755" w:rsidRPr="0043451B" w:rsidRDefault="00F12755" w:rsidP="00FB65BC">
            <w:pPr>
              <w:rPr>
                <w:b/>
                <w:bCs/>
                <w:sz w:val="12"/>
              </w:rPr>
            </w:pPr>
            <w:r w:rsidRPr="0043451B">
              <w:rPr>
                <w:b/>
                <w:bCs/>
                <w:sz w:val="12"/>
              </w:rPr>
              <w:t>CLLD 19</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A2276A1"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72E0AD5"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C6254A2"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355C117"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BDD5AF5" w14:textId="77777777" w:rsidR="00F12755" w:rsidRPr="0043451B" w:rsidRDefault="00F12755"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5F74D69" w14:textId="77777777" w:rsidR="00F12755" w:rsidRPr="00B02DF3" w:rsidRDefault="00F12755" w:rsidP="00FB65BC">
            <w:pPr>
              <w:jc w:val="center"/>
              <w:rPr>
                <w:b/>
              </w:rPr>
            </w:pPr>
            <w:r w:rsidRPr="0043451B">
              <w:rPr>
                <w:b/>
              </w:rPr>
              <w:t>2</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B6177E7" w14:textId="77777777" w:rsidR="00F12755" w:rsidRPr="00B02DF3"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541D30D" w14:textId="77777777" w:rsidR="00F12755" w:rsidRPr="00B02DF3"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94A768F" w14:textId="77777777" w:rsidR="00F12755" w:rsidRPr="00B02DF3"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8B327D0" w14:textId="77777777" w:rsidR="00F12755" w:rsidRPr="00B02DF3"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C0B248F" w14:textId="77777777" w:rsidR="00F12755" w:rsidRPr="00B02DF3"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2868586" w14:textId="77777777" w:rsidR="00F12755" w:rsidRPr="00B02DF3"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DBD3E06" w14:textId="77777777" w:rsidR="00F12755" w:rsidRPr="00B02DF3"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0012593" w14:textId="77777777" w:rsidR="00F12755" w:rsidRPr="00B02DF3"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70B577D" w14:textId="77777777" w:rsidR="00F12755" w:rsidRPr="00B02DF3"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49281D24" w14:textId="77777777" w:rsidR="00F12755" w:rsidRPr="00B02DF3"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2F2D9E7" w14:textId="77777777" w:rsidR="00F12755" w:rsidRPr="00B02DF3"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auto"/>
            <w:vAlign w:val="center"/>
          </w:tcPr>
          <w:p w14:paraId="599E3501" w14:textId="77777777" w:rsidR="00F12755" w:rsidRPr="00B02DF3" w:rsidRDefault="00F12755"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002060"/>
          </w:tcPr>
          <w:p w14:paraId="25644926" w14:textId="77777777" w:rsidR="00F12755" w:rsidRPr="00B02DF3" w:rsidRDefault="00F12755" w:rsidP="00FB65BC">
            <w:pPr>
              <w:jc w:val="center"/>
              <w:rPr>
                <w:b/>
              </w:rPr>
            </w:pPr>
          </w:p>
        </w:tc>
        <w:tc>
          <w:tcPr>
            <w:tcW w:w="220" w:type="dxa"/>
            <w:tcBorders>
              <w:top w:val="single" w:sz="8" w:space="0" w:color="5B9BD5"/>
              <w:left w:val="single" w:sz="8" w:space="0" w:color="5B9BD5"/>
              <w:bottom w:val="single" w:sz="8" w:space="0" w:color="5B9BD5"/>
              <w:right w:val="single" w:sz="8" w:space="0" w:color="5B9BD5"/>
            </w:tcBorders>
            <w:shd w:val="clear" w:color="auto" w:fill="auto"/>
          </w:tcPr>
          <w:p w14:paraId="069D7B25" w14:textId="5986AC37" w:rsidR="00F12755" w:rsidRPr="00B02DF3" w:rsidRDefault="00B36953" w:rsidP="00FB65BC">
            <w:pPr>
              <w:jc w:val="center"/>
              <w:rPr>
                <w:b/>
              </w:rPr>
            </w:pPr>
            <w:r>
              <w:rPr>
                <w:b/>
              </w:rPr>
              <w:t>1</w:t>
            </w:r>
          </w:p>
        </w:tc>
      </w:tr>
      <w:tr w:rsidR="00B36953" w:rsidRPr="00525069" w14:paraId="5F50E50F" w14:textId="77777777" w:rsidTr="00F12755">
        <w:tc>
          <w:tcPr>
            <w:tcW w:w="441" w:type="dxa"/>
            <w:tcBorders>
              <w:top w:val="single" w:sz="8" w:space="0" w:color="5B9BD5"/>
              <w:left w:val="single" w:sz="8" w:space="0" w:color="5B9BD5"/>
              <w:bottom w:val="single" w:sz="8" w:space="0" w:color="5B9BD5"/>
              <w:right w:val="single" w:sz="8" w:space="0" w:color="5B9BD5"/>
            </w:tcBorders>
            <w:shd w:val="clear" w:color="auto" w:fill="FFFFFF"/>
          </w:tcPr>
          <w:p w14:paraId="2ED819C4" w14:textId="666CA24F" w:rsidR="00B36953" w:rsidRPr="0043451B" w:rsidRDefault="00B36953" w:rsidP="00FB65BC">
            <w:pPr>
              <w:rPr>
                <w:b/>
                <w:bCs/>
                <w:sz w:val="12"/>
              </w:rPr>
            </w:pPr>
            <w:r>
              <w:rPr>
                <w:b/>
                <w:bCs/>
                <w:sz w:val="12"/>
              </w:rPr>
              <w:t>CLLD 20</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3615397" w14:textId="77777777" w:rsidR="00B36953" w:rsidRPr="0043451B" w:rsidRDefault="00B36953"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7D08419" w14:textId="77777777" w:rsidR="00B36953" w:rsidRPr="0043451B" w:rsidRDefault="00B36953"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5688E6B" w14:textId="77777777" w:rsidR="00B36953" w:rsidRPr="0043451B" w:rsidRDefault="00B36953"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72C88D2" w14:textId="77777777" w:rsidR="00B36953" w:rsidRPr="0043451B" w:rsidRDefault="00B36953"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289B3FB" w14:textId="709BAF2D" w:rsidR="00B36953" w:rsidRPr="0043451B" w:rsidRDefault="00B36953" w:rsidP="00FB65BC">
            <w:pPr>
              <w:jc w:val="center"/>
              <w:rPr>
                <w:b/>
              </w:rPr>
            </w:pPr>
            <w:r>
              <w:rPr>
                <w:b/>
              </w:rPr>
              <w:t>1</w:t>
            </w: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7CAA044" w14:textId="77777777" w:rsidR="00B36953" w:rsidRPr="0043451B" w:rsidRDefault="00B36953" w:rsidP="00FB65BC">
            <w:pPr>
              <w:jc w:val="center"/>
              <w:rPr>
                <w:b/>
              </w:rPr>
            </w:pPr>
          </w:p>
        </w:tc>
        <w:tc>
          <w:tcPr>
            <w:tcW w:w="441"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237322C0" w14:textId="77777777" w:rsidR="00B36953" w:rsidRPr="00B02DF3" w:rsidRDefault="00B36953"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308F59F" w14:textId="77777777" w:rsidR="00B36953" w:rsidRPr="00B02DF3" w:rsidRDefault="00B36953"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9C38E61" w14:textId="77777777" w:rsidR="00B36953" w:rsidRPr="00B02DF3" w:rsidRDefault="00B36953"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3E3A133A" w14:textId="77777777" w:rsidR="00B36953" w:rsidRPr="00B02DF3" w:rsidRDefault="00B36953"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50078CD" w14:textId="1F9C4291" w:rsidR="00B36953" w:rsidRPr="00B02DF3" w:rsidRDefault="00B36953" w:rsidP="00FB65BC">
            <w:pPr>
              <w:jc w:val="center"/>
              <w:rPr>
                <w:b/>
              </w:rPr>
            </w:pPr>
            <w:r>
              <w:rPr>
                <w:b/>
              </w:rPr>
              <w:t>1</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0E273D6C" w14:textId="77777777" w:rsidR="00B36953" w:rsidRPr="00B02DF3" w:rsidRDefault="00B36953"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26C0FC2" w14:textId="77777777" w:rsidR="00B36953" w:rsidRPr="00B02DF3" w:rsidRDefault="00B36953"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56A54FCE" w14:textId="77777777" w:rsidR="00B36953" w:rsidRPr="00B02DF3" w:rsidRDefault="00B36953"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1EF372DF" w14:textId="77777777" w:rsidR="00B36953" w:rsidRPr="00B02DF3" w:rsidRDefault="00B36953"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7C8A911A" w14:textId="398F5F0B" w:rsidR="00B36953" w:rsidRPr="00B02DF3" w:rsidRDefault="00A3137C" w:rsidP="00FB65BC">
            <w:pPr>
              <w:jc w:val="center"/>
              <w:rPr>
                <w:b/>
              </w:rPr>
            </w:pPr>
            <w:r>
              <w:rPr>
                <w:b/>
              </w:rPr>
              <w:t>2</w:t>
            </w:r>
          </w:p>
        </w:tc>
        <w:tc>
          <w:tcPr>
            <w:tcW w:w="442" w:type="dxa"/>
            <w:tcBorders>
              <w:top w:val="single" w:sz="8" w:space="0" w:color="5B9BD5"/>
              <w:left w:val="single" w:sz="8" w:space="0" w:color="5B9BD5"/>
              <w:bottom w:val="single" w:sz="8" w:space="0" w:color="5B9BD5"/>
              <w:right w:val="single" w:sz="8" w:space="0" w:color="5B9BD5"/>
            </w:tcBorders>
            <w:shd w:val="clear" w:color="auto" w:fill="FFFFFF"/>
            <w:vAlign w:val="center"/>
          </w:tcPr>
          <w:p w14:paraId="6AED8635" w14:textId="77777777" w:rsidR="00B36953" w:rsidRPr="00B02DF3" w:rsidRDefault="00B36953"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auto"/>
            <w:vAlign w:val="center"/>
          </w:tcPr>
          <w:p w14:paraId="35429185" w14:textId="77777777" w:rsidR="00B36953" w:rsidRPr="00B02DF3" w:rsidRDefault="00B36953" w:rsidP="00FB65BC">
            <w:pPr>
              <w:jc w:val="center"/>
              <w:rPr>
                <w:b/>
              </w:rPr>
            </w:pPr>
          </w:p>
        </w:tc>
        <w:tc>
          <w:tcPr>
            <w:tcW w:w="442" w:type="dxa"/>
            <w:tcBorders>
              <w:top w:val="single" w:sz="8" w:space="0" w:color="5B9BD5"/>
              <w:left w:val="single" w:sz="8" w:space="0" w:color="5B9BD5"/>
              <w:bottom w:val="single" w:sz="8" w:space="0" w:color="5B9BD5"/>
              <w:right w:val="single" w:sz="8" w:space="0" w:color="5B9BD5"/>
            </w:tcBorders>
            <w:shd w:val="clear" w:color="auto" w:fill="002060"/>
          </w:tcPr>
          <w:p w14:paraId="55D5754E" w14:textId="41CFBCB1" w:rsidR="00B36953" w:rsidRPr="00B02DF3" w:rsidRDefault="00B36953" w:rsidP="00FB65BC">
            <w:pPr>
              <w:jc w:val="center"/>
              <w:rPr>
                <w:b/>
              </w:rPr>
            </w:pPr>
            <w:r>
              <w:rPr>
                <w:b/>
              </w:rPr>
              <w:t>1</w:t>
            </w:r>
          </w:p>
        </w:tc>
        <w:tc>
          <w:tcPr>
            <w:tcW w:w="220" w:type="dxa"/>
            <w:tcBorders>
              <w:top w:val="single" w:sz="8" w:space="0" w:color="5B9BD5"/>
              <w:left w:val="single" w:sz="8" w:space="0" w:color="5B9BD5"/>
              <w:bottom w:val="single" w:sz="8" w:space="0" w:color="5B9BD5"/>
              <w:right w:val="single" w:sz="8" w:space="0" w:color="5B9BD5"/>
            </w:tcBorders>
            <w:shd w:val="clear" w:color="auto" w:fill="002060"/>
          </w:tcPr>
          <w:p w14:paraId="790210F1" w14:textId="77777777" w:rsidR="00B36953" w:rsidRPr="00B02DF3" w:rsidRDefault="00B36953" w:rsidP="00FB65BC">
            <w:pPr>
              <w:jc w:val="center"/>
              <w:rPr>
                <w:b/>
              </w:rPr>
            </w:pPr>
          </w:p>
        </w:tc>
      </w:tr>
    </w:tbl>
    <w:p w14:paraId="2EDAB89A" w14:textId="77777777" w:rsidR="00A13CD2" w:rsidRPr="00A13CD2" w:rsidRDefault="00A13CD2" w:rsidP="00A13CD2">
      <w:pPr>
        <w:pStyle w:val="ListParagraph1"/>
        <w:ind w:left="360"/>
        <w:jc w:val="both"/>
        <w:rPr>
          <w:sz w:val="22"/>
          <w:szCs w:val="22"/>
        </w:rPr>
      </w:pPr>
    </w:p>
    <w:sectPr w:rsidR="00A13CD2" w:rsidRPr="00A13CD2" w:rsidSect="00A86820">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473FF" w14:textId="77777777" w:rsidR="00C97750" w:rsidRDefault="00C97750">
      <w:r>
        <w:separator/>
      </w:r>
    </w:p>
  </w:endnote>
  <w:endnote w:type="continuationSeparator" w:id="0">
    <w:p w14:paraId="2D537761" w14:textId="77777777" w:rsidR="00C97750" w:rsidRDefault="00C9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AD4C" w14:textId="77777777" w:rsidR="00FB65BC" w:rsidRDefault="00FB65BC" w:rsidP="0019567B">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8172729" w14:textId="77777777" w:rsidR="00FB65BC" w:rsidRDefault="00FB65BC" w:rsidP="00A86820">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2"/>
      <w:gridCol w:w="4530"/>
    </w:tblGrid>
    <w:tr w:rsidR="00FB65BC" w14:paraId="51CFE317" w14:textId="77777777" w:rsidTr="00150E59">
      <w:trPr>
        <w:trHeight w:hRule="exact" w:val="115"/>
        <w:jc w:val="center"/>
      </w:trPr>
      <w:tc>
        <w:tcPr>
          <w:tcW w:w="4686" w:type="dxa"/>
          <w:shd w:val="clear" w:color="auto" w:fill="5B9BD5"/>
          <w:tcMar>
            <w:top w:w="0" w:type="dxa"/>
            <w:bottom w:w="0" w:type="dxa"/>
          </w:tcMar>
        </w:tcPr>
        <w:p w14:paraId="79B11186" w14:textId="77777777" w:rsidR="00FB65BC" w:rsidRDefault="00FB65BC">
          <w:pPr>
            <w:pStyle w:val="Zhlav"/>
            <w:rPr>
              <w:caps/>
              <w:sz w:val="18"/>
            </w:rPr>
          </w:pPr>
        </w:p>
      </w:tc>
      <w:tc>
        <w:tcPr>
          <w:tcW w:w="4674" w:type="dxa"/>
          <w:shd w:val="clear" w:color="auto" w:fill="5B9BD5"/>
          <w:tcMar>
            <w:top w:w="0" w:type="dxa"/>
            <w:bottom w:w="0" w:type="dxa"/>
          </w:tcMar>
        </w:tcPr>
        <w:p w14:paraId="18FA34FF" w14:textId="77777777" w:rsidR="00FB65BC" w:rsidRDefault="00FB65BC">
          <w:pPr>
            <w:pStyle w:val="Zhlav"/>
            <w:jc w:val="right"/>
            <w:rPr>
              <w:caps/>
              <w:sz w:val="18"/>
            </w:rPr>
          </w:pPr>
        </w:p>
      </w:tc>
    </w:tr>
    <w:tr w:rsidR="00FB65BC" w14:paraId="21A1A2F1" w14:textId="77777777">
      <w:trPr>
        <w:jc w:val="center"/>
      </w:trPr>
      <w:tc>
        <w:tcPr>
          <w:tcW w:w="4686" w:type="dxa"/>
          <w:shd w:val="clear" w:color="auto" w:fill="auto"/>
          <w:vAlign w:val="center"/>
        </w:tcPr>
        <w:p w14:paraId="2F47DBFF" w14:textId="74009198" w:rsidR="00FB65BC" w:rsidRPr="00150E59" w:rsidRDefault="00FB65BC">
          <w:pPr>
            <w:pStyle w:val="Zpat"/>
            <w:rPr>
              <w:caps/>
              <w:color w:val="808080"/>
              <w:sz w:val="18"/>
              <w:szCs w:val="18"/>
            </w:rPr>
          </w:pPr>
        </w:p>
      </w:tc>
      <w:tc>
        <w:tcPr>
          <w:tcW w:w="4674" w:type="dxa"/>
          <w:shd w:val="clear" w:color="auto" w:fill="auto"/>
          <w:vAlign w:val="center"/>
        </w:tcPr>
        <w:p w14:paraId="72CF9C07" w14:textId="77777777" w:rsidR="00FB65BC" w:rsidRPr="00150E59" w:rsidRDefault="00FB65BC">
          <w:pPr>
            <w:pStyle w:val="Zpat"/>
            <w:jc w:val="right"/>
            <w:rPr>
              <w:caps/>
              <w:color w:val="808080"/>
              <w:sz w:val="18"/>
              <w:szCs w:val="18"/>
            </w:rPr>
          </w:pPr>
        </w:p>
      </w:tc>
    </w:tr>
  </w:tbl>
  <w:p w14:paraId="50F4CEB1" w14:textId="54DE6AFB" w:rsidR="00FB65BC" w:rsidRDefault="00FB65BC" w:rsidP="003B1070">
    <w:pPr>
      <w:pStyle w:val="Zpat"/>
      <w:ind w:right="360"/>
    </w:pPr>
    <w:r>
      <w:rPr>
        <w:noProof/>
      </w:rPr>
      <w:drawing>
        <wp:anchor distT="0" distB="0" distL="114300" distR="114300" simplePos="0" relativeHeight="251658240" behindDoc="1" locked="0" layoutInCell="1" allowOverlap="1" wp14:anchorId="5E7121E6" wp14:editId="3E80F626">
          <wp:simplePos x="0" y="0"/>
          <wp:positionH relativeFrom="column">
            <wp:posOffset>396185</wp:posOffset>
          </wp:positionH>
          <wp:positionV relativeFrom="paragraph">
            <wp:posOffset>-177413</wp:posOffset>
          </wp:positionV>
          <wp:extent cx="4972050" cy="504190"/>
          <wp:effectExtent l="0" t="0" r="0" b="0"/>
          <wp:wrapNone/>
          <wp:docPr id="40" name="Obrázek 1" descr="optp+eu+mmr_cz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eu+mmr_cz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504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863427397"/>
      <w:docPartObj>
        <w:docPartGallery w:val="Page Numbers (Bottom of Page)"/>
        <w:docPartUnique/>
      </w:docPartObj>
    </w:sdtPr>
    <w:sdtEndPr>
      <w:rPr>
        <w:rStyle w:val="slostrnky"/>
      </w:rPr>
    </w:sdtEndPr>
    <w:sdtContent>
      <w:p w14:paraId="371B8498" w14:textId="6E226085" w:rsidR="00FB65BC" w:rsidRDefault="00FB65BC" w:rsidP="0019567B">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6</w:t>
        </w:r>
        <w:r>
          <w:rPr>
            <w:rStyle w:val="slostrnky"/>
          </w:rPr>
          <w:fldChar w:fldCharType="end"/>
        </w:r>
      </w:p>
    </w:sdtContent>
  </w:sdt>
  <w:tbl>
    <w:tblPr>
      <w:tblW w:w="5000" w:type="pct"/>
      <w:jc w:val="center"/>
      <w:tblCellMar>
        <w:top w:w="144" w:type="dxa"/>
        <w:left w:w="115" w:type="dxa"/>
        <w:bottom w:w="144" w:type="dxa"/>
        <w:right w:w="115" w:type="dxa"/>
      </w:tblCellMar>
      <w:tblLook w:val="04A0" w:firstRow="1" w:lastRow="0" w:firstColumn="1" w:lastColumn="0" w:noHBand="0" w:noVBand="1"/>
    </w:tblPr>
    <w:tblGrid>
      <w:gridCol w:w="4542"/>
      <w:gridCol w:w="4530"/>
    </w:tblGrid>
    <w:tr w:rsidR="00FB65BC" w14:paraId="0854340F" w14:textId="77777777" w:rsidTr="00A86820">
      <w:trPr>
        <w:trHeight w:hRule="exact" w:val="91"/>
        <w:jc w:val="center"/>
      </w:trPr>
      <w:tc>
        <w:tcPr>
          <w:tcW w:w="4686" w:type="dxa"/>
          <w:shd w:val="clear" w:color="auto" w:fill="5B9BD5"/>
          <w:tcMar>
            <w:top w:w="0" w:type="dxa"/>
            <w:bottom w:w="0" w:type="dxa"/>
          </w:tcMar>
        </w:tcPr>
        <w:p w14:paraId="5058E453" w14:textId="77777777" w:rsidR="00FB65BC" w:rsidRDefault="00FB65BC" w:rsidP="00A86820">
          <w:pPr>
            <w:pStyle w:val="Zhlav"/>
            <w:ind w:right="360" w:firstLine="360"/>
            <w:rPr>
              <w:caps/>
              <w:sz w:val="18"/>
            </w:rPr>
          </w:pPr>
        </w:p>
      </w:tc>
      <w:tc>
        <w:tcPr>
          <w:tcW w:w="4674" w:type="dxa"/>
          <w:shd w:val="clear" w:color="auto" w:fill="5B9BD5"/>
          <w:tcMar>
            <w:top w:w="0" w:type="dxa"/>
            <w:bottom w:w="0" w:type="dxa"/>
          </w:tcMar>
        </w:tcPr>
        <w:p w14:paraId="7D3C2B40" w14:textId="77777777" w:rsidR="00FB65BC" w:rsidRDefault="00FB65BC">
          <w:pPr>
            <w:pStyle w:val="Zhlav"/>
            <w:jc w:val="right"/>
            <w:rPr>
              <w:caps/>
              <w:sz w:val="18"/>
            </w:rPr>
          </w:pPr>
        </w:p>
      </w:tc>
    </w:tr>
    <w:tr w:rsidR="00FB65BC" w14:paraId="20B54F45" w14:textId="77777777">
      <w:trPr>
        <w:jc w:val="center"/>
      </w:trPr>
      <w:tc>
        <w:tcPr>
          <w:tcW w:w="4686" w:type="dxa"/>
          <w:shd w:val="clear" w:color="auto" w:fill="auto"/>
          <w:vAlign w:val="center"/>
        </w:tcPr>
        <w:p w14:paraId="215DD607" w14:textId="59CFF837" w:rsidR="00FB65BC" w:rsidRPr="00150E59" w:rsidRDefault="00FB65BC">
          <w:pPr>
            <w:pStyle w:val="Zpat"/>
            <w:rPr>
              <w:caps/>
              <w:color w:val="808080"/>
              <w:sz w:val="18"/>
              <w:szCs w:val="18"/>
            </w:rPr>
          </w:pPr>
          <w:r>
            <w:rPr>
              <w:caps/>
              <w:noProof/>
              <w:color w:val="808080"/>
              <w:sz w:val="18"/>
              <w:szCs w:val="18"/>
            </w:rPr>
            <w:drawing>
              <wp:anchor distT="0" distB="0" distL="114300" distR="114300" simplePos="0" relativeHeight="251659264" behindDoc="0" locked="0" layoutInCell="1" allowOverlap="1" wp14:anchorId="5E3D44B0" wp14:editId="51AD14C3">
                <wp:simplePos x="0" y="0"/>
                <wp:positionH relativeFrom="column">
                  <wp:posOffset>229235</wp:posOffset>
                </wp:positionH>
                <wp:positionV relativeFrom="paragraph">
                  <wp:posOffset>113665</wp:posOffset>
                </wp:positionV>
                <wp:extent cx="4972050" cy="504190"/>
                <wp:effectExtent l="0" t="0" r="0" b="0"/>
                <wp:wrapNone/>
                <wp:docPr id="41" name="Obrázek 1" descr="optp+eu+mmr_cz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eu+mmr_cz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4" w:type="dxa"/>
          <w:shd w:val="clear" w:color="auto" w:fill="auto"/>
          <w:vAlign w:val="center"/>
        </w:tcPr>
        <w:p w14:paraId="27E89553" w14:textId="71AA8E21" w:rsidR="00FB65BC" w:rsidRPr="00150E59" w:rsidRDefault="00FB65BC">
          <w:pPr>
            <w:pStyle w:val="Zpat"/>
            <w:jc w:val="right"/>
            <w:rPr>
              <w:caps/>
              <w:color w:val="808080"/>
              <w:sz w:val="18"/>
              <w:szCs w:val="18"/>
            </w:rPr>
          </w:pPr>
        </w:p>
      </w:tc>
    </w:tr>
  </w:tbl>
  <w:p w14:paraId="66AED3CB" w14:textId="6228FF1D" w:rsidR="00FB65BC" w:rsidRDefault="00FB65BC" w:rsidP="003B107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BBD51" w14:textId="77777777" w:rsidR="00C97750" w:rsidRDefault="00C97750">
      <w:r>
        <w:separator/>
      </w:r>
    </w:p>
  </w:footnote>
  <w:footnote w:type="continuationSeparator" w:id="0">
    <w:p w14:paraId="7D551212" w14:textId="77777777" w:rsidR="00C97750" w:rsidRDefault="00C97750">
      <w:r>
        <w:continuationSeparator/>
      </w:r>
    </w:p>
  </w:footnote>
  <w:footnote w:id="1">
    <w:p w14:paraId="1C7736F1" w14:textId="77777777" w:rsidR="00182E27" w:rsidRDefault="00182E27" w:rsidP="00182E27">
      <w:pPr>
        <w:pStyle w:val="Textpoznpodarou"/>
      </w:pPr>
      <w:r>
        <w:rPr>
          <w:rStyle w:val="Znakapoznpodarou"/>
        </w:rPr>
        <w:footnoteRef/>
      </w:r>
      <w:r>
        <w:t xml:space="preserve"> Střednědobá evaluace, odpověď na evaluační otázku: B.2.1), str. 22; B.3.1), str. 27; B.4.2), str. 30</w:t>
      </w:r>
    </w:p>
  </w:footnote>
  <w:footnote w:id="2">
    <w:p w14:paraId="248377B8" w14:textId="77777777" w:rsidR="00182E27" w:rsidRDefault="00182E27" w:rsidP="00182E27">
      <w:pPr>
        <w:pStyle w:val="Textpoznpodarou"/>
      </w:pPr>
      <w:r>
        <w:rPr>
          <w:rStyle w:val="Znakapoznpodarou"/>
        </w:rPr>
        <w:footnoteRef/>
      </w:r>
      <w:r>
        <w:t xml:space="preserve"> Střednědobá evaluace, odpověď na evaluační otázku B.2.3), str. 23; B.4, str. 30</w:t>
      </w:r>
    </w:p>
  </w:footnote>
  <w:footnote w:id="3">
    <w:p w14:paraId="6294A236" w14:textId="77777777" w:rsidR="00182E27" w:rsidRDefault="00182E27" w:rsidP="00182E27">
      <w:pPr>
        <w:pStyle w:val="Textpoznpodarou"/>
      </w:pPr>
      <w:r>
        <w:rPr>
          <w:rStyle w:val="Znakapoznpodarou"/>
        </w:rPr>
        <w:footnoteRef/>
      </w:r>
      <w:r>
        <w:t xml:space="preserve"> Střednědobá evaluace, odpověď na evaluační otázku B.2.3), str. 24</w:t>
      </w:r>
    </w:p>
  </w:footnote>
  <w:footnote w:id="4">
    <w:p w14:paraId="7B1FDFAF" w14:textId="77777777" w:rsidR="00182E27" w:rsidRDefault="00182E27" w:rsidP="00182E27">
      <w:pPr>
        <w:pStyle w:val="Textpoznpodarou"/>
      </w:pPr>
      <w:r>
        <w:rPr>
          <w:rStyle w:val="Znakapoznpodarou"/>
        </w:rPr>
        <w:footnoteRef/>
      </w:r>
      <w:r>
        <w:t xml:space="preserve"> Střednědobá evaluace, odpověď na evaluační otázku: B.3.1), strana 27; B.3.2), strana 27;</w:t>
      </w:r>
      <w:r w:rsidRPr="00121911">
        <w:t xml:space="preserve"> </w:t>
      </w:r>
      <w:r>
        <w:t>B.4.2), str. 30</w:t>
      </w:r>
    </w:p>
  </w:footnote>
  <w:footnote w:id="5">
    <w:p w14:paraId="10D53643" w14:textId="77777777" w:rsidR="00182E27" w:rsidRDefault="00182E27" w:rsidP="00182E27">
      <w:pPr>
        <w:pStyle w:val="Textpoznpodarou"/>
      </w:pPr>
      <w:r>
        <w:rPr>
          <w:rStyle w:val="Znakapoznpodarou"/>
        </w:rPr>
        <w:footnoteRef/>
      </w:r>
      <w:r>
        <w:t xml:space="preserve"> Střednědobá evaluace, odpověď na evaluační otázku: C.2.2), strana 38</w:t>
      </w:r>
    </w:p>
  </w:footnote>
  <w:footnote w:id="6">
    <w:p w14:paraId="5E8F5B37" w14:textId="77777777" w:rsidR="00182E27" w:rsidRDefault="00182E27" w:rsidP="00182E27">
      <w:pPr>
        <w:pStyle w:val="Textpoznpodarou"/>
      </w:pPr>
      <w:r>
        <w:rPr>
          <w:rStyle w:val="Znakapoznpodarou"/>
        </w:rPr>
        <w:footnoteRef/>
      </w:r>
      <w:r>
        <w:t xml:space="preserve"> Střednědobá evaluace, graf k evaluační otázce: B3), strana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D2B1" w14:textId="27C86BA5" w:rsidR="00FB65BC" w:rsidRDefault="00FB65BC" w:rsidP="0080488E">
    <w:pPr>
      <w:pStyle w:val="Zhlav"/>
      <w:tabs>
        <w:tab w:val="clear" w:pos="4536"/>
        <w:tab w:val="clear" w:pos="9072"/>
        <w:tab w:val="left" w:pos="3768"/>
      </w:tabs>
    </w:pPr>
    <w:r>
      <w:rPr>
        <w:noProof/>
      </w:rPr>
      <w:drawing>
        <wp:anchor distT="0" distB="0" distL="114300" distR="114300" simplePos="0" relativeHeight="251656192" behindDoc="0" locked="0" layoutInCell="1" allowOverlap="1" wp14:anchorId="6CC59389" wp14:editId="47A533FE">
          <wp:simplePos x="0" y="0"/>
          <wp:positionH relativeFrom="column">
            <wp:posOffset>5212080</wp:posOffset>
          </wp:positionH>
          <wp:positionV relativeFrom="paragraph">
            <wp:posOffset>-118745</wp:posOffset>
          </wp:positionV>
          <wp:extent cx="556260" cy="556260"/>
          <wp:effectExtent l="0" t="0" r="0" b="0"/>
          <wp:wrapNone/>
          <wp:docPr id="39" name="obrázek 10" descr="mas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8745" distR="118745" simplePos="0" relativeHeight="251655168" behindDoc="1" locked="0" layoutInCell="1" allowOverlap="0" wp14:anchorId="72B9D6C4" wp14:editId="3F649E86">
              <wp:simplePos x="0" y="0"/>
              <wp:positionH relativeFrom="page">
                <wp:posOffset>899795</wp:posOffset>
              </wp:positionH>
              <wp:positionV relativeFrom="page">
                <wp:posOffset>481330</wp:posOffset>
              </wp:positionV>
              <wp:extent cx="5757545" cy="237490"/>
              <wp:effectExtent l="4445" t="0" r="635" b="0"/>
              <wp:wrapSquare wrapText="bothSides"/>
              <wp:docPr id="1" name="Obdélník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23749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700ED659" w14:textId="77777777" w:rsidR="00FB65BC" w:rsidRPr="0080488E" w:rsidRDefault="00FB65BC" w:rsidP="0080488E">
                          <w:pPr>
                            <w:pStyle w:val="Zhlav"/>
                            <w:rPr>
                              <w:caps/>
                              <w:color w:val="FFFFFF"/>
                            </w:rPr>
                          </w:pPr>
                          <w:r w:rsidRPr="0080488E">
                            <w:rPr>
                              <w:caps/>
                              <w:color w:val="FFFFFF"/>
                            </w:rPr>
                            <w:t>SCLLD 2014 - 2020</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72B9D6C4" id="Obdélník 197" o:spid="_x0000_s1028" style="position:absolute;margin-left:70.85pt;margin-top:37.9pt;width:453.35pt;height:18.7pt;z-index:-25166131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" o:allowoverlap="f" fillcolor="#5b9bd5" stroked="f" strokeweight="1pt">
              <v:textbox style="mso-fit-shape-to-text:t">
                <w:txbxContent>
                  <w:p w14:paraId="700ED659" w14:textId="77777777" w:rsidR="00FB65BC" w:rsidRPr="0080488E" w:rsidRDefault="00FB65BC" w:rsidP="0080488E">
                    <w:pPr>
                      <w:pStyle w:val="Zhlav"/>
                      <w:rPr>
                        <w:caps/>
                        <w:color w:val="FFFFFF"/>
                      </w:rPr>
                    </w:pPr>
                    <w:r w:rsidRPr="0080488E">
                      <w:rPr>
                        <w:caps/>
                        <w:color w:val="FFFFFF"/>
                      </w:rPr>
                      <w:t>SCLLD 2014 - 2020</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CE0"/>
    <w:multiLevelType w:val="hybridMultilevel"/>
    <w:tmpl w:val="726C2734"/>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96F83"/>
    <w:multiLevelType w:val="multilevel"/>
    <w:tmpl w:val="B1EC3324"/>
    <w:lvl w:ilvl="0">
      <w:start w:val="1"/>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Styl1"/>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2B16695"/>
    <w:multiLevelType w:val="hybridMultilevel"/>
    <w:tmpl w:val="A6AEF4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877886"/>
    <w:multiLevelType w:val="hybridMultilevel"/>
    <w:tmpl w:val="F3EC54D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4B82723"/>
    <w:multiLevelType w:val="hybridMultilevel"/>
    <w:tmpl w:val="4E66240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DB03B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D852FB"/>
    <w:multiLevelType w:val="hybridMultilevel"/>
    <w:tmpl w:val="64965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FC5D0F"/>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3195152"/>
    <w:multiLevelType w:val="multilevel"/>
    <w:tmpl w:val="072446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1B3A2FEB"/>
    <w:multiLevelType w:val="hybridMultilevel"/>
    <w:tmpl w:val="06B822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490782"/>
    <w:multiLevelType w:val="hybridMultilevel"/>
    <w:tmpl w:val="57640C26"/>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CA2291"/>
    <w:multiLevelType w:val="hybridMultilevel"/>
    <w:tmpl w:val="726C2734"/>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AC3F2C"/>
    <w:multiLevelType w:val="multilevel"/>
    <w:tmpl w:val="821CE7E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sz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8FA41ED"/>
    <w:multiLevelType w:val="multilevel"/>
    <w:tmpl w:val="2A0C6DA4"/>
    <w:lvl w:ilvl="0">
      <w:start w:val="1"/>
      <w:numFmt w:val="decimal"/>
      <w:lvlText w:val="%1."/>
      <w:lvlJc w:val="left"/>
      <w:pPr>
        <w:ind w:left="360" w:hanging="360"/>
      </w:p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A0205C"/>
    <w:multiLevelType w:val="hybridMultilevel"/>
    <w:tmpl w:val="64965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C868D4"/>
    <w:multiLevelType w:val="hybridMultilevel"/>
    <w:tmpl w:val="A51A60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E17725"/>
    <w:multiLevelType w:val="multilevel"/>
    <w:tmpl w:val="2A0C6DA4"/>
    <w:lvl w:ilvl="0">
      <w:start w:val="1"/>
      <w:numFmt w:val="decimal"/>
      <w:lvlText w:val="%1."/>
      <w:lvlJc w:val="left"/>
      <w:pPr>
        <w:ind w:left="360" w:hanging="360"/>
      </w:p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D3804"/>
    <w:multiLevelType w:val="hybridMultilevel"/>
    <w:tmpl w:val="7466F226"/>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645EB2"/>
    <w:multiLevelType w:val="multilevel"/>
    <w:tmpl w:val="B04CC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294E2D"/>
    <w:multiLevelType w:val="hybridMultilevel"/>
    <w:tmpl w:val="F52AFAA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5CF661B"/>
    <w:multiLevelType w:val="hybridMultilevel"/>
    <w:tmpl w:val="AF7EFF4C"/>
    <w:lvl w:ilvl="0" w:tplc="9FE6E33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D871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174D76"/>
    <w:multiLevelType w:val="hybridMultilevel"/>
    <w:tmpl w:val="57640C26"/>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977769"/>
    <w:multiLevelType w:val="multilevel"/>
    <w:tmpl w:val="98C89FE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15:restartNumberingAfterBreak="0">
    <w:nsid w:val="4D212BCC"/>
    <w:multiLevelType w:val="hybridMultilevel"/>
    <w:tmpl w:val="4D062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580F6F"/>
    <w:multiLevelType w:val="multilevel"/>
    <w:tmpl w:val="2A0C6DA4"/>
    <w:lvl w:ilvl="0">
      <w:start w:val="1"/>
      <w:numFmt w:val="decimal"/>
      <w:lvlText w:val="%1."/>
      <w:lvlJc w:val="left"/>
      <w:pPr>
        <w:ind w:left="360" w:hanging="360"/>
      </w:p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964323"/>
    <w:multiLevelType w:val="hybridMultilevel"/>
    <w:tmpl w:val="D1321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F5C12A2"/>
    <w:multiLevelType w:val="multilevel"/>
    <w:tmpl w:val="0AEE91C6"/>
    <w:lvl w:ilvl="0">
      <w:start w:val="1"/>
      <w:numFmt w:val="decimal"/>
      <w:lvlText w:val="%1."/>
      <w:lvlJc w:val="left"/>
      <w:pPr>
        <w:ind w:left="360" w:hanging="360"/>
      </w:pPr>
    </w:lvl>
    <w:lvl w:ilvl="1">
      <w:start w:val="1"/>
      <w:numFmt w:val="decimal"/>
      <w:lvlText w:val="%1.%2."/>
      <w:lvlJc w:val="left"/>
      <w:pPr>
        <w:ind w:left="792" w:hanging="432"/>
      </w:pPr>
      <w:rPr>
        <w:b/>
        <w:sz w:val="28"/>
      </w:rPr>
    </w:lvl>
    <w:lvl w:ilvl="2">
      <w:start w:val="1"/>
      <w:numFmt w:val="decimal"/>
      <w:lvlText w:val="%1.%2.%3."/>
      <w:lvlJc w:val="left"/>
      <w:pPr>
        <w:ind w:left="1224" w:hanging="504"/>
      </w:pPr>
      <w:rPr>
        <w:b/>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3922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194C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4915F0"/>
    <w:multiLevelType w:val="hybridMultilevel"/>
    <w:tmpl w:val="B17092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B547C9"/>
    <w:multiLevelType w:val="hybridMultilevel"/>
    <w:tmpl w:val="4CA840D0"/>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E2584A"/>
    <w:multiLevelType w:val="hybridMultilevel"/>
    <w:tmpl w:val="BCCA0B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F93FB0"/>
    <w:multiLevelType w:val="hybridMultilevel"/>
    <w:tmpl w:val="21BA4B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7B26B7"/>
    <w:multiLevelType w:val="hybridMultilevel"/>
    <w:tmpl w:val="6C1AAA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7A4C03"/>
    <w:multiLevelType w:val="multilevel"/>
    <w:tmpl w:val="EDB49E9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B73765"/>
    <w:multiLevelType w:val="hybridMultilevel"/>
    <w:tmpl w:val="C49A0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F036DB7"/>
    <w:multiLevelType w:val="hybridMultilevel"/>
    <w:tmpl w:val="4CA840D0"/>
    <w:lvl w:ilvl="0" w:tplc="79AE942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3"/>
  </w:num>
  <w:num w:numId="3">
    <w:abstractNumId w:val="1"/>
  </w:num>
  <w:num w:numId="4">
    <w:abstractNumId w:val="15"/>
  </w:num>
  <w:num w:numId="5">
    <w:abstractNumId w:val="12"/>
  </w:num>
  <w:num w:numId="6">
    <w:abstractNumId w:val="4"/>
  </w:num>
  <w:num w:numId="7">
    <w:abstractNumId w:val="19"/>
  </w:num>
  <w:num w:numId="8">
    <w:abstractNumId w:val="18"/>
  </w:num>
  <w:num w:numId="9">
    <w:abstractNumId w:val="34"/>
  </w:num>
  <w:num w:numId="10">
    <w:abstractNumId w:val="21"/>
  </w:num>
  <w:num w:numId="11">
    <w:abstractNumId w:val="5"/>
  </w:num>
  <w:num w:numId="12">
    <w:abstractNumId w:val="32"/>
  </w:num>
  <w:num w:numId="13">
    <w:abstractNumId w:val="29"/>
  </w:num>
  <w:num w:numId="14">
    <w:abstractNumId w:val="28"/>
  </w:num>
  <w:num w:numId="15">
    <w:abstractNumId w:val="16"/>
  </w:num>
  <w:num w:numId="16">
    <w:abstractNumId w:val="35"/>
  </w:num>
  <w:num w:numId="17">
    <w:abstractNumId w:val="2"/>
  </w:num>
  <w:num w:numId="18">
    <w:abstractNumId w:val="13"/>
  </w:num>
  <w:num w:numId="19">
    <w:abstractNumId w:val="20"/>
  </w:num>
  <w:num w:numId="20">
    <w:abstractNumId w:val="27"/>
  </w:num>
  <w:num w:numId="21">
    <w:abstractNumId w:val="7"/>
  </w:num>
  <w:num w:numId="22">
    <w:abstractNumId w:val="36"/>
  </w:num>
  <w:num w:numId="23">
    <w:abstractNumId w:val="0"/>
  </w:num>
  <w:num w:numId="24">
    <w:abstractNumId w:val="11"/>
  </w:num>
  <w:num w:numId="25">
    <w:abstractNumId w:val="31"/>
  </w:num>
  <w:num w:numId="26">
    <w:abstractNumId w:val="37"/>
  </w:num>
  <w:num w:numId="27">
    <w:abstractNumId w:val="22"/>
  </w:num>
  <w:num w:numId="28">
    <w:abstractNumId w:val="10"/>
  </w:num>
  <w:num w:numId="29">
    <w:abstractNumId w:val="17"/>
  </w:num>
  <w:num w:numId="30">
    <w:abstractNumId w:val="14"/>
  </w:num>
  <w:num w:numId="31">
    <w:abstractNumId w:val="3"/>
  </w:num>
  <w:num w:numId="32">
    <w:abstractNumId w:val="33"/>
  </w:num>
  <w:num w:numId="33">
    <w:abstractNumId w:val="6"/>
  </w:num>
  <w:num w:numId="34">
    <w:abstractNumId w:val="25"/>
  </w:num>
  <w:num w:numId="35">
    <w:abstractNumId w:val="9"/>
  </w:num>
  <w:num w:numId="36">
    <w:abstractNumId w:val="30"/>
  </w:num>
  <w:num w:numId="37">
    <w:abstractNumId w:val="26"/>
  </w:num>
  <w:num w:numId="3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9E"/>
    <w:rsid w:val="00003876"/>
    <w:rsid w:val="00004D8A"/>
    <w:rsid w:val="0000505A"/>
    <w:rsid w:val="00006C6F"/>
    <w:rsid w:val="00007109"/>
    <w:rsid w:val="00011811"/>
    <w:rsid w:val="00011DB5"/>
    <w:rsid w:val="0001281B"/>
    <w:rsid w:val="00020326"/>
    <w:rsid w:val="00020744"/>
    <w:rsid w:val="00020FDC"/>
    <w:rsid w:val="0002181E"/>
    <w:rsid w:val="00024400"/>
    <w:rsid w:val="00026904"/>
    <w:rsid w:val="00026C66"/>
    <w:rsid w:val="0002766A"/>
    <w:rsid w:val="00027A68"/>
    <w:rsid w:val="00031516"/>
    <w:rsid w:val="0003168A"/>
    <w:rsid w:val="000319FB"/>
    <w:rsid w:val="00031D44"/>
    <w:rsid w:val="0003232C"/>
    <w:rsid w:val="00032E72"/>
    <w:rsid w:val="00032F25"/>
    <w:rsid w:val="00033A19"/>
    <w:rsid w:val="00033AD0"/>
    <w:rsid w:val="0003479E"/>
    <w:rsid w:val="000353CE"/>
    <w:rsid w:val="00035447"/>
    <w:rsid w:val="00035B20"/>
    <w:rsid w:val="00035D7E"/>
    <w:rsid w:val="000360A4"/>
    <w:rsid w:val="00037491"/>
    <w:rsid w:val="00040014"/>
    <w:rsid w:val="000412EA"/>
    <w:rsid w:val="0004153F"/>
    <w:rsid w:val="00042BEB"/>
    <w:rsid w:val="00042FE7"/>
    <w:rsid w:val="00043E74"/>
    <w:rsid w:val="00043F74"/>
    <w:rsid w:val="00044033"/>
    <w:rsid w:val="00044C9D"/>
    <w:rsid w:val="0004691C"/>
    <w:rsid w:val="00047364"/>
    <w:rsid w:val="00047403"/>
    <w:rsid w:val="00051353"/>
    <w:rsid w:val="000513DC"/>
    <w:rsid w:val="0005204B"/>
    <w:rsid w:val="00053941"/>
    <w:rsid w:val="00054043"/>
    <w:rsid w:val="0005455A"/>
    <w:rsid w:val="000547DC"/>
    <w:rsid w:val="00055399"/>
    <w:rsid w:val="000553E6"/>
    <w:rsid w:val="000556F6"/>
    <w:rsid w:val="0005710A"/>
    <w:rsid w:val="000576E4"/>
    <w:rsid w:val="00057C70"/>
    <w:rsid w:val="000604F4"/>
    <w:rsid w:val="00061C32"/>
    <w:rsid w:val="00062356"/>
    <w:rsid w:val="00062516"/>
    <w:rsid w:val="00063418"/>
    <w:rsid w:val="00064A34"/>
    <w:rsid w:val="00065072"/>
    <w:rsid w:val="000653DA"/>
    <w:rsid w:val="00070CC3"/>
    <w:rsid w:val="000718C9"/>
    <w:rsid w:val="0007203B"/>
    <w:rsid w:val="00073540"/>
    <w:rsid w:val="00073A1A"/>
    <w:rsid w:val="000750B5"/>
    <w:rsid w:val="000755A9"/>
    <w:rsid w:val="00075815"/>
    <w:rsid w:val="000758E6"/>
    <w:rsid w:val="00077A55"/>
    <w:rsid w:val="00080763"/>
    <w:rsid w:val="000822B8"/>
    <w:rsid w:val="000844A7"/>
    <w:rsid w:val="00084A7D"/>
    <w:rsid w:val="000905E1"/>
    <w:rsid w:val="0009064A"/>
    <w:rsid w:val="00092518"/>
    <w:rsid w:val="00092CE4"/>
    <w:rsid w:val="0009314B"/>
    <w:rsid w:val="000944A1"/>
    <w:rsid w:val="00094D33"/>
    <w:rsid w:val="00095370"/>
    <w:rsid w:val="00096152"/>
    <w:rsid w:val="00097CBE"/>
    <w:rsid w:val="00097DBF"/>
    <w:rsid w:val="000A0586"/>
    <w:rsid w:val="000A0F40"/>
    <w:rsid w:val="000A386E"/>
    <w:rsid w:val="000A4139"/>
    <w:rsid w:val="000A5EFA"/>
    <w:rsid w:val="000A5F5E"/>
    <w:rsid w:val="000B0002"/>
    <w:rsid w:val="000B0B18"/>
    <w:rsid w:val="000B11F9"/>
    <w:rsid w:val="000B1BDE"/>
    <w:rsid w:val="000B25BC"/>
    <w:rsid w:val="000B5EE6"/>
    <w:rsid w:val="000B60F4"/>
    <w:rsid w:val="000B6EE3"/>
    <w:rsid w:val="000C0307"/>
    <w:rsid w:val="000C1B04"/>
    <w:rsid w:val="000C2C50"/>
    <w:rsid w:val="000C5A92"/>
    <w:rsid w:val="000C5B41"/>
    <w:rsid w:val="000C5E72"/>
    <w:rsid w:val="000C6AD2"/>
    <w:rsid w:val="000C75FA"/>
    <w:rsid w:val="000D03D2"/>
    <w:rsid w:val="000D0633"/>
    <w:rsid w:val="000D0EBD"/>
    <w:rsid w:val="000D1724"/>
    <w:rsid w:val="000D19E5"/>
    <w:rsid w:val="000D25A3"/>
    <w:rsid w:val="000D25C0"/>
    <w:rsid w:val="000D37EA"/>
    <w:rsid w:val="000D3F6C"/>
    <w:rsid w:val="000D46A8"/>
    <w:rsid w:val="000D475E"/>
    <w:rsid w:val="000D48C9"/>
    <w:rsid w:val="000D4C1B"/>
    <w:rsid w:val="000D5B3A"/>
    <w:rsid w:val="000D61BB"/>
    <w:rsid w:val="000D6D05"/>
    <w:rsid w:val="000E05ED"/>
    <w:rsid w:val="000E0813"/>
    <w:rsid w:val="000E12CF"/>
    <w:rsid w:val="000E144A"/>
    <w:rsid w:val="000E1EAD"/>
    <w:rsid w:val="000E4D73"/>
    <w:rsid w:val="000E7817"/>
    <w:rsid w:val="000F0BE7"/>
    <w:rsid w:val="000F1DD5"/>
    <w:rsid w:val="000F40F7"/>
    <w:rsid w:val="000F46EC"/>
    <w:rsid w:val="000F49A9"/>
    <w:rsid w:val="000F62A6"/>
    <w:rsid w:val="000F6F80"/>
    <w:rsid w:val="001002FF"/>
    <w:rsid w:val="0010064D"/>
    <w:rsid w:val="001017E8"/>
    <w:rsid w:val="00103444"/>
    <w:rsid w:val="0010460D"/>
    <w:rsid w:val="00104D1C"/>
    <w:rsid w:val="0010785D"/>
    <w:rsid w:val="00110787"/>
    <w:rsid w:val="00110B85"/>
    <w:rsid w:val="00111476"/>
    <w:rsid w:val="001126FB"/>
    <w:rsid w:val="0011290C"/>
    <w:rsid w:val="00112E72"/>
    <w:rsid w:val="0011303E"/>
    <w:rsid w:val="00113136"/>
    <w:rsid w:val="00113888"/>
    <w:rsid w:val="00115038"/>
    <w:rsid w:val="00116D41"/>
    <w:rsid w:val="00123A7F"/>
    <w:rsid w:val="00125E1E"/>
    <w:rsid w:val="0012679A"/>
    <w:rsid w:val="00127765"/>
    <w:rsid w:val="00130EA3"/>
    <w:rsid w:val="001318DB"/>
    <w:rsid w:val="00131F97"/>
    <w:rsid w:val="00132757"/>
    <w:rsid w:val="00132DDD"/>
    <w:rsid w:val="00133035"/>
    <w:rsid w:val="00133281"/>
    <w:rsid w:val="00134A8B"/>
    <w:rsid w:val="00134B9C"/>
    <w:rsid w:val="00135171"/>
    <w:rsid w:val="00136294"/>
    <w:rsid w:val="00136CE1"/>
    <w:rsid w:val="0013799C"/>
    <w:rsid w:val="00137CB0"/>
    <w:rsid w:val="001424B1"/>
    <w:rsid w:val="00142934"/>
    <w:rsid w:val="00142E33"/>
    <w:rsid w:val="001437CE"/>
    <w:rsid w:val="00143F5F"/>
    <w:rsid w:val="00145C30"/>
    <w:rsid w:val="00145F83"/>
    <w:rsid w:val="0014638E"/>
    <w:rsid w:val="00147E9C"/>
    <w:rsid w:val="00150033"/>
    <w:rsid w:val="001501CD"/>
    <w:rsid w:val="00150CDB"/>
    <w:rsid w:val="00150E59"/>
    <w:rsid w:val="00151402"/>
    <w:rsid w:val="00152664"/>
    <w:rsid w:val="00152B76"/>
    <w:rsid w:val="0015312B"/>
    <w:rsid w:val="0015372C"/>
    <w:rsid w:val="001550DD"/>
    <w:rsid w:val="00156396"/>
    <w:rsid w:val="00156820"/>
    <w:rsid w:val="001602A3"/>
    <w:rsid w:val="00161045"/>
    <w:rsid w:val="00161C79"/>
    <w:rsid w:val="00161F44"/>
    <w:rsid w:val="00162C80"/>
    <w:rsid w:val="00162EBF"/>
    <w:rsid w:val="00163A98"/>
    <w:rsid w:val="00165063"/>
    <w:rsid w:val="001674F4"/>
    <w:rsid w:val="0017321C"/>
    <w:rsid w:val="00173D31"/>
    <w:rsid w:val="00181B7A"/>
    <w:rsid w:val="001821A3"/>
    <w:rsid w:val="001823E3"/>
    <w:rsid w:val="00182E27"/>
    <w:rsid w:val="00183BEE"/>
    <w:rsid w:val="00184A4E"/>
    <w:rsid w:val="00184ACD"/>
    <w:rsid w:val="0018592D"/>
    <w:rsid w:val="00185CCF"/>
    <w:rsid w:val="0018620F"/>
    <w:rsid w:val="00186518"/>
    <w:rsid w:val="001870D7"/>
    <w:rsid w:val="00191C96"/>
    <w:rsid w:val="001945D6"/>
    <w:rsid w:val="0019526B"/>
    <w:rsid w:val="0019567B"/>
    <w:rsid w:val="001957E6"/>
    <w:rsid w:val="00196403"/>
    <w:rsid w:val="00197141"/>
    <w:rsid w:val="001973FE"/>
    <w:rsid w:val="001979EE"/>
    <w:rsid w:val="00197DFE"/>
    <w:rsid w:val="001A1229"/>
    <w:rsid w:val="001A217C"/>
    <w:rsid w:val="001A27E3"/>
    <w:rsid w:val="001A2D41"/>
    <w:rsid w:val="001A30EC"/>
    <w:rsid w:val="001A34FA"/>
    <w:rsid w:val="001A3983"/>
    <w:rsid w:val="001A3CB4"/>
    <w:rsid w:val="001A4B8E"/>
    <w:rsid w:val="001A4D16"/>
    <w:rsid w:val="001A53D4"/>
    <w:rsid w:val="001A66D0"/>
    <w:rsid w:val="001B0095"/>
    <w:rsid w:val="001B3078"/>
    <w:rsid w:val="001B39C9"/>
    <w:rsid w:val="001B3A7A"/>
    <w:rsid w:val="001B4F96"/>
    <w:rsid w:val="001B7DDB"/>
    <w:rsid w:val="001B7FF0"/>
    <w:rsid w:val="001C0395"/>
    <w:rsid w:val="001C12C7"/>
    <w:rsid w:val="001C1334"/>
    <w:rsid w:val="001C24E4"/>
    <w:rsid w:val="001C52B6"/>
    <w:rsid w:val="001C54FE"/>
    <w:rsid w:val="001C6DA0"/>
    <w:rsid w:val="001D00CE"/>
    <w:rsid w:val="001D0993"/>
    <w:rsid w:val="001D3C81"/>
    <w:rsid w:val="001D40C3"/>
    <w:rsid w:val="001D4154"/>
    <w:rsid w:val="001D6603"/>
    <w:rsid w:val="001E0E73"/>
    <w:rsid w:val="001E0EBB"/>
    <w:rsid w:val="001E2BD4"/>
    <w:rsid w:val="001E3489"/>
    <w:rsid w:val="001E4F97"/>
    <w:rsid w:val="001E53C7"/>
    <w:rsid w:val="001F014D"/>
    <w:rsid w:val="001F23B2"/>
    <w:rsid w:val="001F2FBF"/>
    <w:rsid w:val="001F67A0"/>
    <w:rsid w:val="001F6858"/>
    <w:rsid w:val="001F75C6"/>
    <w:rsid w:val="001F7B9E"/>
    <w:rsid w:val="001F7DDA"/>
    <w:rsid w:val="00200074"/>
    <w:rsid w:val="00201C93"/>
    <w:rsid w:val="00203264"/>
    <w:rsid w:val="00204442"/>
    <w:rsid w:val="0020544A"/>
    <w:rsid w:val="00206E4A"/>
    <w:rsid w:val="00207717"/>
    <w:rsid w:val="00207D40"/>
    <w:rsid w:val="00207DD7"/>
    <w:rsid w:val="00212E1E"/>
    <w:rsid w:val="0021450E"/>
    <w:rsid w:val="00216219"/>
    <w:rsid w:val="00220D41"/>
    <w:rsid w:val="002217EC"/>
    <w:rsid w:val="00221F65"/>
    <w:rsid w:val="0022299A"/>
    <w:rsid w:val="002240DB"/>
    <w:rsid w:val="00224C11"/>
    <w:rsid w:val="0022580A"/>
    <w:rsid w:val="00225C9F"/>
    <w:rsid w:val="002273E1"/>
    <w:rsid w:val="00231FE7"/>
    <w:rsid w:val="00233F05"/>
    <w:rsid w:val="00235E40"/>
    <w:rsid w:val="002366F5"/>
    <w:rsid w:val="00236CF2"/>
    <w:rsid w:val="0024106A"/>
    <w:rsid w:val="00241144"/>
    <w:rsid w:val="0024173C"/>
    <w:rsid w:val="00242994"/>
    <w:rsid w:val="00242BE2"/>
    <w:rsid w:val="0024380E"/>
    <w:rsid w:val="00245181"/>
    <w:rsid w:val="00245364"/>
    <w:rsid w:val="00247487"/>
    <w:rsid w:val="00247820"/>
    <w:rsid w:val="00247875"/>
    <w:rsid w:val="00247BC5"/>
    <w:rsid w:val="00251E64"/>
    <w:rsid w:val="0025290C"/>
    <w:rsid w:val="002531E2"/>
    <w:rsid w:val="00255723"/>
    <w:rsid w:val="00257D1A"/>
    <w:rsid w:val="00260193"/>
    <w:rsid w:val="002613A2"/>
    <w:rsid w:val="00262175"/>
    <w:rsid w:val="002626C5"/>
    <w:rsid w:val="0026558F"/>
    <w:rsid w:val="00266B84"/>
    <w:rsid w:val="00267615"/>
    <w:rsid w:val="0026791D"/>
    <w:rsid w:val="00271245"/>
    <w:rsid w:val="0027160C"/>
    <w:rsid w:val="0027240D"/>
    <w:rsid w:val="0027305C"/>
    <w:rsid w:val="00274658"/>
    <w:rsid w:val="002758BA"/>
    <w:rsid w:val="00277E33"/>
    <w:rsid w:val="0028084D"/>
    <w:rsid w:val="00280CBA"/>
    <w:rsid w:val="00281CE1"/>
    <w:rsid w:val="0028556C"/>
    <w:rsid w:val="00287F3B"/>
    <w:rsid w:val="00291B23"/>
    <w:rsid w:val="00293268"/>
    <w:rsid w:val="00295702"/>
    <w:rsid w:val="002966F3"/>
    <w:rsid w:val="00297EB0"/>
    <w:rsid w:val="002A30D1"/>
    <w:rsid w:val="002A35C3"/>
    <w:rsid w:val="002A6AB9"/>
    <w:rsid w:val="002A7B84"/>
    <w:rsid w:val="002B09F0"/>
    <w:rsid w:val="002B0EE0"/>
    <w:rsid w:val="002B0FAE"/>
    <w:rsid w:val="002B311F"/>
    <w:rsid w:val="002B3B55"/>
    <w:rsid w:val="002B670A"/>
    <w:rsid w:val="002B781F"/>
    <w:rsid w:val="002C0242"/>
    <w:rsid w:val="002C04B6"/>
    <w:rsid w:val="002C1792"/>
    <w:rsid w:val="002C205C"/>
    <w:rsid w:val="002C282B"/>
    <w:rsid w:val="002C2E87"/>
    <w:rsid w:val="002C3BBE"/>
    <w:rsid w:val="002C48E1"/>
    <w:rsid w:val="002C5A96"/>
    <w:rsid w:val="002C65D8"/>
    <w:rsid w:val="002C6735"/>
    <w:rsid w:val="002D0924"/>
    <w:rsid w:val="002D4113"/>
    <w:rsid w:val="002D44BC"/>
    <w:rsid w:val="002D4672"/>
    <w:rsid w:val="002D4AA9"/>
    <w:rsid w:val="002D4C1A"/>
    <w:rsid w:val="002D582D"/>
    <w:rsid w:val="002D612B"/>
    <w:rsid w:val="002D7863"/>
    <w:rsid w:val="002E00F6"/>
    <w:rsid w:val="002E1228"/>
    <w:rsid w:val="002E33E0"/>
    <w:rsid w:val="002E403D"/>
    <w:rsid w:val="002E4F70"/>
    <w:rsid w:val="002E54DA"/>
    <w:rsid w:val="002E56A1"/>
    <w:rsid w:val="002F13B4"/>
    <w:rsid w:val="002F1CAA"/>
    <w:rsid w:val="002F1F5A"/>
    <w:rsid w:val="002F298E"/>
    <w:rsid w:val="002F2F5A"/>
    <w:rsid w:val="002F2F91"/>
    <w:rsid w:val="002F4143"/>
    <w:rsid w:val="002F4F98"/>
    <w:rsid w:val="002F59C1"/>
    <w:rsid w:val="002F5A16"/>
    <w:rsid w:val="002F68D9"/>
    <w:rsid w:val="002F69B1"/>
    <w:rsid w:val="002F7A08"/>
    <w:rsid w:val="002F7B4B"/>
    <w:rsid w:val="002F7F3C"/>
    <w:rsid w:val="003020F9"/>
    <w:rsid w:val="00303506"/>
    <w:rsid w:val="00303CD0"/>
    <w:rsid w:val="0030529B"/>
    <w:rsid w:val="00306253"/>
    <w:rsid w:val="00307202"/>
    <w:rsid w:val="00307204"/>
    <w:rsid w:val="00307B25"/>
    <w:rsid w:val="00307B2E"/>
    <w:rsid w:val="0031098C"/>
    <w:rsid w:val="00310D71"/>
    <w:rsid w:val="00311217"/>
    <w:rsid w:val="003128B9"/>
    <w:rsid w:val="00314774"/>
    <w:rsid w:val="00315BCC"/>
    <w:rsid w:val="00316FB4"/>
    <w:rsid w:val="00317C45"/>
    <w:rsid w:val="00320524"/>
    <w:rsid w:val="00320672"/>
    <w:rsid w:val="003229D5"/>
    <w:rsid w:val="00326B04"/>
    <w:rsid w:val="00330820"/>
    <w:rsid w:val="00330C30"/>
    <w:rsid w:val="00332F3A"/>
    <w:rsid w:val="003349B0"/>
    <w:rsid w:val="00334A7D"/>
    <w:rsid w:val="003363A9"/>
    <w:rsid w:val="003371E9"/>
    <w:rsid w:val="00341D5F"/>
    <w:rsid w:val="00342DF0"/>
    <w:rsid w:val="00343C80"/>
    <w:rsid w:val="00345037"/>
    <w:rsid w:val="003458E1"/>
    <w:rsid w:val="00345C2C"/>
    <w:rsid w:val="0034651A"/>
    <w:rsid w:val="0034681C"/>
    <w:rsid w:val="00346BA9"/>
    <w:rsid w:val="003503C3"/>
    <w:rsid w:val="0035225E"/>
    <w:rsid w:val="00352B91"/>
    <w:rsid w:val="0035399C"/>
    <w:rsid w:val="003566BD"/>
    <w:rsid w:val="00357AED"/>
    <w:rsid w:val="0036069B"/>
    <w:rsid w:val="00360DB0"/>
    <w:rsid w:val="00361028"/>
    <w:rsid w:val="003615E4"/>
    <w:rsid w:val="003646E0"/>
    <w:rsid w:val="0036607B"/>
    <w:rsid w:val="00372513"/>
    <w:rsid w:val="00372C4F"/>
    <w:rsid w:val="00373536"/>
    <w:rsid w:val="00375663"/>
    <w:rsid w:val="003758A7"/>
    <w:rsid w:val="0037653F"/>
    <w:rsid w:val="00376C96"/>
    <w:rsid w:val="00376DD3"/>
    <w:rsid w:val="003770DF"/>
    <w:rsid w:val="0038023C"/>
    <w:rsid w:val="0038146F"/>
    <w:rsid w:val="003829F4"/>
    <w:rsid w:val="00383448"/>
    <w:rsid w:val="00384053"/>
    <w:rsid w:val="00384087"/>
    <w:rsid w:val="0038443E"/>
    <w:rsid w:val="00384928"/>
    <w:rsid w:val="0038537E"/>
    <w:rsid w:val="003853E6"/>
    <w:rsid w:val="003860C5"/>
    <w:rsid w:val="0038689F"/>
    <w:rsid w:val="0039016B"/>
    <w:rsid w:val="003902DA"/>
    <w:rsid w:val="00390EF6"/>
    <w:rsid w:val="00390FC9"/>
    <w:rsid w:val="00392083"/>
    <w:rsid w:val="003931A9"/>
    <w:rsid w:val="0039460F"/>
    <w:rsid w:val="003965C6"/>
    <w:rsid w:val="0039798D"/>
    <w:rsid w:val="003A07C5"/>
    <w:rsid w:val="003A0F82"/>
    <w:rsid w:val="003A36AB"/>
    <w:rsid w:val="003A5E8A"/>
    <w:rsid w:val="003A65A6"/>
    <w:rsid w:val="003B1070"/>
    <w:rsid w:val="003B1656"/>
    <w:rsid w:val="003B2A81"/>
    <w:rsid w:val="003B35E5"/>
    <w:rsid w:val="003B75A3"/>
    <w:rsid w:val="003B7B91"/>
    <w:rsid w:val="003B7D9B"/>
    <w:rsid w:val="003C09E7"/>
    <w:rsid w:val="003C127C"/>
    <w:rsid w:val="003C3354"/>
    <w:rsid w:val="003C4D71"/>
    <w:rsid w:val="003C63EC"/>
    <w:rsid w:val="003D10F6"/>
    <w:rsid w:val="003D3319"/>
    <w:rsid w:val="003D3A0A"/>
    <w:rsid w:val="003D4622"/>
    <w:rsid w:val="003D53DA"/>
    <w:rsid w:val="003D62D7"/>
    <w:rsid w:val="003D73D6"/>
    <w:rsid w:val="003D7FB3"/>
    <w:rsid w:val="003E03A2"/>
    <w:rsid w:val="003E1A37"/>
    <w:rsid w:val="003E2799"/>
    <w:rsid w:val="003E303B"/>
    <w:rsid w:val="003E3E8C"/>
    <w:rsid w:val="003E47F3"/>
    <w:rsid w:val="003E5B08"/>
    <w:rsid w:val="003E73E3"/>
    <w:rsid w:val="003F0110"/>
    <w:rsid w:val="003F02FB"/>
    <w:rsid w:val="003F04F2"/>
    <w:rsid w:val="003F19A7"/>
    <w:rsid w:val="003F231E"/>
    <w:rsid w:val="003F4219"/>
    <w:rsid w:val="003F495B"/>
    <w:rsid w:val="003F7E70"/>
    <w:rsid w:val="00400142"/>
    <w:rsid w:val="004002B8"/>
    <w:rsid w:val="0040179B"/>
    <w:rsid w:val="00401B67"/>
    <w:rsid w:val="004022FD"/>
    <w:rsid w:val="004047B3"/>
    <w:rsid w:val="00404EA5"/>
    <w:rsid w:val="00406663"/>
    <w:rsid w:val="00406C1B"/>
    <w:rsid w:val="00407754"/>
    <w:rsid w:val="00411E14"/>
    <w:rsid w:val="00413FB3"/>
    <w:rsid w:val="00414D35"/>
    <w:rsid w:val="00415009"/>
    <w:rsid w:val="0041553C"/>
    <w:rsid w:val="00415C69"/>
    <w:rsid w:val="00421EE1"/>
    <w:rsid w:val="004236DA"/>
    <w:rsid w:val="00425229"/>
    <w:rsid w:val="004258F3"/>
    <w:rsid w:val="00426D43"/>
    <w:rsid w:val="00427E03"/>
    <w:rsid w:val="004304AC"/>
    <w:rsid w:val="00430DAE"/>
    <w:rsid w:val="004317FD"/>
    <w:rsid w:val="00431DE4"/>
    <w:rsid w:val="004338A3"/>
    <w:rsid w:val="0043451B"/>
    <w:rsid w:val="0043465C"/>
    <w:rsid w:val="00434B64"/>
    <w:rsid w:val="00436766"/>
    <w:rsid w:val="0043784D"/>
    <w:rsid w:val="00440EA7"/>
    <w:rsid w:val="004415C9"/>
    <w:rsid w:val="00441AB8"/>
    <w:rsid w:val="00442063"/>
    <w:rsid w:val="00442072"/>
    <w:rsid w:val="00442290"/>
    <w:rsid w:val="0044231F"/>
    <w:rsid w:val="0044317C"/>
    <w:rsid w:val="00443D7B"/>
    <w:rsid w:val="00445824"/>
    <w:rsid w:val="004462FF"/>
    <w:rsid w:val="00447BFD"/>
    <w:rsid w:val="00450693"/>
    <w:rsid w:val="004514FE"/>
    <w:rsid w:val="004521AC"/>
    <w:rsid w:val="00452EEE"/>
    <w:rsid w:val="00454E53"/>
    <w:rsid w:val="00460696"/>
    <w:rsid w:val="004619E6"/>
    <w:rsid w:val="00463CB5"/>
    <w:rsid w:val="004643CF"/>
    <w:rsid w:val="00465561"/>
    <w:rsid w:val="0046605F"/>
    <w:rsid w:val="00467B7A"/>
    <w:rsid w:val="0047089A"/>
    <w:rsid w:val="00471195"/>
    <w:rsid w:val="004712FE"/>
    <w:rsid w:val="0047275C"/>
    <w:rsid w:val="00472C0B"/>
    <w:rsid w:val="0047423C"/>
    <w:rsid w:val="004754CC"/>
    <w:rsid w:val="004754CD"/>
    <w:rsid w:val="00476B53"/>
    <w:rsid w:val="00480665"/>
    <w:rsid w:val="00481A24"/>
    <w:rsid w:val="0048224E"/>
    <w:rsid w:val="0048268A"/>
    <w:rsid w:val="00483923"/>
    <w:rsid w:val="00483D65"/>
    <w:rsid w:val="00486B19"/>
    <w:rsid w:val="00486E8B"/>
    <w:rsid w:val="0048760C"/>
    <w:rsid w:val="0048765B"/>
    <w:rsid w:val="004901B2"/>
    <w:rsid w:val="0049156D"/>
    <w:rsid w:val="00492DB1"/>
    <w:rsid w:val="00493ADB"/>
    <w:rsid w:val="00494E1D"/>
    <w:rsid w:val="00496818"/>
    <w:rsid w:val="00496B9C"/>
    <w:rsid w:val="00497A9E"/>
    <w:rsid w:val="004A03F9"/>
    <w:rsid w:val="004A042F"/>
    <w:rsid w:val="004A198B"/>
    <w:rsid w:val="004A1DCA"/>
    <w:rsid w:val="004A202E"/>
    <w:rsid w:val="004A25B6"/>
    <w:rsid w:val="004A2942"/>
    <w:rsid w:val="004A2950"/>
    <w:rsid w:val="004A2A21"/>
    <w:rsid w:val="004A5CF1"/>
    <w:rsid w:val="004A6B9C"/>
    <w:rsid w:val="004A7F7B"/>
    <w:rsid w:val="004B0266"/>
    <w:rsid w:val="004B0998"/>
    <w:rsid w:val="004B0AF1"/>
    <w:rsid w:val="004B1045"/>
    <w:rsid w:val="004B33CC"/>
    <w:rsid w:val="004B37EC"/>
    <w:rsid w:val="004B3B83"/>
    <w:rsid w:val="004B57ED"/>
    <w:rsid w:val="004B5D16"/>
    <w:rsid w:val="004B5DF8"/>
    <w:rsid w:val="004B6F12"/>
    <w:rsid w:val="004B706C"/>
    <w:rsid w:val="004B79CC"/>
    <w:rsid w:val="004C010C"/>
    <w:rsid w:val="004C0832"/>
    <w:rsid w:val="004C0CD7"/>
    <w:rsid w:val="004C75B3"/>
    <w:rsid w:val="004C78E3"/>
    <w:rsid w:val="004C7963"/>
    <w:rsid w:val="004D1418"/>
    <w:rsid w:val="004D2A93"/>
    <w:rsid w:val="004D3647"/>
    <w:rsid w:val="004D7842"/>
    <w:rsid w:val="004E0429"/>
    <w:rsid w:val="004E1FDF"/>
    <w:rsid w:val="004E21D1"/>
    <w:rsid w:val="004E4AFC"/>
    <w:rsid w:val="004E617B"/>
    <w:rsid w:val="004E61D4"/>
    <w:rsid w:val="004E6EEF"/>
    <w:rsid w:val="004E7AEB"/>
    <w:rsid w:val="004E7CE9"/>
    <w:rsid w:val="004F0301"/>
    <w:rsid w:val="004F55CC"/>
    <w:rsid w:val="004F6EAB"/>
    <w:rsid w:val="004F7B36"/>
    <w:rsid w:val="00500273"/>
    <w:rsid w:val="00501A78"/>
    <w:rsid w:val="0050231A"/>
    <w:rsid w:val="00504ADE"/>
    <w:rsid w:val="005052E0"/>
    <w:rsid w:val="00505CB9"/>
    <w:rsid w:val="005061A0"/>
    <w:rsid w:val="0051114D"/>
    <w:rsid w:val="00511D9B"/>
    <w:rsid w:val="005131ED"/>
    <w:rsid w:val="00513E6C"/>
    <w:rsid w:val="00513FCE"/>
    <w:rsid w:val="00515597"/>
    <w:rsid w:val="0051684F"/>
    <w:rsid w:val="00516982"/>
    <w:rsid w:val="00517244"/>
    <w:rsid w:val="005178E2"/>
    <w:rsid w:val="00517D47"/>
    <w:rsid w:val="00520E8D"/>
    <w:rsid w:val="005210DD"/>
    <w:rsid w:val="00521605"/>
    <w:rsid w:val="00521F06"/>
    <w:rsid w:val="00522A84"/>
    <w:rsid w:val="005231E2"/>
    <w:rsid w:val="00523BFD"/>
    <w:rsid w:val="0052417C"/>
    <w:rsid w:val="00526C90"/>
    <w:rsid w:val="0052717E"/>
    <w:rsid w:val="00527695"/>
    <w:rsid w:val="00527960"/>
    <w:rsid w:val="00527E87"/>
    <w:rsid w:val="00535A85"/>
    <w:rsid w:val="005362F9"/>
    <w:rsid w:val="005367F5"/>
    <w:rsid w:val="00536BE5"/>
    <w:rsid w:val="005374D5"/>
    <w:rsid w:val="00537B87"/>
    <w:rsid w:val="00544436"/>
    <w:rsid w:val="005448C8"/>
    <w:rsid w:val="005450BE"/>
    <w:rsid w:val="0054563D"/>
    <w:rsid w:val="005457DF"/>
    <w:rsid w:val="00547322"/>
    <w:rsid w:val="00547636"/>
    <w:rsid w:val="00547C67"/>
    <w:rsid w:val="0055016D"/>
    <w:rsid w:val="0055035A"/>
    <w:rsid w:val="005516E6"/>
    <w:rsid w:val="00551A21"/>
    <w:rsid w:val="00551FFE"/>
    <w:rsid w:val="00555508"/>
    <w:rsid w:val="00556A9F"/>
    <w:rsid w:val="00561C84"/>
    <w:rsid w:val="005629BC"/>
    <w:rsid w:val="00562E73"/>
    <w:rsid w:val="005634E7"/>
    <w:rsid w:val="00563604"/>
    <w:rsid w:val="00563BE8"/>
    <w:rsid w:val="005666A9"/>
    <w:rsid w:val="005671D8"/>
    <w:rsid w:val="0056752C"/>
    <w:rsid w:val="0057044F"/>
    <w:rsid w:val="00571103"/>
    <w:rsid w:val="005712DD"/>
    <w:rsid w:val="005715ED"/>
    <w:rsid w:val="00573824"/>
    <w:rsid w:val="005751D8"/>
    <w:rsid w:val="0057644E"/>
    <w:rsid w:val="00580536"/>
    <w:rsid w:val="0058177D"/>
    <w:rsid w:val="005817FC"/>
    <w:rsid w:val="0058280D"/>
    <w:rsid w:val="00583378"/>
    <w:rsid w:val="005835D4"/>
    <w:rsid w:val="00586274"/>
    <w:rsid w:val="00586518"/>
    <w:rsid w:val="00587EAD"/>
    <w:rsid w:val="005904C4"/>
    <w:rsid w:val="00590516"/>
    <w:rsid w:val="00590D98"/>
    <w:rsid w:val="00590F36"/>
    <w:rsid w:val="00592241"/>
    <w:rsid w:val="00592468"/>
    <w:rsid w:val="00592A2F"/>
    <w:rsid w:val="00592DD2"/>
    <w:rsid w:val="00592FA6"/>
    <w:rsid w:val="00594563"/>
    <w:rsid w:val="00594C3C"/>
    <w:rsid w:val="00595C0E"/>
    <w:rsid w:val="00596F01"/>
    <w:rsid w:val="005971A3"/>
    <w:rsid w:val="00597B85"/>
    <w:rsid w:val="005A0D6F"/>
    <w:rsid w:val="005A419F"/>
    <w:rsid w:val="005A4D18"/>
    <w:rsid w:val="005A6922"/>
    <w:rsid w:val="005A6A19"/>
    <w:rsid w:val="005A74DE"/>
    <w:rsid w:val="005B0B3B"/>
    <w:rsid w:val="005B20A4"/>
    <w:rsid w:val="005B321A"/>
    <w:rsid w:val="005B39F0"/>
    <w:rsid w:val="005B40DC"/>
    <w:rsid w:val="005B4E26"/>
    <w:rsid w:val="005B508E"/>
    <w:rsid w:val="005B64F5"/>
    <w:rsid w:val="005B679F"/>
    <w:rsid w:val="005C03E4"/>
    <w:rsid w:val="005C2DE1"/>
    <w:rsid w:val="005C4E0C"/>
    <w:rsid w:val="005C4E65"/>
    <w:rsid w:val="005D067E"/>
    <w:rsid w:val="005D284F"/>
    <w:rsid w:val="005D2A13"/>
    <w:rsid w:val="005D2E8D"/>
    <w:rsid w:val="005D4CCD"/>
    <w:rsid w:val="005D4D95"/>
    <w:rsid w:val="005E00D7"/>
    <w:rsid w:val="005E04EA"/>
    <w:rsid w:val="005E1227"/>
    <w:rsid w:val="005E246A"/>
    <w:rsid w:val="005E45A3"/>
    <w:rsid w:val="005E6DDC"/>
    <w:rsid w:val="005E7562"/>
    <w:rsid w:val="005E7C7A"/>
    <w:rsid w:val="005F0900"/>
    <w:rsid w:val="005F0D36"/>
    <w:rsid w:val="005F1ADD"/>
    <w:rsid w:val="005F4922"/>
    <w:rsid w:val="005F51D3"/>
    <w:rsid w:val="005F57CC"/>
    <w:rsid w:val="005F7463"/>
    <w:rsid w:val="005F78FD"/>
    <w:rsid w:val="00601690"/>
    <w:rsid w:val="00601F47"/>
    <w:rsid w:val="006029E7"/>
    <w:rsid w:val="00602FE9"/>
    <w:rsid w:val="006053A2"/>
    <w:rsid w:val="00607D66"/>
    <w:rsid w:val="006104AE"/>
    <w:rsid w:val="006112F6"/>
    <w:rsid w:val="006119B3"/>
    <w:rsid w:val="0061262A"/>
    <w:rsid w:val="006126F7"/>
    <w:rsid w:val="00613257"/>
    <w:rsid w:val="006137DF"/>
    <w:rsid w:val="00613E6E"/>
    <w:rsid w:val="006140C6"/>
    <w:rsid w:val="00615035"/>
    <w:rsid w:val="00620320"/>
    <w:rsid w:val="006203B2"/>
    <w:rsid w:val="0062201A"/>
    <w:rsid w:val="0062239F"/>
    <w:rsid w:val="00622E35"/>
    <w:rsid w:val="00623843"/>
    <w:rsid w:val="00623C4E"/>
    <w:rsid w:val="00627A02"/>
    <w:rsid w:val="00627DDD"/>
    <w:rsid w:val="0063034E"/>
    <w:rsid w:val="0063050F"/>
    <w:rsid w:val="00631779"/>
    <w:rsid w:val="006336CD"/>
    <w:rsid w:val="006338C3"/>
    <w:rsid w:val="0063417F"/>
    <w:rsid w:val="00635797"/>
    <w:rsid w:val="006361B4"/>
    <w:rsid w:val="00640374"/>
    <w:rsid w:val="00640536"/>
    <w:rsid w:val="0064095A"/>
    <w:rsid w:val="00640CF7"/>
    <w:rsid w:val="00641BC2"/>
    <w:rsid w:val="00642C95"/>
    <w:rsid w:val="00642D37"/>
    <w:rsid w:val="00642F23"/>
    <w:rsid w:val="00644252"/>
    <w:rsid w:val="00644D6C"/>
    <w:rsid w:val="00645E0D"/>
    <w:rsid w:val="006465DA"/>
    <w:rsid w:val="00646F03"/>
    <w:rsid w:val="00647361"/>
    <w:rsid w:val="006518F5"/>
    <w:rsid w:val="00654E09"/>
    <w:rsid w:val="00655720"/>
    <w:rsid w:val="00656CA2"/>
    <w:rsid w:val="00656E30"/>
    <w:rsid w:val="0065759A"/>
    <w:rsid w:val="006611B2"/>
    <w:rsid w:val="006615D2"/>
    <w:rsid w:val="00661823"/>
    <w:rsid w:val="006618E4"/>
    <w:rsid w:val="006619F3"/>
    <w:rsid w:val="00664D6F"/>
    <w:rsid w:val="006654F8"/>
    <w:rsid w:val="0067094A"/>
    <w:rsid w:val="00670B0F"/>
    <w:rsid w:val="00672986"/>
    <w:rsid w:val="00673B71"/>
    <w:rsid w:val="00673C44"/>
    <w:rsid w:val="00674A16"/>
    <w:rsid w:val="006754F5"/>
    <w:rsid w:val="00677AAD"/>
    <w:rsid w:val="00680A14"/>
    <w:rsid w:val="00681070"/>
    <w:rsid w:val="006811B6"/>
    <w:rsid w:val="006832D8"/>
    <w:rsid w:val="00683729"/>
    <w:rsid w:val="00683C10"/>
    <w:rsid w:val="00684471"/>
    <w:rsid w:val="00685760"/>
    <w:rsid w:val="006859B9"/>
    <w:rsid w:val="00687E8B"/>
    <w:rsid w:val="00691E2D"/>
    <w:rsid w:val="006932A7"/>
    <w:rsid w:val="006938C7"/>
    <w:rsid w:val="006941DA"/>
    <w:rsid w:val="006943A7"/>
    <w:rsid w:val="00695A2D"/>
    <w:rsid w:val="00695D1F"/>
    <w:rsid w:val="006969B2"/>
    <w:rsid w:val="0069747F"/>
    <w:rsid w:val="00697805"/>
    <w:rsid w:val="006A0E09"/>
    <w:rsid w:val="006A2962"/>
    <w:rsid w:val="006A374F"/>
    <w:rsid w:val="006A3B99"/>
    <w:rsid w:val="006A430C"/>
    <w:rsid w:val="006A7A35"/>
    <w:rsid w:val="006B1DF9"/>
    <w:rsid w:val="006B4A81"/>
    <w:rsid w:val="006B5DC4"/>
    <w:rsid w:val="006B61A8"/>
    <w:rsid w:val="006C13C2"/>
    <w:rsid w:val="006C1C66"/>
    <w:rsid w:val="006C2715"/>
    <w:rsid w:val="006C3C24"/>
    <w:rsid w:val="006C437F"/>
    <w:rsid w:val="006C4E64"/>
    <w:rsid w:val="006C508C"/>
    <w:rsid w:val="006C5956"/>
    <w:rsid w:val="006C68B8"/>
    <w:rsid w:val="006D238C"/>
    <w:rsid w:val="006D280F"/>
    <w:rsid w:val="006D3515"/>
    <w:rsid w:val="006D615B"/>
    <w:rsid w:val="006E0368"/>
    <w:rsid w:val="006E0729"/>
    <w:rsid w:val="006E0885"/>
    <w:rsid w:val="006E2084"/>
    <w:rsid w:val="006E22FE"/>
    <w:rsid w:val="006E2B1B"/>
    <w:rsid w:val="006E56BD"/>
    <w:rsid w:val="006E62C7"/>
    <w:rsid w:val="006E67A8"/>
    <w:rsid w:val="006E69B8"/>
    <w:rsid w:val="006E6E13"/>
    <w:rsid w:val="006F1715"/>
    <w:rsid w:val="006F2599"/>
    <w:rsid w:val="006F3326"/>
    <w:rsid w:val="006F3E2E"/>
    <w:rsid w:val="006F4464"/>
    <w:rsid w:val="006F61A1"/>
    <w:rsid w:val="006F685F"/>
    <w:rsid w:val="006F6904"/>
    <w:rsid w:val="00701BBC"/>
    <w:rsid w:val="00701F02"/>
    <w:rsid w:val="007036C2"/>
    <w:rsid w:val="00703BC4"/>
    <w:rsid w:val="0070427D"/>
    <w:rsid w:val="00705136"/>
    <w:rsid w:val="00706657"/>
    <w:rsid w:val="00706F2A"/>
    <w:rsid w:val="00707848"/>
    <w:rsid w:val="007108C1"/>
    <w:rsid w:val="00712F73"/>
    <w:rsid w:val="00713AFA"/>
    <w:rsid w:val="00713F91"/>
    <w:rsid w:val="007162D6"/>
    <w:rsid w:val="0071677D"/>
    <w:rsid w:val="00723783"/>
    <w:rsid w:val="0072424E"/>
    <w:rsid w:val="00725417"/>
    <w:rsid w:val="00725564"/>
    <w:rsid w:val="00730B89"/>
    <w:rsid w:val="00731C51"/>
    <w:rsid w:val="00732D73"/>
    <w:rsid w:val="00733C1A"/>
    <w:rsid w:val="00734323"/>
    <w:rsid w:val="00735B50"/>
    <w:rsid w:val="00736F1C"/>
    <w:rsid w:val="007379A5"/>
    <w:rsid w:val="00740654"/>
    <w:rsid w:val="0074088C"/>
    <w:rsid w:val="00740D3C"/>
    <w:rsid w:val="00742AB1"/>
    <w:rsid w:val="00742B08"/>
    <w:rsid w:val="007433E7"/>
    <w:rsid w:val="0074358F"/>
    <w:rsid w:val="00743D9F"/>
    <w:rsid w:val="0074534D"/>
    <w:rsid w:val="007467FF"/>
    <w:rsid w:val="007469AC"/>
    <w:rsid w:val="007502DF"/>
    <w:rsid w:val="00750870"/>
    <w:rsid w:val="00751357"/>
    <w:rsid w:val="007522D3"/>
    <w:rsid w:val="00752CBA"/>
    <w:rsid w:val="007545F3"/>
    <w:rsid w:val="007548F2"/>
    <w:rsid w:val="0075693F"/>
    <w:rsid w:val="007576E0"/>
    <w:rsid w:val="007625F3"/>
    <w:rsid w:val="0076346D"/>
    <w:rsid w:val="007644E1"/>
    <w:rsid w:val="00764B37"/>
    <w:rsid w:val="00764E84"/>
    <w:rsid w:val="00765C40"/>
    <w:rsid w:val="00765F0B"/>
    <w:rsid w:val="00767728"/>
    <w:rsid w:val="00770490"/>
    <w:rsid w:val="00771C1E"/>
    <w:rsid w:val="00772C4C"/>
    <w:rsid w:val="00774106"/>
    <w:rsid w:val="007759ED"/>
    <w:rsid w:val="00775A56"/>
    <w:rsid w:val="00777BCA"/>
    <w:rsid w:val="00780420"/>
    <w:rsid w:val="007805C5"/>
    <w:rsid w:val="00780ED4"/>
    <w:rsid w:val="0078153C"/>
    <w:rsid w:val="0078376B"/>
    <w:rsid w:val="007875DA"/>
    <w:rsid w:val="00792674"/>
    <w:rsid w:val="007944DE"/>
    <w:rsid w:val="00794F7B"/>
    <w:rsid w:val="00795661"/>
    <w:rsid w:val="007964BA"/>
    <w:rsid w:val="007967C6"/>
    <w:rsid w:val="00797843"/>
    <w:rsid w:val="007A16AC"/>
    <w:rsid w:val="007A1B53"/>
    <w:rsid w:val="007A3647"/>
    <w:rsid w:val="007A3E6D"/>
    <w:rsid w:val="007A4AAF"/>
    <w:rsid w:val="007A4DCD"/>
    <w:rsid w:val="007A4ED3"/>
    <w:rsid w:val="007A5791"/>
    <w:rsid w:val="007A5A87"/>
    <w:rsid w:val="007A5C08"/>
    <w:rsid w:val="007A628B"/>
    <w:rsid w:val="007A6541"/>
    <w:rsid w:val="007A6579"/>
    <w:rsid w:val="007B14FF"/>
    <w:rsid w:val="007B7739"/>
    <w:rsid w:val="007B7AE8"/>
    <w:rsid w:val="007B7F02"/>
    <w:rsid w:val="007C238A"/>
    <w:rsid w:val="007C3138"/>
    <w:rsid w:val="007C35C8"/>
    <w:rsid w:val="007C3D36"/>
    <w:rsid w:val="007C4252"/>
    <w:rsid w:val="007C463F"/>
    <w:rsid w:val="007C498F"/>
    <w:rsid w:val="007C582A"/>
    <w:rsid w:val="007C58A4"/>
    <w:rsid w:val="007C7BC9"/>
    <w:rsid w:val="007D0413"/>
    <w:rsid w:val="007D1742"/>
    <w:rsid w:val="007D1E7F"/>
    <w:rsid w:val="007D2978"/>
    <w:rsid w:val="007D70E2"/>
    <w:rsid w:val="007E0073"/>
    <w:rsid w:val="007E0E07"/>
    <w:rsid w:val="007E2571"/>
    <w:rsid w:val="007E43E6"/>
    <w:rsid w:val="007E5955"/>
    <w:rsid w:val="007E73C4"/>
    <w:rsid w:val="007F162D"/>
    <w:rsid w:val="007F451C"/>
    <w:rsid w:val="007F7317"/>
    <w:rsid w:val="007F7A5F"/>
    <w:rsid w:val="008004EE"/>
    <w:rsid w:val="00800F62"/>
    <w:rsid w:val="0080176B"/>
    <w:rsid w:val="0080433C"/>
    <w:rsid w:val="008045E6"/>
    <w:rsid w:val="0080488E"/>
    <w:rsid w:val="00804BEB"/>
    <w:rsid w:val="008076B8"/>
    <w:rsid w:val="00807842"/>
    <w:rsid w:val="00810E05"/>
    <w:rsid w:val="00811FFF"/>
    <w:rsid w:val="00815135"/>
    <w:rsid w:val="00817120"/>
    <w:rsid w:val="00817E93"/>
    <w:rsid w:val="008218D3"/>
    <w:rsid w:val="00821925"/>
    <w:rsid w:val="00822451"/>
    <w:rsid w:val="00822802"/>
    <w:rsid w:val="00825119"/>
    <w:rsid w:val="00825913"/>
    <w:rsid w:val="00826552"/>
    <w:rsid w:val="008269F8"/>
    <w:rsid w:val="00826DD7"/>
    <w:rsid w:val="0082724E"/>
    <w:rsid w:val="00827DCE"/>
    <w:rsid w:val="00830EB0"/>
    <w:rsid w:val="00830EE0"/>
    <w:rsid w:val="00835B7C"/>
    <w:rsid w:val="00840D27"/>
    <w:rsid w:val="008413B1"/>
    <w:rsid w:val="008420ED"/>
    <w:rsid w:val="00842225"/>
    <w:rsid w:val="00842627"/>
    <w:rsid w:val="008429A7"/>
    <w:rsid w:val="0084386E"/>
    <w:rsid w:val="00847171"/>
    <w:rsid w:val="00847F76"/>
    <w:rsid w:val="0085006B"/>
    <w:rsid w:val="00851134"/>
    <w:rsid w:val="0085173A"/>
    <w:rsid w:val="00851CC8"/>
    <w:rsid w:val="00852093"/>
    <w:rsid w:val="008524BC"/>
    <w:rsid w:val="0085368F"/>
    <w:rsid w:val="008552FF"/>
    <w:rsid w:val="00855C6A"/>
    <w:rsid w:val="00860DDF"/>
    <w:rsid w:val="0086211D"/>
    <w:rsid w:val="008622C3"/>
    <w:rsid w:val="00862D43"/>
    <w:rsid w:val="0086358C"/>
    <w:rsid w:val="00864A6D"/>
    <w:rsid w:val="008669E4"/>
    <w:rsid w:val="0087353C"/>
    <w:rsid w:val="008738E2"/>
    <w:rsid w:val="00873E89"/>
    <w:rsid w:val="0087434F"/>
    <w:rsid w:val="00874929"/>
    <w:rsid w:val="00877B79"/>
    <w:rsid w:val="00877CBD"/>
    <w:rsid w:val="008817BD"/>
    <w:rsid w:val="00881A73"/>
    <w:rsid w:val="00883C64"/>
    <w:rsid w:val="00884E48"/>
    <w:rsid w:val="008864AF"/>
    <w:rsid w:val="00886A9D"/>
    <w:rsid w:val="0089060C"/>
    <w:rsid w:val="00891B03"/>
    <w:rsid w:val="00892693"/>
    <w:rsid w:val="00894A6C"/>
    <w:rsid w:val="0089575A"/>
    <w:rsid w:val="008A0E43"/>
    <w:rsid w:val="008A10A3"/>
    <w:rsid w:val="008A1ECF"/>
    <w:rsid w:val="008A22FF"/>
    <w:rsid w:val="008A317A"/>
    <w:rsid w:val="008A3A8A"/>
    <w:rsid w:val="008A4E97"/>
    <w:rsid w:val="008A581D"/>
    <w:rsid w:val="008A6E7E"/>
    <w:rsid w:val="008B0E55"/>
    <w:rsid w:val="008B2017"/>
    <w:rsid w:val="008B2310"/>
    <w:rsid w:val="008B3164"/>
    <w:rsid w:val="008B5D0B"/>
    <w:rsid w:val="008B611D"/>
    <w:rsid w:val="008B617E"/>
    <w:rsid w:val="008B779B"/>
    <w:rsid w:val="008B7D54"/>
    <w:rsid w:val="008C2ED3"/>
    <w:rsid w:val="008C6021"/>
    <w:rsid w:val="008C757A"/>
    <w:rsid w:val="008D463A"/>
    <w:rsid w:val="008D6004"/>
    <w:rsid w:val="008D66E4"/>
    <w:rsid w:val="008D6F43"/>
    <w:rsid w:val="008D7872"/>
    <w:rsid w:val="008E05A3"/>
    <w:rsid w:val="008E0FCB"/>
    <w:rsid w:val="008E12C2"/>
    <w:rsid w:val="008E1663"/>
    <w:rsid w:val="008E23BD"/>
    <w:rsid w:val="008E25DC"/>
    <w:rsid w:val="008E3C0A"/>
    <w:rsid w:val="008E3E34"/>
    <w:rsid w:val="008E527C"/>
    <w:rsid w:val="008E5929"/>
    <w:rsid w:val="008E5EA1"/>
    <w:rsid w:val="008F1984"/>
    <w:rsid w:val="008F1CEC"/>
    <w:rsid w:val="008F2067"/>
    <w:rsid w:val="008F2CEA"/>
    <w:rsid w:val="008F3F5A"/>
    <w:rsid w:val="008F4BF3"/>
    <w:rsid w:val="008F4F59"/>
    <w:rsid w:val="008F53E2"/>
    <w:rsid w:val="008F5625"/>
    <w:rsid w:val="008F6B63"/>
    <w:rsid w:val="00900998"/>
    <w:rsid w:val="0090367E"/>
    <w:rsid w:val="00903AC8"/>
    <w:rsid w:val="00903EF7"/>
    <w:rsid w:val="00904065"/>
    <w:rsid w:val="00904ADA"/>
    <w:rsid w:val="00906112"/>
    <w:rsid w:val="00906169"/>
    <w:rsid w:val="00910212"/>
    <w:rsid w:val="00910535"/>
    <w:rsid w:val="00912A71"/>
    <w:rsid w:val="009132B8"/>
    <w:rsid w:val="0091350E"/>
    <w:rsid w:val="0091376C"/>
    <w:rsid w:val="00913AC9"/>
    <w:rsid w:val="009164A2"/>
    <w:rsid w:val="00916EC4"/>
    <w:rsid w:val="00920CDF"/>
    <w:rsid w:val="00920E2B"/>
    <w:rsid w:val="009211C6"/>
    <w:rsid w:val="00924BA8"/>
    <w:rsid w:val="00925A42"/>
    <w:rsid w:val="00926312"/>
    <w:rsid w:val="00931D72"/>
    <w:rsid w:val="00931EC2"/>
    <w:rsid w:val="0093393C"/>
    <w:rsid w:val="009342D4"/>
    <w:rsid w:val="009348B8"/>
    <w:rsid w:val="0093538D"/>
    <w:rsid w:val="0093697D"/>
    <w:rsid w:val="00936BCD"/>
    <w:rsid w:val="00937CBE"/>
    <w:rsid w:val="00940A6F"/>
    <w:rsid w:val="00941584"/>
    <w:rsid w:val="00945267"/>
    <w:rsid w:val="0094639B"/>
    <w:rsid w:val="009466C4"/>
    <w:rsid w:val="009469E9"/>
    <w:rsid w:val="00946BBB"/>
    <w:rsid w:val="00950DA5"/>
    <w:rsid w:val="00953D0D"/>
    <w:rsid w:val="00954504"/>
    <w:rsid w:val="00954CBF"/>
    <w:rsid w:val="00955165"/>
    <w:rsid w:val="0095548E"/>
    <w:rsid w:val="009608A0"/>
    <w:rsid w:val="00964A08"/>
    <w:rsid w:val="00964D43"/>
    <w:rsid w:val="00966085"/>
    <w:rsid w:val="00966A08"/>
    <w:rsid w:val="00970BEC"/>
    <w:rsid w:val="0097466C"/>
    <w:rsid w:val="009758A6"/>
    <w:rsid w:val="00975F55"/>
    <w:rsid w:val="0097607B"/>
    <w:rsid w:val="00977746"/>
    <w:rsid w:val="0098073E"/>
    <w:rsid w:val="009807EB"/>
    <w:rsid w:val="00984561"/>
    <w:rsid w:val="00984DA2"/>
    <w:rsid w:val="00986655"/>
    <w:rsid w:val="00987780"/>
    <w:rsid w:val="00990253"/>
    <w:rsid w:val="00990747"/>
    <w:rsid w:val="00990E47"/>
    <w:rsid w:val="0099124E"/>
    <w:rsid w:val="00991EF9"/>
    <w:rsid w:val="0099271F"/>
    <w:rsid w:val="00993D09"/>
    <w:rsid w:val="009944EE"/>
    <w:rsid w:val="00995180"/>
    <w:rsid w:val="00995294"/>
    <w:rsid w:val="00995DFE"/>
    <w:rsid w:val="00996E1D"/>
    <w:rsid w:val="00997C6D"/>
    <w:rsid w:val="009A01CA"/>
    <w:rsid w:val="009A0C53"/>
    <w:rsid w:val="009A125D"/>
    <w:rsid w:val="009A3AE3"/>
    <w:rsid w:val="009A3B9A"/>
    <w:rsid w:val="009A3F67"/>
    <w:rsid w:val="009A44BE"/>
    <w:rsid w:val="009A4D43"/>
    <w:rsid w:val="009A53CA"/>
    <w:rsid w:val="009A5978"/>
    <w:rsid w:val="009A612C"/>
    <w:rsid w:val="009A7193"/>
    <w:rsid w:val="009B20C6"/>
    <w:rsid w:val="009B3B94"/>
    <w:rsid w:val="009B5BDF"/>
    <w:rsid w:val="009B79B6"/>
    <w:rsid w:val="009C05D1"/>
    <w:rsid w:val="009C1AE4"/>
    <w:rsid w:val="009C1B0C"/>
    <w:rsid w:val="009C25BF"/>
    <w:rsid w:val="009C267C"/>
    <w:rsid w:val="009C2CC3"/>
    <w:rsid w:val="009C3898"/>
    <w:rsid w:val="009C4318"/>
    <w:rsid w:val="009C4736"/>
    <w:rsid w:val="009C4ED1"/>
    <w:rsid w:val="009C50CB"/>
    <w:rsid w:val="009C5204"/>
    <w:rsid w:val="009C5634"/>
    <w:rsid w:val="009C6250"/>
    <w:rsid w:val="009C7065"/>
    <w:rsid w:val="009D04BA"/>
    <w:rsid w:val="009D4815"/>
    <w:rsid w:val="009E052D"/>
    <w:rsid w:val="009E2040"/>
    <w:rsid w:val="009E2DAE"/>
    <w:rsid w:val="009E54D7"/>
    <w:rsid w:val="009E5663"/>
    <w:rsid w:val="009E68E8"/>
    <w:rsid w:val="009E703E"/>
    <w:rsid w:val="009E73D8"/>
    <w:rsid w:val="009E7EE4"/>
    <w:rsid w:val="009F0A09"/>
    <w:rsid w:val="009F2CB7"/>
    <w:rsid w:val="009F7890"/>
    <w:rsid w:val="009F7C73"/>
    <w:rsid w:val="00A00DB1"/>
    <w:rsid w:val="00A00FC8"/>
    <w:rsid w:val="00A02C3B"/>
    <w:rsid w:val="00A03582"/>
    <w:rsid w:val="00A03A80"/>
    <w:rsid w:val="00A047AB"/>
    <w:rsid w:val="00A05E5B"/>
    <w:rsid w:val="00A07522"/>
    <w:rsid w:val="00A075AD"/>
    <w:rsid w:val="00A1037C"/>
    <w:rsid w:val="00A10A3E"/>
    <w:rsid w:val="00A112D7"/>
    <w:rsid w:val="00A11B33"/>
    <w:rsid w:val="00A13B23"/>
    <w:rsid w:val="00A13CD2"/>
    <w:rsid w:val="00A16AA6"/>
    <w:rsid w:val="00A17947"/>
    <w:rsid w:val="00A206F7"/>
    <w:rsid w:val="00A224B9"/>
    <w:rsid w:val="00A22E36"/>
    <w:rsid w:val="00A23225"/>
    <w:rsid w:val="00A24B36"/>
    <w:rsid w:val="00A24ED8"/>
    <w:rsid w:val="00A25555"/>
    <w:rsid w:val="00A25771"/>
    <w:rsid w:val="00A27216"/>
    <w:rsid w:val="00A30389"/>
    <w:rsid w:val="00A3137C"/>
    <w:rsid w:val="00A31690"/>
    <w:rsid w:val="00A31DDD"/>
    <w:rsid w:val="00A31E36"/>
    <w:rsid w:val="00A32F51"/>
    <w:rsid w:val="00A32FA6"/>
    <w:rsid w:val="00A33F20"/>
    <w:rsid w:val="00A37205"/>
    <w:rsid w:val="00A37300"/>
    <w:rsid w:val="00A4044D"/>
    <w:rsid w:val="00A41845"/>
    <w:rsid w:val="00A418B1"/>
    <w:rsid w:val="00A41D7F"/>
    <w:rsid w:val="00A42CF6"/>
    <w:rsid w:val="00A42D60"/>
    <w:rsid w:val="00A44216"/>
    <w:rsid w:val="00A44909"/>
    <w:rsid w:val="00A4527D"/>
    <w:rsid w:val="00A4681D"/>
    <w:rsid w:val="00A47976"/>
    <w:rsid w:val="00A51B6B"/>
    <w:rsid w:val="00A520CF"/>
    <w:rsid w:val="00A52C42"/>
    <w:rsid w:val="00A533E5"/>
    <w:rsid w:val="00A535B1"/>
    <w:rsid w:val="00A5391B"/>
    <w:rsid w:val="00A5441A"/>
    <w:rsid w:val="00A54B47"/>
    <w:rsid w:val="00A56794"/>
    <w:rsid w:val="00A56E55"/>
    <w:rsid w:val="00A5709A"/>
    <w:rsid w:val="00A57FAE"/>
    <w:rsid w:val="00A6279C"/>
    <w:rsid w:val="00A6289D"/>
    <w:rsid w:val="00A6330A"/>
    <w:rsid w:val="00A635AC"/>
    <w:rsid w:val="00A63CA4"/>
    <w:rsid w:val="00A668AF"/>
    <w:rsid w:val="00A66EC2"/>
    <w:rsid w:val="00A6706B"/>
    <w:rsid w:val="00A674E5"/>
    <w:rsid w:val="00A674EA"/>
    <w:rsid w:val="00A67892"/>
    <w:rsid w:val="00A7062E"/>
    <w:rsid w:val="00A72239"/>
    <w:rsid w:val="00A72606"/>
    <w:rsid w:val="00A75034"/>
    <w:rsid w:val="00A7716C"/>
    <w:rsid w:val="00A777E5"/>
    <w:rsid w:val="00A778D1"/>
    <w:rsid w:val="00A77D5C"/>
    <w:rsid w:val="00A80549"/>
    <w:rsid w:val="00A81A9A"/>
    <w:rsid w:val="00A827E3"/>
    <w:rsid w:val="00A82DE9"/>
    <w:rsid w:val="00A8593F"/>
    <w:rsid w:val="00A86820"/>
    <w:rsid w:val="00A86A1A"/>
    <w:rsid w:val="00A92D21"/>
    <w:rsid w:val="00A941C3"/>
    <w:rsid w:val="00A97077"/>
    <w:rsid w:val="00A970BF"/>
    <w:rsid w:val="00A97903"/>
    <w:rsid w:val="00A97ABF"/>
    <w:rsid w:val="00A97F11"/>
    <w:rsid w:val="00AA112A"/>
    <w:rsid w:val="00AA2398"/>
    <w:rsid w:val="00AA2C96"/>
    <w:rsid w:val="00AA4600"/>
    <w:rsid w:val="00AA469D"/>
    <w:rsid w:val="00AA676C"/>
    <w:rsid w:val="00AA6B99"/>
    <w:rsid w:val="00AA7161"/>
    <w:rsid w:val="00AA7554"/>
    <w:rsid w:val="00AB0EA8"/>
    <w:rsid w:val="00AB3589"/>
    <w:rsid w:val="00AB3CBF"/>
    <w:rsid w:val="00AB51C8"/>
    <w:rsid w:val="00AB5508"/>
    <w:rsid w:val="00AB5949"/>
    <w:rsid w:val="00AB5966"/>
    <w:rsid w:val="00AB62B9"/>
    <w:rsid w:val="00AC1748"/>
    <w:rsid w:val="00AC364F"/>
    <w:rsid w:val="00AC4D4F"/>
    <w:rsid w:val="00AD020F"/>
    <w:rsid w:val="00AD246E"/>
    <w:rsid w:val="00AD26B7"/>
    <w:rsid w:val="00AD2E2C"/>
    <w:rsid w:val="00AD37D5"/>
    <w:rsid w:val="00AD3B1A"/>
    <w:rsid w:val="00AD4B6E"/>
    <w:rsid w:val="00AD4BCD"/>
    <w:rsid w:val="00AD4C0F"/>
    <w:rsid w:val="00AD5729"/>
    <w:rsid w:val="00AD5C6B"/>
    <w:rsid w:val="00AD5E2D"/>
    <w:rsid w:val="00AD7A63"/>
    <w:rsid w:val="00AE090E"/>
    <w:rsid w:val="00AE11FD"/>
    <w:rsid w:val="00AE1450"/>
    <w:rsid w:val="00AE155B"/>
    <w:rsid w:val="00AE268F"/>
    <w:rsid w:val="00AE272E"/>
    <w:rsid w:val="00AE2F63"/>
    <w:rsid w:val="00AE32EB"/>
    <w:rsid w:val="00AE4E2F"/>
    <w:rsid w:val="00AE7685"/>
    <w:rsid w:val="00AF095F"/>
    <w:rsid w:val="00AF1BD6"/>
    <w:rsid w:val="00AF2A75"/>
    <w:rsid w:val="00AF343B"/>
    <w:rsid w:val="00AF348A"/>
    <w:rsid w:val="00AF3E07"/>
    <w:rsid w:val="00AF4C3E"/>
    <w:rsid w:val="00AF54D3"/>
    <w:rsid w:val="00AF55F6"/>
    <w:rsid w:val="00AF63A0"/>
    <w:rsid w:val="00AF719E"/>
    <w:rsid w:val="00AF7306"/>
    <w:rsid w:val="00B00E5C"/>
    <w:rsid w:val="00B01504"/>
    <w:rsid w:val="00B0190B"/>
    <w:rsid w:val="00B02DF3"/>
    <w:rsid w:val="00B03CF8"/>
    <w:rsid w:val="00B04BFB"/>
    <w:rsid w:val="00B05670"/>
    <w:rsid w:val="00B0577B"/>
    <w:rsid w:val="00B05C22"/>
    <w:rsid w:val="00B05F72"/>
    <w:rsid w:val="00B062B9"/>
    <w:rsid w:val="00B078E8"/>
    <w:rsid w:val="00B10968"/>
    <w:rsid w:val="00B122F6"/>
    <w:rsid w:val="00B16B9D"/>
    <w:rsid w:val="00B16F39"/>
    <w:rsid w:val="00B20BE6"/>
    <w:rsid w:val="00B21398"/>
    <w:rsid w:val="00B2413C"/>
    <w:rsid w:val="00B24F38"/>
    <w:rsid w:val="00B26751"/>
    <w:rsid w:val="00B26AB5"/>
    <w:rsid w:val="00B26CFC"/>
    <w:rsid w:val="00B27308"/>
    <w:rsid w:val="00B27B28"/>
    <w:rsid w:val="00B31230"/>
    <w:rsid w:val="00B32037"/>
    <w:rsid w:val="00B3323D"/>
    <w:rsid w:val="00B33939"/>
    <w:rsid w:val="00B36109"/>
    <w:rsid w:val="00B36953"/>
    <w:rsid w:val="00B37450"/>
    <w:rsid w:val="00B37C50"/>
    <w:rsid w:val="00B4023F"/>
    <w:rsid w:val="00B40C29"/>
    <w:rsid w:val="00B41A4C"/>
    <w:rsid w:val="00B41F70"/>
    <w:rsid w:val="00B4245F"/>
    <w:rsid w:val="00B424AF"/>
    <w:rsid w:val="00B42E0F"/>
    <w:rsid w:val="00B42F09"/>
    <w:rsid w:val="00B43E46"/>
    <w:rsid w:val="00B46F7D"/>
    <w:rsid w:val="00B47864"/>
    <w:rsid w:val="00B47AA2"/>
    <w:rsid w:val="00B50561"/>
    <w:rsid w:val="00B51298"/>
    <w:rsid w:val="00B51304"/>
    <w:rsid w:val="00B51377"/>
    <w:rsid w:val="00B5197E"/>
    <w:rsid w:val="00B52551"/>
    <w:rsid w:val="00B52855"/>
    <w:rsid w:val="00B52AF9"/>
    <w:rsid w:val="00B52EE6"/>
    <w:rsid w:val="00B53857"/>
    <w:rsid w:val="00B56CE7"/>
    <w:rsid w:val="00B56FE1"/>
    <w:rsid w:val="00B5734D"/>
    <w:rsid w:val="00B57689"/>
    <w:rsid w:val="00B5768C"/>
    <w:rsid w:val="00B6112E"/>
    <w:rsid w:val="00B61636"/>
    <w:rsid w:val="00B6195D"/>
    <w:rsid w:val="00B62B5F"/>
    <w:rsid w:val="00B632CF"/>
    <w:rsid w:val="00B63683"/>
    <w:rsid w:val="00B63834"/>
    <w:rsid w:val="00B639ED"/>
    <w:rsid w:val="00B64CF6"/>
    <w:rsid w:val="00B6596B"/>
    <w:rsid w:val="00B67505"/>
    <w:rsid w:val="00B67521"/>
    <w:rsid w:val="00B7224B"/>
    <w:rsid w:val="00B72CE2"/>
    <w:rsid w:val="00B72F72"/>
    <w:rsid w:val="00B73D58"/>
    <w:rsid w:val="00B779F8"/>
    <w:rsid w:val="00B805FF"/>
    <w:rsid w:val="00B80622"/>
    <w:rsid w:val="00B80CBB"/>
    <w:rsid w:val="00B82180"/>
    <w:rsid w:val="00B82A36"/>
    <w:rsid w:val="00B83996"/>
    <w:rsid w:val="00B8455E"/>
    <w:rsid w:val="00B85E30"/>
    <w:rsid w:val="00B86548"/>
    <w:rsid w:val="00B865B8"/>
    <w:rsid w:val="00B919B9"/>
    <w:rsid w:val="00B91D21"/>
    <w:rsid w:val="00B91E4B"/>
    <w:rsid w:val="00B91EF3"/>
    <w:rsid w:val="00B92021"/>
    <w:rsid w:val="00B92641"/>
    <w:rsid w:val="00B93C06"/>
    <w:rsid w:val="00B943D1"/>
    <w:rsid w:val="00B94787"/>
    <w:rsid w:val="00B958AC"/>
    <w:rsid w:val="00B95A1C"/>
    <w:rsid w:val="00B974F9"/>
    <w:rsid w:val="00BA054C"/>
    <w:rsid w:val="00BA264B"/>
    <w:rsid w:val="00BA345E"/>
    <w:rsid w:val="00BA4EE3"/>
    <w:rsid w:val="00BA540A"/>
    <w:rsid w:val="00BA5476"/>
    <w:rsid w:val="00BA7B91"/>
    <w:rsid w:val="00BB0860"/>
    <w:rsid w:val="00BB123C"/>
    <w:rsid w:val="00BB21FB"/>
    <w:rsid w:val="00BB4A31"/>
    <w:rsid w:val="00BB56C3"/>
    <w:rsid w:val="00BB5E09"/>
    <w:rsid w:val="00BB6C5A"/>
    <w:rsid w:val="00BB7027"/>
    <w:rsid w:val="00BC1114"/>
    <w:rsid w:val="00BC2071"/>
    <w:rsid w:val="00BC2680"/>
    <w:rsid w:val="00BC36C3"/>
    <w:rsid w:val="00BC3C73"/>
    <w:rsid w:val="00BC3CE8"/>
    <w:rsid w:val="00BC55B5"/>
    <w:rsid w:val="00BC5BC8"/>
    <w:rsid w:val="00BC722A"/>
    <w:rsid w:val="00BD1CCC"/>
    <w:rsid w:val="00BD218D"/>
    <w:rsid w:val="00BD3865"/>
    <w:rsid w:val="00BD5F01"/>
    <w:rsid w:val="00BD698D"/>
    <w:rsid w:val="00BD6D32"/>
    <w:rsid w:val="00BD7C37"/>
    <w:rsid w:val="00BE1BBF"/>
    <w:rsid w:val="00BE39D8"/>
    <w:rsid w:val="00BE4309"/>
    <w:rsid w:val="00BE4533"/>
    <w:rsid w:val="00BE4710"/>
    <w:rsid w:val="00BE49FA"/>
    <w:rsid w:val="00BE4DD4"/>
    <w:rsid w:val="00BE7196"/>
    <w:rsid w:val="00BF0BCF"/>
    <w:rsid w:val="00BF16E7"/>
    <w:rsid w:val="00BF422D"/>
    <w:rsid w:val="00BF458B"/>
    <w:rsid w:val="00BF5D20"/>
    <w:rsid w:val="00BF5D88"/>
    <w:rsid w:val="00C00095"/>
    <w:rsid w:val="00C0051F"/>
    <w:rsid w:val="00C032C3"/>
    <w:rsid w:val="00C0331A"/>
    <w:rsid w:val="00C0376C"/>
    <w:rsid w:val="00C03EC3"/>
    <w:rsid w:val="00C048D7"/>
    <w:rsid w:val="00C05172"/>
    <w:rsid w:val="00C0527A"/>
    <w:rsid w:val="00C053D7"/>
    <w:rsid w:val="00C07C7B"/>
    <w:rsid w:val="00C1023D"/>
    <w:rsid w:val="00C116B8"/>
    <w:rsid w:val="00C12BED"/>
    <w:rsid w:val="00C1345F"/>
    <w:rsid w:val="00C153DB"/>
    <w:rsid w:val="00C15ACC"/>
    <w:rsid w:val="00C1711F"/>
    <w:rsid w:val="00C1755E"/>
    <w:rsid w:val="00C1782D"/>
    <w:rsid w:val="00C179B3"/>
    <w:rsid w:val="00C20721"/>
    <w:rsid w:val="00C2097C"/>
    <w:rsid w:val="00C20A50"/>
    <w:rsid w:val="00C220CE"/>
    <w:rsid w:val="00C23E1B"/>
    <w:rsid w:val="00C23EDD"/>
    <w:rsid w:val="00C24BC0"/>
    <w:rsid w:val="00C257A6"/>
    <w:rsid w:val="00C268FC"/>
    <w:rsid w:val="00C30AA2"/>
    <w:rsid w:val="00C30BD6"/>
    <w:rsid w:val="00C30CC0"/>
    <w:rsid w:val="00C31C30"/>
    <w:rsid w:val="00C32CEA"/>
    <w:rsid w:val="00C373F4"/>
    <w:rsid w:val="00C37C5D"/>
    <w:rsid w:val="00C41574"/>
    <w:rsid w:val="00C423B8"/>
    <w:rsid w:val="00C430C5"/>
    <w:rsid w:val="00C44F3C"/>
    <w:rsid w:val="00C4500F"/>
    <w:rsid w:val="00C45D51"/>
    <w:rsid w:val="00C45F55"/>
    <w:rsid w:val="00C45FE6"/>
    <w:rsid w:val="00C463CF"/>
    <w:rsid w:val="00C471AD"/>
    <w:rsid w:val="00C5038F"/>
    <w:rsid w:val="00C50E4A"/>
    <w:rsid w:val="00C5103C"/>
    <w:rsid w:val="00C515D6"/>
    <w:rsid w:val="00C51DEA"/>
    <w:rsid w:val="00C52418"/>
    <w:rsid w:val="00C556E9"/>
    <w:rsid w:val="00C559F7"/>
    <w:rsid w:val="00C56312"/>
    <w:rsid w:val="00C57923"/>
    <w:rsid w:val="00C6013E"/>
    <w:rsid w:val="00C60B50"/>
    <w:rsid w:val="00C61256"/>
    <w:rsid w:val="00C619D7"/>
    <w:rsid w:val="00C63549"/>
    <w:rsid w:val="00C63C56"/>
    <w:rsid w:val="00C64AC3"/>
    <w:rsid w:val="00C65C54"/>
    <w:rsid w:val="00C6652C"/>
    <w:rsid w:val="00C66C39"/>
    <w:rsid w:val="00C66DF0"/>
    <w:rsid w:val="00C678AA"/>
    <w:rsid w:val="00C67BB2"/>
    <w:rsid w:val="00C71D1A"/>
    <w:rsid w:val="00C7209D"/>
    <w:rsid w:val="00C727B6"/>
    <w:rsid w:val="00C743C0"/>
    <w:rsid w:val="00C75416"/>
    <w:rsid w:val="00C75BD1"/>
    <w:rsid w:val="00C80624"/>
    <w:rsid w:val="00C80862"/>
    <w:rsid w:val="00C82A0D"/>
    <w:rsid w:val="00C82B39"/>
    <w:rsid w:val="00C8564A"/>
    <w:rsid w:val="00C8583D"/>
    <w:rsid w:val="00C86694"/>
    <w:rsid w:val="00C86C99"/>
    <w:rsid w:val="00C87697"/>
    <w:rsid w:val="00C91895"/>
    <w:rsid w:val="00C949C7"/>
    <w:rsid w:val="00C9573C"/>
    <w:rsid w:val="00C96BE7"/>
    <w:rsid w:val="00C96F73"/>
    <w:rsid w:val="00C97304"/>
    <w:rsid w:val="00C97572"/>
    <w:rsid w:val="00C97750"/>
    <w:rsid w:val="00C97970"/>
    <w:rsid w:val="00CA0718"/>
    <w:rsid w:val="00CA0CAC"/>
    <w:rsid w:val="00CA23E5"/>
    <w:rsid w:val="00CA2611"/>
    <w:rsid w:val="00CA32D3"/>
    <w:rsid w:val="00CA35AB"/>
    <w:rsid w:val="00CA41FC"/>
    <w:rsid w:val="00CA5091"/>
    <w:rsid w:val="00CA7CB1"/>
    <w:rsid w:val="00CB0B22"/>
    <w:rsid w:val="00CB0BD0"/>
    <w:rsid w:val="00CB1455"/>
    <w:rsid w:val="00CB491D"/>
    <w:rsid w:val="00CB50EA"/>
    <w:rsid w:val="00CB743F"/>
    <w:rsid w:val="00CC0B62"/>
    <w:rsid w:val="00CC0FA3"/>
    <w:rsid w:val="00CC1079"/>
    <w:rsid w:val="00CC118F"/>
    <w:rsid w:val="00CC1C54"/>
    <w:rsid w:val="00CC3A83"/>
    <w:rsid w:val="00CC3F70"/>
    <w:rsid w:val="00CC4B2B"/>
    <w:rsid w:val="00CC6C0D"/>
    <w:rsid w:val="00CC7911"/>
    <w:rsid w:val="00CC7D26"/>
    <w:rsid w:val="00CD0253"/>
    <w:rsid w:val="00CD0791"/>
    <w:rsid w:val="00CD07B1"/>
    <w:rsid w:val="00CD1029"/>
    <w:rsid w:val="00CD1CB3"/>
    <w:rsid w:val="00CD2235"/>
    <w:rsid w:val="00CD53BA"/>
    <w:rsid w:val="00CD5CB3"/>
    <w:rsid w:val="00CD64EF"/>
    <w:rsid w:val="00CD7B5C"/>
    <w:rsid w:val="00CD7C78"/>
    <w:rsid w:val="00CE01E5"/>
    <w:rsid w:val="00CE04B6"/>
    <w:rsid w:val="00CE0EB8"/>
    <w:rsid w:val="00CE13E0"/>
    <w:rsid w:val="00CE1805"/>
    <w:rsid w:val="00CE1AD6"/>
    <w:rsid w:val="00CE5D18"/>
    <w:rsid w:val="00CE7070"/>
    <w:rsid w:val="00CE7578"/>
    <w:rsid w:val="00CE7D8A"/>
    <w:rsid w:val="00CF043A"/>
    <w:rsid w:val="00CF1318"/>
    <w:rsid w:val="00CF1A4D"/>
    <w:rsid w:val="00CF1B68"/>
    <w:rsid w:val="00CF30AE"/>
    <w:rsid w:val="00CF3591"/>
    <w:rsid w:val="00CF3E9E"/>
    <w:rsid w:val="00CF4E29"/>
    <w:rsid w:val="00CF5159"/>
    <w:rsid w:val="00CF562A"/>
    <w:rsid w:val="00CF5D4C"/>
    <w:rsid w:val="00D00288"/>
    <w:rsid w:val="00D00CAD"/>
    <w:rsid w:val="00D01FAD"/>
    <w:rsid w:val="00D021AB"/>
    <w:rsid w:val="00D02402"/>
    <w:rsid w:val="00D02BBA"/>
    <w:rsid w:val="00D03EA2"/>
    <w:rsid w:val="00D04F34"/>
    <w:rsid w:val="00D0702D"/>
    <w:rsid w:val="00D072A3"/>
    <w:rsid w:val="00D07596"/>
    <w:rsid w:val="00D07883"/>
    <w:rsid w:val="00D10227"/>
    <w:rsid w:val="00D111E3"/>
    <w:rsid w:val="00D1342E"/>
    <w:rsid w:val="00D13C76"/>
    <w:rsid w:val="00D141F3"/>
    <w:rsid w:val="00D168EA"/>
    <w:rsid w:val="00D17958"/>
    <w:rsid w:val="00D17BE2"/>
    <w:rsid w:val="00D20ADE"/>
    <w:rsid w:val="00D2243D"/>
    <w:rsid w:val="00D228B0"/>
    <w:rsid w:val="00D22CB5"/>
    <w:rsid w:val="00D2308E"/>
    <w:rsid w:val="00D231E8"/>
    <w:rsid w:val="00D24AC0"/>
    <w:rsid w:val="00D305F0"/>
    <w:rsid w:val="00D30629"/>
    <w:rsid w:val="00D33009"/>
    <w:rsid w:val="00D3303C"/>
    <w:rsid w:val="00D34514"/>
    <w:rsid w:val="00D362D8"/>
    <w:rsid w:val="00D36C64"/>
    <w:rsid w:val="00D36E45"/>
    <w:rsid w:val="00D40047"/>
    <w:rsid w:val="00D40DEF"/>
    <w:rsid w:val="00D438BD"/>
    <w:rsid w:val="00D45CCD"/>
    <w:rsid w:val="00D5011D"/>
    <w:rsid w:val="00D512FC"/>
    <w:rsid w:val="00D53EB7"/>
    <w:rsid w:val="00D54435"/>
    <w:rsid w:val="00D548A8"/>
    <w:rsid w:val="00D54A7F"/>
    <w:rsid w:val="00D551E9"/>
    <w:rsid w:val="00D55C8A"/>
    <w:rsid w:val="00D55D1E"/>
    <w:rsid w:val="00D5675E"/>
    <w:rsid w:val="00D5703B"/>
    <w:rsid w:val="00D57A65"/>
    <w:rsid w:val="00D61205"/>
    <w:rsid w:val="00D624E2"/>
    <w:rsid w:val="00D65526"/>
    <w:rsid w:val="00D65865"/>
    <w:rsid w:val="00D66FAD"/>
    <w:rsid w:val="00D70DB5"/>
    <w:rsid w:val="00D71936"/>
    <w:rsid w:val="00D71ADD"/>
    <w:rsid w:val="00D7366D"/>
    <w:rsid w:val="00D743E9"/>
    <w:rsid w:val="00D74B67"/>
    <w:rsid w:val="00D752F5"/>
    <w:rsid w:val="00D76195"/>
    <w:rsid w:val="00D81608"/>
    <w:rsid w:val="00D82691"/>
    <w:rsid w:val="00D8342F"/>
    <w:rsid w:val="00D83D8D"/>
    <w:rsid w:val="00D870CE"/>
    <w:rsid w:val="00D87102"/>
    <w:rsid w:val="00D878AF"/>
    <w:rsid w:val="00D903E9"/>
    <w:rsid w:val="00D90E0A"/>
    <w:rsid w:val="00D91B38"/>
    <w:rsid w:val="00D924F0"/>
    <w:rsid w:val="00D92755"/>
    <w:rsid w:val="00D93CA3"/>
    <w:rsid w:val="00D94DE1"/>
    <w:rsid w:val="00D962CD"/>
    <w:rsid w:val="00D965DA"/>
    <w:rsid w:val="00D96E3A"/>
    <w:rsid w:val="00DA02C0"/>
    <w:rsid w:val="00DA2053"/>
    <w:rsid w:val="00DA4504"/>
    <w:rsid w:val="00DA4DBD"/>
    <w:rsid w:val="00DA50BD"/>
    <w:rsid w:val="00DA6C15"/>
    <w:rsid w:val="00DA7ADA"/>
    <w:rsid w:val="00DB0636"/>
    <w:rsid w:val="00DB0952"/>
    <w:rsid w:val="00DB09F0"/>
    <w:rsid w:val="00DB18A0"/>
    <w:rsid w:val="00DB1B27"/>
    <w:rsid w:val="00DB254E"/>
    <w:rsid w:val="00DB3559"/>
    <w:rsid w:val="00DB442C"/>
    <w:rsid w:val="00DB453C"/>
    <w:rsid w:val="00DB6399"/>
    <w:rsid w:val="00DB6A0E"/>
    <w:rsid w:val="00DB6AAE"/>
    <w:rsid w:val="00DB7D65"/>
    <w:rsid w:val="00DC1C43"/>
    <w:rsid w:val="00DC24D5"/>
    <w:rsid w:val="00DC2CE3"/>
    <w:rsid w:val="00DC34D4"/>
    <w:rsid w:val="00DC3665"/>
    <w:rsid w:val="00DC7835"/>
    <w:rsid w:val="00DC7C99"/>
    <w:rsid w:val="00DD0398"/>
    <w:rsid w:val="00DD1C5D"/>
    <w:rsid w:val="00DD22C8"/>
    <w:rsid w:val="00DD3288"/>
    <w:rsid w:val="00DD3978"/>
    <w:rsid w:val="00DD5F14"/>
    <w:rsid w:val="00DD68F7"/>
    <w:rsid w:val="00DD781F"/>
    <w:rsid w:val="00DD7936"/>
    <w:rsid w:val="00DE049B"/>
    <w:rsid w:val="00DE2002"/>
    <w:rsid w:val="00DE3054"/>
    <w:rsid w:val="00DE370B"/>
    <w:rsid w:val="00DE3AE7"/>
    <w:rsid w:val="00DE5C55"/>
    <w:rsid w:val="00DE65E0"/>
    <w:rsid w:val="00DE6E9F"/>
    <w:rsid w:val="00DE723D"/>
    <w:rsid w:val="00DE7518"/>
    <w:rsid w:val="00DE7A15"/>
    <w:rsid w:val="00DE7BB7"/>
    <w:rsid w:val="00DF04D5"/>
    <w:rsid w:val="00DF0691"/>
    <w:rsid w:val="00DF44D9"/>
    <w:rsid w:val="00DF6DA1"/>
    <w:rsid w:val="00DF74A2"/>
    <w:rsid w:val="00E00636"/>
    <w:rsid w:val="00E03BA8"/>
    <w:rsid w:val="00E04238"/>
    <w:rsid w:val="00E04C31"/>
    <w:rsid w:val="00E05A48"/>
    <w:rsid w:val="00E05D53"/>
    <w:rsid w:val="00E101DF"/>
    <w:rsid w:val="00E119DD"/>
    <w:rsid w:val="00E12F77"/>
    <w:rsid w:val="00E13E3D"/>
    <w:rsid w:val="00E13FC1"/>
    <w:rsid w:val="00E14260"/>
    <w:rsid w:val="00E14E49"/>
    <w:rsid w:val="00E16628"/>
    <w:rsid w:val="00E172C4"/>
    <w:rsid w:val="00E20592"/>
    <w:rsid w:val="00E2098A"/>
    <w:rsid w:val="00E20F1A"/>
    <w:rsid w:val="00E21CED"/>
    <w:rsid w:val="00E22C43"/>
    <w:rsid w:val="00E252A2"/>
    <w:rsid w:val="00E27E62"/>
    <w:rsid w:val="00E31181"/>
    <w:rsid w:val="00E318D1"/>
    <w:rsid w:val="00E33869"/>
    <w:rsid w:val="00E33A4E"/>
    <w:rsid w:val="00E3478C"/>
    <w:rsid w:val="00E34BF6"/>
    <w:rsid w:val="00E36621"/>
    <w:rsid w:val="00E36978"/>
    <w:rsid w:val="00E3718B"/>
    <w:rsid w:val="00E3752E"/>
    <w:rsid w:val="00E43280"/>
    <w:rsid w:val="00E449B7"/>
    <w:rsid w:val="00E45D9E"/>
    <w:rsid w:val="00E463C7"/>
    <w:rsid w:val="00E46F33"/>
    <w:rsid w:val="00E47A10"/>
    <w:rsid w:val="00E50326"/>
    <w:rsid w:val="00E508C4"/>
    <w:rsid w:val="00E50BD8"/>
    <w:rsid w:val="00E536FA"/>
    <w:rsid w:val="00E53C31"/>
    <w:rsid w:val="00E54245"/>
    <w:rsid w:val="00E542BF"/>
    <w:rsid w:val="00E54382"/>
    <w:rsid w:val="00E56995"/>
    <w:rsid w:val="00E569D1"/>
    <w:rsid w:val="00E57F88"/>
    <w:rsid w:val="00E60CF6"/>
    <w:rsid w:val="00E61B39"/>
    <w:rsid w:val="00E622C6"/>
    <w:rsid w:val="00E623F5"/>
    <w:rsid w:val="00E6277B"/>
    <w:rsid w:val="00E6355A"/>
    <w:rsid w:val="00E636F9"/>
    <w:rsid w:val="00E638C8"/>
    <w:rsid w:val="00E6466F"/>
    <w:rsid w:val="00E648F3"/>
    <w:rsid w:val="00E64CD0"/>
    <w:rsid w:val="00E650EB"/>
    <w:rsid w:val="00E653C9"/>
    <w:rsid w:val="00E6555D"/>
    <w:rsid w:val="00E662FA"/>
    <w:rsid w:val="00E67191"/>
    <w:rsid w:val="00E671EA"/>
    <w:rsid w:val="00E67F75"/>
    <w:rsid w:val="00E70A96"/>
    <w:rsid w:val="00E7160A"/>
    <w:rsid w:val="00E71E64"/>
    <w:rsid w:val="00E72FFE"/>
    <w:rsid w:val="00E7573D"/>
    <w:rsid w:val="00E75C9F"/>
    <w:rsid w:val="00E7791D"/>
    <w:rsid w:val="00E77EE4"/>
    <w:rsid w:val="00E81740"/>
    <w:rsid w:val="00E81E32"/>
    <w:rsid w:val="00E82353"/>
    <w:rsid w:val="00E8282F"/>
    <w:rsid w:val="00E82C2D"/>
    <w:rsid w:val="00E85411"/>
    <w:rsid w:val="00E862E8"/>
    <w:rsid w:val="00E879E0"/>
    <w:rsid w:val="00E921AC"/>
    <w:rsid w:val="00E92B2B"/>
    <w:rsid w:val="00E92DF3"/>
    <w:rsid w:val="00E93945"/>
    <w:rsid w:val="00E953A3"/>
    <w:rsid w:val="00E96A2F"/>
    <w:rsid w:val="00EA090E"/>
    <w:rsid w:val="00EA0D3F"/>
    <w:rsid w:val="00EA20D3"/>
    <w:rsid w:val="00EA3218"/>
    <w:rsid w:val="00EA3A4D"/>
    <w:rsid w:val="00EA3ABD"/>
    <w:rsid w:val="00EA43B2"/>
    <w:rsid w:val="00EA47D9"/>
    <w:rsid w:val="00EA4C84"/>
    <w:rsid w:val="00EA6E8D"/>
    <w:rsid w:val="00EA7214"/>
    <w:rsid w:val="00EB0042"/>
    <w:rsid w:val="00EB248B"/>
    <w:rsid w:val="00EB47FE"/>
    <w:rsid w:val="00EB49C7"/>
    <w:rsid w:val="00EB6C96"/>
    <w:rsid w:val="00EB749D"/>
    <w:rsid w:val="00EC1177"/>
    <w:rsid w:val="00EC2202"/>
    <w:rsid w:val="00EC3262"/>
    <w:rsid w:val="00EC4101"/>
    <w:rsid w:val="00EC5BDE"/>
    <w:rsid w:val="00ED1329"/>
    <w:rsid w:val="00ED2BB5"/>
    <w:rsid w:val="00ED31C8"/>
    <w:rsid w:val="00ED32BF"/>
    <w:rsid w:val="00ED3801"/>
    <w:rsid w:val="00ED4879"/>
    <w:rsid w:val="00ED554D"/>
    <w:rsid w:val="00ED5C24"/>
    <w:rsid w:val="00EE21B6"/>
    <w:rsid w:val="00EE342C"/>
    <w:rsid w:val="00EE409E"/>
    <w:rsid w:val="00EE5E70"/>
    <w:rsid w:val="00EE70D5"/>
    <w:rsid w:val="00EE7588"/>
    <w:rsid w:val="00EF0976"/>
    <w:rsid w:val="00EF0D82"/>
    <w:rsid w:val="00EF299D"/>
    <w:rsid w:val="00EF2F35"/>
    <w:rsid w:val="00EF44EA"/>
    <w:rsid w:val="00EF57F4"/>
    <w:rsid w:val="00EF5D6C"/>
    <w:rsid w:val="00EF7179"/>
    <w:rsid w:val="00F0029C"/>
    <w:rsid w:val="00F003D1"/>
    <w:rsid w:val="00F022F7"/>
    <w:rsid w:val="00F029E0"/>
    <w:rsid w:val="00F02EFA"/>
    <w:rsid w:val="00F03807"/>
    <w:rsid w:val="00F03E52"/>
    <w:rsid w:val="00F03E7F"/>
    <w:rsid w:val="00F052AB"/>
    <w:rsid w:val="00F0600C"/>
    <w:rsid w:val="00F062B2"/>
    <w:rsid w:val="00F06652"/>
    <w:rsid w:val="00F073F3"/>
    <w:rsid w:val="00F07A14"/>
    <w:rsid w:val="00F10B9F"/>
    <w:rsid w:val="00F10BE0"/>
    <w:rsid w:val="00F1208A"/>
    <w:rsid w:val="00F120EB"/>
    <w:rsid w:val="00F1234B"/>
    <w:rsid w:val="00F12380"/>
    <w:rsid w:val="00F12755"/>
    <w:rsid w:val="00F16E14"/>
    <w:rsid w:val="00F233DC"/>
    <w:rsid w:val="00F236C7"/>
    <w:rsid w:val="00F24219"/>
    <w:rsid w:val="00F316EA"/>
    <w:rsid w:val="00F331F4"/>
    <w:rsid w:val="00F33B21"/>
    <w:rsid w:val="00F3508A"/>
    <w:rsid w:val="00F353F4"/>
    <w:rsid w:val="00F3612A"/>
    <w:rsid w:val="00F366CC"/>
    <w:rsid w:val="00F37A73"/>
    <w:rsid w:val="00F40F78"/>
    <w:rsid w:val="00F417D9"/>
    <w:rsid w:val="00F4231C"/>
    <w:rsid w:val="00F43FD5"/>
    <w:rsid w:val="00F44723"/>
    <w:rsid w:val="00F4476B"/>
    <w:rsid w:val="00F45592"/>
    <w:rsid w:val="00F45683"/>
    <w:rsid w:val="00F45CBC"/>
    <w:rsid w:val="00F46E76"/>
    <w:rsid w:val="00F50552"/>
    <w:rsid w:val="00F51604"/>
    <w:rsid w:val="00F518E7"/>
    <w:rsid w:val="00F521A9"/>
    <w:rsid w:val="00F53728"/>
    <w:rsid w:val="00F53BBF"/>
    <w:rsid w:val="00F55354"/>
    <w:rsid w:val="00F5536F"/>
    <w:rsid w:val="00F5572D"/>
    <w:rsid w:val="00F56DBD"/>
    <w:rsid w:val="00F612B4"/>
    <w:rsid w:val="00F6160A"/>
    <w:rsid w:val="00F62943"/>
    <w:rsid w:val="00F62E08"/>
    <w:rsid w:val="00F63200"/>
    <w:rsid w:val="00F6435B"/>
    <w:rsid w:val="00F643D2"/>
    <w:rsid w:val="00F6541B"/>
    <w:rsid w:val="00F65DE3"/>
    <w:rsid w:val="00F666CA"/>
    <w:rsid w:val="00F74F60"/>
    <w:rsid w:val="00F75E42"/>
    <w:rsid w:val="00F767AF"/>
    <w:rsid w:val="00F77C55"/>
    <w:rsid w:val="00F77E4A"/>
    <w:rsid w:val="00F801F5"/>
    <w:rsid w:val="00F815BC"/>
    <w:rsid w:val="00F81A6D"/>
    <w:rsid w:val="00F81F01"/>
    <w:rsid w:val="00F82C97"/>
    <w:rsid w:val="00F83BCA"/>
    <w:rsid w:val="00F84B95"/>
    <w:rsid w:val="00F84D24"/>
    <w:rsid w:val="00F85DED"/>
    <w:rsid w:val="00F8650D"/>
    <w:rsid w:val="00F86A80"/>
    <w:rsid w:val="00F90F59"/>
    <w:rsid w:val="00F9198E"/>
    <w:rsid w:val="00F92862"/>
    <w:rsid w:val="00F93D3A"/>
    <w:rsid w:val="00F94309"/>
    <w:rsid w:val="00F94C34"/>
    <w:rsid w:val="00F95AC2"/>
    <w:rsid w:val="00F95CB7"/>
    <w:rsid w:val="00F95EC1"/>
    <w:rsid w:val="00F967E8"/>
    <w:rsid w:val="00F96BF8"/>
    <w:rsid w:val="00F9707C"/>
    <w:rsid w:val="00F976EB"/>
    <w:rsid w:val="00F97D61"/>
    <w:rsid w:val="00FA03D3"/>
    <w:rsid w:val="00FA3554"/>
    <w:rsid w:val="00FA5E39"/>
    <w:rsid w:val="00FB09FB"/>
    <w:rsid w:val="00FB0F39"/>
    <w:rsid w:val="00FB16B1"/>
    <w:rsid w:val="00FB29FC"/>
    <w:rsid w:val="00FB5988"/>
    <w:rsid w:val="00FB613E"/>
    <w:rsid w:val="00FB65BC"/>
    <w:rsid w:val="00FB6B59"/>
    <w:rsid w:val="00FB7D59"/>
    <w:rsid w:val="00FC16E6"/>
    <w:rsid w:val="00FC2A73"/>
    <w:rsid w:val="00FC5869"/>
    <w:rsid w:val="00FC5C83"/>
    <w:rsid w:val="00FC751A"/>
    <w:rsid w:val="00FC7984"/>
    <w:rsid w:val="00FD0C6E"/>
    <w:rsid w:val="00FD27A1"/>
    <w:rsid w:val="00FD28C3"/>
    <w:rsid w:val="00FD4117"/>
    <w:rsid w:val="00FD5084"/>
    <w:rsid w:val="00FD54D4"/>
    <w:rsid w:val="00FD54D7"/>
    <w:rsid w:val="00FD692D"/>
    <w:rsid w:val="00FD7247"/>
    <w:rsid w:val="00FD7AFF"/>
    <w:rsid w:val="00FD7FCD"/>
    <w:rsid w:val="00FE19C6"/>
    <w:rsid w:val="00FE2C3B"/>
    <w:rsid w:val="00FE3893"/>
    <w:rsid w:val="00FE3953"/>
    <w:rsid w:val="00FE62CE"/>
    <w:rsid w:val="00FE73D3"/>
    <w:rsid w:val="00FF14AE"/>
    <w:rsid w:val="00FF211E"/>
    <w:rsid w:val="00FF294E"/>
    <w:rsid w:val="00FF2B1C"/>
    <w:rsid w:val="00FF2D0A"/>
    <w:rsid w:val="00FF5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4A6038"/>
  <w15:chartTrackingRefBased/>
  <w15:docId w15:val="{0D49A21F-0F6B-4BFA-81B6-68E3FB6D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E318D1"/>
    <w:rPr>
      <w:sz w:val="22"/>
    </w:rPr>
  </w:style>
  <w:style w:type="paragraph" w:styleId="Nadpis1">
    <w:name w:val="heading 1"/>
    <w:basedOn w:val="Normln"/>
    <w:next w:val="Normln"/>
    <w:qFormat/>
    <w:rsid w:val="00B67505"/>
    <w:pPr>
      <w:keepNext/>
      <w:spacing w:before="240" w:after="60"/>
      <w:outlineLvl w:val="0"/>
    </w:pPr>
    <w:rPr>
      <w:rFonts w:cs="Arial"/>
      <w:b/>
      <w:bCs/>
      <w:kern w:val="32"/>
      <w:sz w:val="32"/>
      <w:szCs w:val="32"/>
    </w:rPr>
  </w:style>
  <w:style w:type="paragraph" w:styleId="Nadpis2">
    <w:name w:val="heading 2"/>
    <w:basedOn w:val="Normln"/>
    <w:next w:val="Normln"/>
    <w:qFormat/>
    <w:rsid w:val="00B67505"/>
    <w:pPr>
      <w:keepNext/>
      <w:spacing w:before="240" w:after="60"/>
      <w:outlineLvl w:val="1"/>
    </w:pPr>
    <w:rPr>
      <w:rFonts w:cs="Arial"/>
      <w:b/>
      <w:bCs/>
      <w:iCs/>
      <w:sz w:val="28"/>
      <w:szCs w:val="28"/>
    </w:rPr>
  </w:style>
  <w:style w:type="paragraph" w:styleId="Nadpis3">
    <w:name w:val="heading 3"/>
    <w:basedOn w:val="Normln"/>
    <w:next w:val="Normln"/>
    <w:link w:val="Nadpis3Char"/>
    <w:qFormat/>
    <w:rsid w:val="007A4AA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rat1">
    <w:name w:val="Strat1"/>
    <w:basedOn w:val="Normln"/>
    <w:next w:val="Normln"/>
    <w:rsid w:val="00EE409E"/>
    <w:pPr>
      <w:outlineLvl w:val="0"/>
    </w:pPr>
    <w:rPr>
      <w:b/>
      <w:sz w:val="32"/>
    </w:rPr>
  </w:style>
  <w:style w:type="paragraph" w:customStyle="1" w:styleId="Strat2">
    <w:name w:val="Strat2"/>
    <w:basedOn w:val="Normln"/>
    <w:next w:val="Normln"/>
    <w:rsid w:val="00EE409E"/>
    <w:pPr>
      <w:outlineLvl w:val="1"/>
    </w:pPr>
    <w:rPr>
      <w:b/>
      <w:sz w:val="28"/>
    </w:rPr>
  </w:style>
  <w:style w:type="paragraph" w:customStyle="1" w:styleId="Styl1">
    <w:name w:val="Styl1"/>
    <w:basedOn w:val="Normln"/>
    <w:next w:val="Normln"/>
    <w:rsid w:val="00EE409E"/>
    <w:pPr>
      <w:numPr>
        <w:ilvl w:val="2"/>
        <w:numId w:val="3"/>
      </w:numPr>
      <w:outlineLvl w:val="2"/>
    </w:pPr>
    <w:rPr>
      <w:b/>
      <w:sz w:val="24"/>
    </w:rPr>
  </w:style>
  <w:style w:type="paragraph" w:customStyle="1" w:styleId="ListParagraph1">
    <w:name w:val="List Paragraph1"/>
    <w:basedOn w:val="Normln"/>
    <w:rsid w:val="0044231F"/>
    <w:pPr>
      <w:spacing w:before="100" w:beforeAutospacing="1" w:after="100" w:afterAutospacing="1"/>
      <w:ind w:left="708"/>
    </w:pPr>
    <w:rPr>
      <w:sz w:val="24"/>
      <w:szCs w:val="24"/>
    </w:rPr>
  </w:style>
  <w:style w:type="paragraph" w:styleId="Textpoznpodarou">
    <w:name w:val="footnote text"/>
    <w:basedOn w:val="Normln"/>
    <w:link w:val="TextpoznpodarouChar"/>
    <w:uiPriority w:val="99"/>
    <w:semiHidden/>
    <w:rsid w:val="00CA35AB"/>
  </w:style>
  <w:style w:type="character" w:styleId="Znakapoznpodarou">
    <w:name w:val="footnote reference"/>
    <w:uiPriority w:val="99"/>
    <w:semiHidden/>
    <w:rsid w:val="00CA35AB"/>
    <w:rPr>
      <w:vertAlign w:val="superscript"/>
    </w:rPr>
  </w:style>
  <w:style w:type="table" w:styleId="Mkatabulky">
    <w:name w:val="Table Grid"/>
    <w:basedOn w:val="Normlntabulka"/>
    <w:uiPriority w:val="59"/>
    <w:rsid w:val="00CA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3B1070"/>
    <w:pPr>
      <w:tabs>
        <w:tab w:val="center" w:pos="4536"/>
        <w:tab w:val="right" w:pos="9072"/>
      </w:tabs>
    </w:pPr>
  </w:style>
  <w:style w:type="character" w:styleId="slostrnky">
    <w:name w:val="page number"/>
    <w:basedOn w:val="Standardnpsmoodstavce"/>
    <w:rsid w:val="003B1070"/>
  </w:style>
  <w:style w:type="character" w:styleId="Siln">
    <w:name w:val="Strong"/>
    <w:uiPriority w:val="22"/>
    <w:qFormat/>
    <w:rsid w:val="000556F6"/>
    <w:rPr>
      <w:b/>
      <w:bCs/>
    </w:rPr>
  </w:style>
  <w:style w:type="character" w:customStyle="1" w:styleId="ftresult">
    <w:name w:val="ftresult"/>
    <w:basedOn w:val="Standardnpsmoodstavce"/>
    <w:rsid w:val="00906169"/>
  </w:style>
  <w:style w:type="character" w:styleId="Hypertextovodkaz">
    <w:name w:val="Hyperlink"/>
    <w:uiPriority w:val="99"/>
    <w:rsid w:val="008D66E4"/>
    <w:rPr>
      <w:color w:val="0000FF"/>
      <w:u w:val="single"/>
    </w:rPr>
  </w:style>
  <w:style w:type="paragraph" w:styleId="Zhlav">
    <w:name w:val="header"/>
    <w:basedOn w:val="Normln"/>
    <w:link w:val="ZhlavChar"/>
    <w:rsid w:val="007B7AE8"/>
    <w:pPr>
      <w:tabs>
        <w:tab w:val="center" w:pos="4536"/>
        <w:tab w:val="right" w:pos="9072"/>
      </w:tabs>
    </w:pPr>
  </w:style>
  <w:style w:type="character" w:customStyle="1" w:styleId="ZhlavChar">
    <w:name w:val="Záhlaví Char"/>
    <w:basedOn w:val="Standardnpsmoodstavce"/>
    <w:link w:val="Zhlav"/>
    <w:rsid w:val="007B7AE8"/>
  </w:style>
  <w:style w:type="character" w:styleId="Odkaznakoment">
    <w:name w:val="annotation reference"/>
    <w:rsid w:val="00BC3C73"/>
    <w:rPr>
      <w:sz w:val="16"/>
      <w:szCs w:val="16"/>
    </w:rPr>
  </w:style>
  <w:style w:type="paragraph" w:styleId="Obsah1">
    <w:name w:val="toc 1"/>
    <w:basedOn w:val="Normln"/>
    <w:next w:val="Normln"/>
    <w:autoRedefine/>
    <w:uiPriority w:val="39"/>
    <w:rsid w:val="00511D9B"/>
    <w:pPr>
      <w:tabs>
        <w:tab w:val="right" w:leader="dot" w:pos="9062"/>
      </w:tabs>
    </w:pPr>
  </w:style>
  <w:style w:type="paragraph" w:styleId="Textkomente">
    <w:name w:val="annotation text"/>
    <w:basedOn w:val="Normln"/>
    <w:link w:val="TextkomenteChar"/>
    <w:rsid w:val="00BC3C73"/>
  </w:style>
  <w:style w:type="character" w:customStyle="1" w:styleId="TextkomenteChar">
    <w:name w:val="Text komentáře Char"/>
    <w:basedOn w:val="Standardnpsmoodstavce"/>
    <w:link w:val="Textkomente"/>
    <w:rsid w:val="00BC3C73"/>
  </w:style>
  <w:style w:type="paragraph" w:styleId="Pedmtkomente">
    <w:name w:val="annotation subject"/>
    <w:basedOn w:val="Textkomente"/>
    <w:next w:val="Textkomente"/>
    <w:link w:val="PedmtkomenteChar"/>
    <w:rsid w:val="00BC3C73"/>
    <w:rPr>
      <w:b/>
      <w:bCs/>
    </w:rPr>
  </w:style>
  <w:style w:type="character" w:customStyle="1" w:styleId="PedmtkomenteChar">
    <w:name w:val="Předmět komentáře Char"/>
    <w:link w:val="Pedmtkomente"/>
    <w:rsid w:val="00BC3C73"/>
    <w:rPr>
      <w:b/>
      <w:bCs/>
    </w:rPr>
  </w:style>
  <w:style w:type="paragraph" w:styleId="Textbubliny">
    <w:name w:val="Balloon Text"/>
    <w:basedOn w:val="Normln"/>
    <w:link w:val="TextbublinyChar"/>
    <w:rsid w:val="00BC3C73"/>
    <w:rPr>
      <w:rFonts w:ascii="Segoe UI" w:hAnsi="Segoe UI" w:cs="Segoe UI"/>
      <w:sz w:val="18"/>
      <w:szCs w:val="18"/>
    </w:rPr>
  </w:style>
  <w:style w:type="character" w:customStyle="1" w:styleId="TextbublinyChar">
    <w:name w:val="Text bubliny Char"/>
    <w:link w:val="Textbubliny"/>
    <w:rsid w:val="00BC3C73"/>
    <w:rPr>
      <w:rFonts w:ascii="Segoe UI" w:hAnsi="Segoe UI" w:cs="Segoe UI"/>
      <w:sz w:val="18"/>
      <w:szCs w:val="18"/>
    </w:rPr>
  </w:style>
  <w:style w:type="paragraph" w:styleId="Revize">
    <w:name w:val="Revision"/>
    <w:hidden/>
    <w:uiPriority w:val="99"/>
    <w:semiHidden/>
    <w:rsid w:val="002C1792"/>
  </w:style>
  <w:style w:type="character" w:styleId="Sledovanodkaz">
    <w:name w:val="FollowedHyperlink"/>
    <w:uiPriority w:val="99"/>
    <w:unhideWhenUsed/>
    <w:rsid w:val="00AD5C6B"/>
    <w:rPr>
      <w:color w:val="954F72"/>
      <w:u w:val="single"/>
    </w:rPr>
  </w:style>
  <w:style w:type="paragraph" w:customStyle="1" w:styleId="xl65">
    <w:name w:val="xl65"/>
    <w:basedOn w:val="Normln"/>
    <w:rsid w:val="00AD5C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Normln"/>
    <w:rsid w:val="00AD5C6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Normln"/>
    <w:rsid w:val="00AD5C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ln"/>
    <w:rsid w:val="00AD5C6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9">
    <w:name w:val="xl69"/>
    <w:basedOn w:val="Normln"/>
    <w:rsid w:val="00AD5C6B"/>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70">
    <w:name w:val="xl70"/>
    <w:basedOn w:val="Normln"/>
    <w:rsid w:val="00AD5C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Normln"/>
    <w:rsid w:val="00AD5C6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2">
    <w:name w:val="xl72"/>
    <w:basedOn w:val="Normln"/>
    <w:rsid w:val="00AD5C6B"/>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b/>
      <w:bCs/>
      <w:sz w:val="24"/>
      <w:szCs w:val="24"/>
    </w:rPr>
  </w:style>
  <w:style w:type="paragraph" w:customStyle="1" w:styleId="xl73">
    <w:name w:val="xl73"/>
    <w:basedOn w:val="Normln"/>
    <w:rsid w:val="00AD5C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Normln"/>
    <w:rsid w:val="00AD5C6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5">
    <w:name w:val="xl75"/>
    <w:basedOn w:val="Normln"/>
    <w:rsid w:val="00AD5C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ln"/>
    <w:rsid w:val="00AD5C6B"/>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7">
    <w:name w:val="xl77"/>
    <w:basedOn w:val="Normln"/>
    <w:rsid w:val="00AD5C6B"/>
    <w:pPr>
      <w:pBdr>
        <w:top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78">
    <w:name w:val="xl78"/>
    <w:basedOn w:val="Normln"/>
    <w:rsid w:val="00AD5C6B"/>
    <w:pPr>
      <w:spacing w:before="100" w:beforeAutospacing="1" w:after="100" w:afterAutospacing="1"/>
    </w:pPr>
    <w:rPr>
      <w:b/>
      <w:bCs/>
      <w:sz w:val="24"/>
      <w:szCs w:val="24"/>
    </w:rPr>
  </w:style>
  <w:style w:type="paragraph" w:customStyle="1" w:styleId="xl79">
    <w:name w:val="xl79"/>
    <w:basedOn w:val="Normln"/>
    <w:rsid w:val="00AD5C6B"/>
    <w:pPr>
      <w:pBdr>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0">
    <w:name w:val="xl80"/>
    <w:basedOn w:val="Normln"/>
    <w:rsid w:val="00AD5C6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Normln"/>
    <w:rsid w:val="00AD5C6B"/>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ln"/>
    <w:rsid w:val="00AD5C6B"/>
    <w:pPr>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Normln"/>
    <w:rsid w:val="00AD5C6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ln"/>
    <w:rsid w:val="00AD5C6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styleId="Bezmezer">
    <w:name w:val="No Spacing"/>
    <w:uiPriority w:val="1"/>
    <w:qFormat/>
    <w:rsid w:val="00851134"/>
    <w:rPr>
      <w:rFonts w:ascii="Calibri" w:eastAsia="Calibri" w:hAnsi="Calibri"/>
      <w:sz w:val="22"/>
      <w:szCs w:val="22"/>
      <w:lang w:eastAsia="en-US"/>
    </w:rPr>
  </w:style>
  <w:style w:type="character" w:customStyle="1" w:styleId="TextpoznpodarouChar">
    <w:name w:val="Text pozn. pod čarou Char"/>
    <w:link w:val="Textpoznpodarou"/>
    <w:uiPriority w:val="99"/>
    <w:semiHidden/>
    <w:rsid w:val="00851134"/>
  </w:style>
  <w:style w:type="table" w:styleId="Svtlmkazvraznn1">
    <w:name w:val="Light Grid Accent 1"/>
    <w:basedOn w:val="Normlntabulka"/>
    <w:uiPriority w:val="62"/>
    <w:rsid w:val="003E3E8C"/>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maketakod">
    <w:name w:val="maketa_kod"/>
    <w:rsid w:val="009C2CC3"/>
  </w:style>
  <w:style w:type="character" w:customStyle="1" w:styleId="nazev">
    <w:name w:val="nazev"/>
    <w:rsid w:val="002F7B4B"/>
  </w:style>
  <w:style w:type="character" w:customStyle="1" w:styleId="odkaz-style-wrapper">
    <w:name w:val="odkaz-style-wrapper"/>
    <w:rsid w:val="00D53EB7"/>
  </w:style>
  <w:style w:type="paragraph" w:styleId="Normlnweb">
    <w:name w:val="Normal (Web)"/>
    <w:basedOn w:val="Normln"/>
    <w:uiPriority w:val="99"/>
    <w:unhideWhenUsed/>
    <w:rsid w:val="00A81A9A"/>
    <w:pPr>
      <w:spacing w:before="100" w:beforeAutospacing="1" w:after="100" w:afterAutospacing="1"/>
    </w:pPr>
    <w:rPr>
      <w:sz w:val="24"/>
      <w:szCs w:val="24"/>
    </w:rPr>
  </w:style>
  <w:style w:type="paragraph" w:customStyle="1" w:styleId="Odstavecseseznamem1">
    <w:name w:val="Odstavec se seznamem1"/>
    <w:basedOn w:val="Normln"/>
    <w:rsid w:val="0015312B"/>
    <w:pPr>
      <w:spacing w:before="100" w:beforeAutospacing="1" w:after="100" w:afterAutospacing="1"/>
      <w:ind w:left="708"/>
    </w:pPr>
    <w:rPr>
      <w:sz w:val="24"/>
      <w:szCs w:val="24"/>
    </w:rPr>
  </w:style>
  <w:style w:type="paragraph" w:styleId="Odstavecseseznamem">
    <w:name w:val="List Paragraph"/>
    <w:aliases w:val="Odstavec_muj,Nad,Odstavec cíl se seznamem,Odstavec se seznamem5,List Paragraph,Odstavec_muj1,Odstavec_muj2,Odstavec_muj3,Nad1,Odstavec_muj4,Nad2,List Paragraph2,Odstavec_muj5,Odstavec_muj6,Odstavec_muj7,Odstavec_muj8"/>
    <w:basedOn w:val="Normln"/>
    <w:link w:val="OdstavecseseznamemChar"/>
    <w:uiPriority w:val="34"/>
    <w:qFormat/>
    <w:rsid w:val="0015312B"/>
    <w:pPr>
      <w:autoSpaceDN w:val="0"/>
      <w:ind w:left="720"/>
      <w:contextualSpacing/>
      <w:textAlignment w:val="baseline"/>
    </w:pPr>
    <w:rPr>
      <w:rFonts w:ascii="Calibri" w:eastAsia="Calibri" w:hAnsi="Calibri"/>
      <w:szCs w:val="22"/>
      <w:lang w:eastAsia="en-US"/>
    </w:rPr>
  </w:style>
  <w:style w:type="character" w:customStyle="1" w:styleId="ZpatChar">
    <w:name w:val="Zápatí Char"/>
    <w:link w:val="Zpat"/>
    <w:uiPriority w:val="99"/>
    <w:rsid w:val="005904C4"/>
  </w:style>
  <w:style w:type="paragraph" w:styleId="Nadpisobsahu">
    <w:name w:val="TOC Heading"/>
    <w:basedOn w:val="Nadpis1"/>
    <w:next w:val="Normln"/>
    <w:uiPriority w:val="39"/>
    <w:unhideWhenUsed/>
    <w:qFormat/>
    <w:rsid w:val="00476B53"/>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rsid w:val="00476B53"/>
    <w:pPr>
      <w:ind w:left="200"/>
    </w:pPr>
  </w:style>
  <w:style w:type="paragraph" w:styleId="Obsah3">
    <w:name w:val="toc 3"/>
    <w:basedOn w:val="Normln"/>
    <w:next w:val="Normln"/>
    <w:autoRedefine/>
    <w:uiPriority w:val="39"/>
    <w:rsid w:val="00476B53"/>
    <w:pPr>
      <w:ind w:left="400"/>
    </w:pPr>
  </w:style>
  <w:style w:type="paragraph" w:customStyle="1" w:styleId="Odstavecseseznamem2">
    <w:name w:val="Odstavec se seznamem2"/>
    <w:basedOn w:val="Normln"/>
    <w:rsid w:val="00563604"/>
    <w:pPr>
      <w:spacing w:before="100" w:beforeAutospacing="1" w:after="100" w:afterAutospacing="1"/>
      <w:ind w:left="708"/>
    </w:pPr>
    <w:rPr>
      <w:sz w:val="24"/>
      <w:szCs w:val="24"/>
    </w:rPr>
  </w:style>
  <w:style w:type="paragraph" w:customStyle="1" w:styleId="Odstavecseseznamem3">
    <w:name w:val="Odstavec se seznamem3"/>
    <w:basedOn w:val="Normln"/>
    <w:rsid w:val="00563604"/>
    <w:pPr>
      <w:spacing w:before="100" w:beforeAutospacing="1" w:after="100" w:afterAutospacing="1"/>
      <w:ind w:left="708"/>
    </w:pPr>
    <w:rPr>
      <w:sz w:val="24"/>
      <w:szCs w:val="24"/>
    </w:rPr>
  </w:style>
  <w:style w:type="paragraph" w:styleId="Obsah4">
    <w:name w:val="toc 4"/>
    <w:basedOn w:val="Normln"/>
    <w:next w:val="Normln"/>
    <w:autoRedefine/>
    <w:uiPriority w:val="39"/>
    <w:rsid w:val="003E303B"/>
    <w:pPr>
      <w:ind w:left="600"/>
    </w:pPr>
  </w:style>
  <w:style w:type="paragraph" w:styleId="Obsah5">
    <w:name w:val="toc 5"/>
    <w:basedOn w:val="Normln"/>
    <w:next w:val="Normln"/>
    <w:autoRedefine/>
    <w:uiPriority w:val="39"/>
    <w:unhideWhenUsed/>
    <w:rsid w:val="003E303B"/>
    <w:pPr>
      <w:spacing w:after="100" w:line="259" w:lineRule="auto"/>
      <w:ind w:left="880"/>
    </w:pPr>
    <w:rPr>
      <w:rFonts w:ascii="Calibri" w:hAnsi="Calibri"/>
      <w:szCs w:val="22"/>
    </w:rPr>
  </w:style>
  <w:style w:type="paragraph" w:styleId="Obsah6">
    <w:name w:val="toc 6"/>
    <w:basedOn w:val="Normln"/>
    <w:next w:val="Normln"/>
    <w:autoRedefine/>
    <w:uiPriority w:val="39"/>
    <w:unhideWhenUsed/>
    <w:rsid w:val="003E303B"/>
    <w:pPr>
      <w:spacing w:after="100" w:line="259" w:lineRule="auto"/>
      <w:ind w:left="1100"/>
    </w:pPr>
    <w:rPr>
      <w:rFonts w:ascii="Calibri" w:hAnsi="Calibri"/>
      <w:szCs w:val="22"/>
    </w:rPr>
  </w:style>
  <w:style w:type="paragraph" w:styleId="Obsah7">
    <w:name w:val="toc 7"/>
    <w:basedOn w:val="Normln"/>
    <w:next w:val="Normln"/>
    <w:autoRedefine/>
    <w:uiPriority w:val="39"/>
    <w:unhideWhenUsed/>
    <w:rsid w:val="003E303B"/>
    <w:pPr>
      <w:spacing w:after="100" w:line="259" w:lineRule="auto"/>
      <w:ind w:left="1320"/>
    </w:pPr>
    <w:rPr>
      <w:rFonts w:ascii="Calibri" w:hAnsi="Calibri"/>
      <w:szCs w:val="22"/>
    </w:rPr>
  </w:style>
  <w:style w:type="paragraph" w:styleId="Obsah8">
    <w:name w:val="toc 8"/>
    <w:basedOn w:val="Normln"/>
    <w:next w:val="Normln"/>
    <w:autoRedefine/>
    <w:uiPriority w:val="39"/>
    <w:unhideWhenUsed/>
    <w:rsid w:val="003E303B"/>
    <w:pPr>
      <w:spacing w:after="100" w:line="259" w:lineRule="auto"/>
      <w:ind w:left="1540"/>
    </w:pPr>
    <w:rPr>
      <w:rFonts w:ascii="Calibri" w:hAnsi="Calibri"/>
      <w:szCs w:val="22"/>
    </w:rPr>
  </w:style>
  <w:style w:type="paragraph" w:styleId="Obsah9">
    <w:name w:val="toc 9"/>
    <w:basedOn w:val="Normln"/>
    <w:next w:val="Normln"/>
    <w:autoRedefine/>
    <w:uiPriority w:val="39"/>
    <w:unhideWhenUsed/>
    <w:rsid w:val="003E303B"/>
    <w:pPr>
      <w:spacing w:after="100" w:line="259" w:lineRule="auto"/>
      <w:ind w:left="1760"/>
    </w:pPr>
    <w:rPr>
      <w:rFonts w:ascii="Calibri" w:hAnsi="Calibri"/>
      <w:szCs w:val="22"/>
    </w:rPr>
  </w:style>
  <w:style w:type="table" w:styleId="Svtltabulkasmkou1zvraznn5">
    <w:name w:val="Grid Table 1 Light Accent 5"/>
    <w:basedOn w:val="Normlntabulka"/>
    <w:uiPriority w:val="46"/>
    <w:rsid w:val="00A827E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ulkasmkou2zvraznn4">
    <w:name w:val="Grid Table 2 Accent 4"/>
    <w:basedOn w:val="Normlntabulka"/>
    <w:uiPriority w:val="47"/>
    <w:rsid w:val="00964D43"/>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Svtltabulkaseznamu1zvraznn5">
    <w:name w:val="List Table 1 Light Accent 5"/>
    <w:basedOn w:val="Normlntabulka"/>
    <w:uiPriority w:val="46"/>
    <w:rsid w:val="00964D43"/>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Svtltabulkasmkou1zvraznn4">
    <w:name w:val="Grid Table 1 Light Accent 4"/>
    <w:basedOn w:val="Normlntabulka"/>
    <w:uiPriority w:val="46"/>
    <w:rsid w:val="00964D43"/>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Nadpis3Char">
    <w:name w:val="Nadpis 3 Char"/>
    <w:link w:val="Nadpis3"/>
    <w:rsid w:val="004C0832"/>
    <w:rPr>
      <w:rFonts w:ascii="Arial" w:hAnsi="Arial" w:cs="Arial"/>
      <w:b/>
      <w:bCs/>
      <w:sz w:val="26"/>
      <w:szCs w:val="26"/>
    </w:rPr>
  </w:style>
  <w:style w:type="character" w:styleId="Nevyeenzmnka">
    <w:name w:val="Unresolved Mention"/>
    <w:basedOn w:val="Standardnpsmoodstavce"/>
    <w:uiPriority w:val="99"/>
    <w:semiHidden/>
    <w:unhideWhenUsed/>
    <w:rsid w:val="005712DD"/>
    <w:rPr>
      <w:color w:val="605E5C"/>
      <w:shd w:val="clear" w:color="auto" w:fill="E1DFDD"/>
    </w:r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Odstavec_muj4 Char,Nad2 Char,List Paragraph2 Char"/>
    <w:link w:val="Odstavecseseznamem"/>
    <w:uiPriority w:val="34"/>
    <w:locked/>
    <w:rsid w:val="006938C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944">
      <w:bodyDiv w:val="1"/>
      <w:marLeft w:val="0"/>
      <w:marRight w:val="0"/>
      <w:marTop w:val="0"/>
      <w:marBottom w:val="0"/>
      <w:divBdr>
        <w:top w:val="none" w:sz="0" w:space="0" w:color="auto"/>
        <w:left w:val="none" w:sz="0" w:space="0" w:color="auto"/>
        <w:bottom w:val="none" w:sz="0" w:space="0" w:color="auto"/>
        <w:right w:val="none" w:sz="0" w:space="0" w:color="auto"/>
      </w:divBdr>
    </w:div>
    <w:div w:id="221135544">
      <w:bodyDiv w:val="1"/>
      <w:marLeft w:val="0"/>
      <w:marRight w:val="0"/>
      <w:marTop w:val="0"/>
      <w:marBottom w:val="0"/>
      <w:divBdr>
        <w:top w:val="none" w:sz="0" w:space="0" w:color="auto"/>
        <w:left w:val="none" w:sz="0" w:space="0" w:color="auto"/>
        <w:bottom w:val="none" w:sz="0" w:space="0" w:color="auto"/>
        <w:right w:val="none" w:sz="0" w:space="0" w:color="auto"/>
      </w:divBdr>
    </w:div>
    <w:div w:id="233784041">
      <w:bodyDiv w:val="1"/>
      <w:marLeft w:val="0"/>
      <w:marRight w:val="0"/>
      <w:marTop w:val="0"/>
      <w:marBottom w:val="0"/>
      <w:divBdr>
        <w:top w:val="none" w:sz="0" w:space="0" w:color="auto"/>
        <w:left w:val="none" w:sz="0" w:space="0" w:color="auto"/>
        <w:bottom w:val="none" w:sz="0" w:space="0" w:color="auto"/>
        <w:right w:val="none" w:sz="0" w:space="0" w:color="auto"/>
      </w:divBdr>
    </w:div>
    <w:div w:id="408117115">
      <w:bodyDiv w:val="1"/>
      <w:marLeft w:val="0"/>
      <w:marRight w:val="0"/>
      <w:marTop w:val="0"/>
      <w:marBottom w:val="0"/>
      <w:divBdr>
        <w:top w:val="none" w:sz="0" w:space="0" w:color="auto"/>
        <w:left w:val="none" w:sz="0" w:space="0" w:color="auto"/>
        <w:bottom w:val="none" w:sz="0" w:space="0" w:color="auto"/>
        <w:right w:val="none" w:sz="0" w:space="0" w:color="auto"/>
      </w:divBdr>
    </w:div>
    <w:div w:id="670522131">
      <w:bodyDiv w:val="1"/>
      <w:marLeft w:val="0"/>
      <w:marRight w:val="0"/>
      <w:marTop w:val="0"/>
      <w:marBottom w:val="0"/>
      <w:divBdr>
        <w:top w:val="none" w:sz="0" w:space="0" w:color="auto"/>
        <w:left w:val="none" w:sz="0" w:space="0" w:color="auto"/>
        <w:bottom w:val="none" w:sz="0" w:space="0" w:color="auto"/>
        <w:right w:val="none" w:sz="0" w:space="0" w:color="auto"/>
      </w:divBdr>
    </w:div>
    <w:div w:id="751778765">
      <w:bodyDiv w:val="1"/>
      <w:marLeft w:val="0"/>
      <w:marRight w:val="0"/>
      <w:marTop w:val="0"/>
      <w:marBottom w:val="0"/>
      <w:divBdr>
        <w:top w:val="none" w:sz="0" w:space="0" w:color="auto"/>
        <w:left w:val="none" w:sz="0" w:space="0" w:color="auto"/>
        <w:bottom w:val="none" w:sz="0" w:space="0" w:color="auto"/>
        <w:right w:val="none" w:sz="0" w:space="0" w:color="auto"/>
      </w:divBdr>
    </w:div>
    <w:div w:id="782579805">
      <w:bodyDiv w:val="1"/>
      <w:marLeft w:val="0"/>
      <w:marRight w:val="0"/>
      <w:marTop w:val="0"/>
      <w:marBottom w:val="0"/>
      <w:divBdr>
        <w:top w:val="none" w:sz="0" w:space="0" w:color="auto"/>
        <w:left w:val="none" w:sz="0" w:space="0" w:color="auto"/>
        <w:bottom w:val="none" w:sz="0" w:space="0" w:color="auto"/>
        <w:right w:val="none" w:sz="0" w:space="0" w:color="auto"/>
      </w:divBdr>
    </w:div>
    <w:div w:id="798305689">
      <w:bodyDiv w:val="1"/>
      <w:marLeft w:val="0"/>
      <w:marRight w:val="0"/>
      <w:marTop w:val="0"/>
      <w:marBottom w:val="0"/>
      <w:divBdr>
        <w:top w:val="none" w:sz="0" w:space="0" w:color="auto"/>
        <w:left w:val="none" w:sz="0" w:space="0" w:color="auto"/>
        <w:bottom w:val="none" w:sz="0" w:space="0" w:color="auto"/>
        <w:right w:val="none" w:sz="0" w:space="0" w:color="auto"/>
      </w:divBdr>
    </w:div>
    <w:div w:id="835847499">
      <w:bodyDiv w:val="1"/>
      <w:marLeft w:val="0"/>
      <w:marRight w:val="0"/>
      <w:marTop w:val="0"/>
      <w:marBottom w:val="0"/>
      <w:divBdr>
        <w:top w:val="none" w:sz="0" w:space="0" w:color="auto"/>
        <w:left w:val="none" w:sz="0" w:space="0" w:color="auto"/>
        <w:bottom w:val="none" w:sz="0" w:space="0" w:color="auto"/>
        <w:right w:val="none" w:sz="0" w:space="0" w:color="auto"/>
      </w:divBdr>
    </w:div>
    <w:div w:id="879393523">
      <w:bodyDiv w:val="1"/>
      <w:marLeft w:val="0"/>
      <w:marRight w:val="0"/>
      <w:marTop w:val="0"/>
      <w:marBottom w:val="0"/>
      <w:divBdr>
        <w:top w:val="none" w:sz="0" w:space="0" w:color="auto"/>
        <w:left w:val="none" w:sz="0" w:space="0" w:color="auto"/>
        <w:bottom w:val="none" w:sz="0" w:space="0" w:color="auto"/>
        <w:right w:val="none" w:sz="0" w:space="0" w:color="auto"/>
      </w:divBdr>
    </w:div>
    <w:div w:id="950672591">
      <w:bodyDiv w:val="1"/>
      <w:marLeft w:val="0"/>
      <w:marRight w:val="0"/>
      <w:marTop w:val="0"/>
      <w:marBottom w:val="0"/>
      <w:divBdr>
        <w:top w:val="none" w:sz="0" w:space="0" w:color="auto"/>
        <w:left w:val="none" w:sz="0" w:space="0" w:color="auto"/>
        <w:bottom w:val="none" w:sz="0" w:space="0" w:color="auto"/>
        <w:right w:val="none" w:sz="0" w:space="0" w:color="auto"/>
      </w:divBdr>
    </w:div>
    <w:div w:id="961692016">
      <w:bodyDiv w:val="1"/>
      <w:marLeft w:val="0"/>
      <w:marRight w:val="0"/>
      <w:marTop w:val="0"/>
      <w:marBottom w:val="0"/>
      <w:divBdr>
        <w:top w:val="none" w:sz="0" w:space="0" w:color="auto"/>
        <w:left w:val="none" w:sz="0" w:space="0" w:color="auto"/>
        <w:bottom w:val="none" w:sz="0" w:space="0" w:color="auto"/>
        <w:right w:val="none" w:sz="0" w:space="0" w:color="auto"/>
      </w:divBdr>
    </w:div>
    <w:div w:id="1028917262">
      <w:bodyDiv w:val="1"/>
      <w:marLeft w:val="0"/>
      <w:marRight w:val="0"/>
      <w:marTop w:val="0"/>
      <w:marBottom w:val="0"/>
      <w:divBdr>
        <w:top w:val="none" w:sz="0" w:space="0" w:color="auto"/>
        <w:left w:val="none" w:sz="0" w:space="0" w:color="auto"/>
        <w:bottom w:val="none" w:sz="0" w:space="0" w:color="auto"/>
        <w:right w:val="none" w:sz="0" w:space="0" w:color="auto"/>
      </w:divBdr>
    </w:div>
    <w:div w:id="1105810968">
      <w:bodyDiv w:val="1"/>
      <w:marLeft w:val="0"/>
      <w:marRight w:val="0"/>
      <w:marTop w:val="0"/>
      <w:marBottom w:val="0"/>
      <w:divBdr>
        <w:top w:val="none" w:sz="0" w:space="0" w:color="auto"/>
        <w:left w:val="none" w:sz="0" w:space="0" w:color="auto"/>
        <w:bottom w:val="none" w:sz="0" w:space="0" w:color="auto"/>
        <w:right w:val="none" w:sz="0" w:space="0" w:color="auto"/>
      </w:divBdr>
    </w:div>
    <w:div w:id="1148521419">
      <w:bodyDiv w:val="1"/>
      <w:marLeft w:val="0"/>
      <w:marRight w:val="0"/>
      <w:marTop w:val="0"/>
      <w:marBottom w:val="0"/>
      <w:divBdr>
        <w:top w:val="none" w:sz="0" w:space="0" w:color="auto"/>
        <w:left w:val="none" w:sz="0" w:space="0" w:color="auto"/>
        <w:bottom w:val="none" w:sz="0" w:space="0" w:color="auto"/>
        <w:right w:val="none" w:sz="0" w:space="0" w:color="auto"/>
      </w:divBdr>
    </w:div>
    <w:div w:id="1171524421">
      <w:bodyDiv w:val="1"/>
      <w:marLeft w:val="0"/>
      <w:marRight w:val="0"/>
      <w:marTop w:val="0"/>
      <w:marBottom w:val="0"/>
      <w:divBdr>
        <w:top w:val="none" w:sz="0" w:space="0" w:color="auto"/>
        <w:left w:val="none" w:sz="0" w:space="0" w:color="auto"/>
        <w:bottom w:val="none" w:sz="0" w:space="0" w:color="auto"/>
        <w:right w:val="none" w:sz="0" w:space="0" w:color="auto"/>
      </w:divBdr>
    </w:div>
    <w:div w:id="1191844994">
      <w:bodyDiv w:val="1"/>
      <w:marLeft w:val="0"/>
      <w:marRight w:val="0"/>
      <w:marTop w:val="0"/>
      <w:marBottom w:val="0"/>
      <w:divBdr>
        <w:top w:val="none" w:sz="0" w:space="0" w:color="auto"/>
        <w:left w:val="none" w:sz="0" w:space="0" w:color="auto"/>
        <w:bottom w:val="none" w:sz="0" w:space="0" w:color="auto"/>
        <w:right w:val="none" w:sz="0" w:space="0" w:color="auto"/>
      </w:divBdr>
    </w:div>
    <w:div w:id="1199588126">
      <w:bodyDiv w:val="1"/>
      <w:marLeft w:val="0"/>
      <w:marRight w:val="0"/>
      <w:marTop w:val="0"/>
      <w:marBottom w:val="0"/>
      <w:divBdr>
        <w:top w:val="none" w:sz="0" w:space="0" w:color="auto"/>
        <w:left w:val="none" w:sz="0" w:space="0" w:color="auto"/>
        <w:bottom w:val="none" w:sz="0" w:space="0" w:color="auto"/>
        <w:right w:val="none" w:sz="0" w:space="0" w:color="auto"/>
      </w:divBdr>
    </w:div>
    <w:div w:id="1208495975">
      <w:bodyDiv w:val="1"/>
      <w:marLeft w:val="0"/>
      <w:marRight w:val="0"/>
      <w:marTop w:val="0"/>
      <w:marBottom w:val="0"/>
      <w:divBdr>
        <w:top w:val="none" w:sz="0" w:space="0" w:color="auto"/>
        <w:left w:val="none" w:sz="0" w:space="0" w:color="auto"/>
        <w:bottom w:val="none" w:sz="0" w:space="0" w:color="auto"/>
        <w:right w:val="none" w:sz="0" w:space="0" w:color="auto"/>
      </w:divBdr>
    </w:div>
    <w:div w:id="1221668878">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70304621">
      <w:bodyDiv w:val="1"/>
      <w:marLeft w:val="0"/>
      <w:marRight w:val="0"/>
      <w:marTop w:val="0"/>
      <w:marBottom w:val="0"/>
      <w:divBdr>
        <w:top w:val="none" w:sz="0" w:space="0" w:color="auto"/>
        <w:left w:val="none" w:sz="0" w:space="0" w:color="auto"/>
        <w:bottom w:val="none" w:sz="0" w:space="0" w:color="auto"/>
        <w:right w:val="none" w:sz="0" w:space="0" w:color="auto"/>
      </w:divBdr>
    </w:div>
    <w:div w:id="1443185213">
      <w:bodyDiv w:val="1"/>
      <w:marLeft w:val="0"/>
      <w:marRight w:val="0"/>
      <w:marTop w:val="0"/>
      <w:marBottom w:val="0"/>
      <w:divBdr>
        <w:top w:val="none" w:sz="0" w:space="0" w:color="auto"/>
        <w:left w:val="none" w:sz="0" w:space="0" w:color="auto"/>
        <w:bottom w:val="none" w:sz="0" w:space="0" w:color="auto"/>
        <w:right w:val="none" w:sz="0" w:space="0" w:color="auto"/>
      </w:divBdr>
    </w:div>
    <w:div w:id="1443719246">
      <w:bodyDiv w:val="1"/>
      <w:marLeft w:val="0"/>
      <w:marRight w:val="0"/>
      <w:marTop w:val="0"/>
      <w:marBottom w:val="0"/>
      <w:divBdr>
        <w:top w:val="none" w:sz="0" w:space="0" w:color="auto"/>
        <w:left w:val="none" w:sz="0" w:space="0" w:color="auto"/>
        <w:bottom w:val="none" w:sz="0" w:space="0" w:color="auto"/>
        <w:right w:val="none" w:sz="0" w:space="0" w:color="auto"/>
      </w:divBdr>
    </w:div>
    <w:div w:id="1550074067">
      <w:bodyDiv w:val="1"/>
      <w:marLeft w:val="0"/>
      <w:marRight w:val="0"/>
      <w:marTop w:val="0"/>
      <w:marBottom w:val="0"/>
      <w:divBdr>
        <w:top w:val="none" w:sz="0" w:space="0" w:color="auto"/>
        <w:left w:val="none" w:sz="0" w:space="0" w:color="auto"/>
        <w:bottom w:val="none" w:sz="0" w:space="0" w:color="auto"/>
        <w:right w:val="none" w:sz="0" w:space="0" w:color="auto"/>
      </w:divBdr>
    </w:div>
    <w:div w:id="1626542455">
      <w:bodyDiv w:val="1"/>
      <w:marLeft w:val="0"/>
      <w:marRight w:val="0"/>
      <w:marTop w:val="0"/>
      <w:marBottom w:val="0"/>
      <w:divBdr>
        <w:top w:val="none" w:sz="0" w:space="0" w:color="auto"/>
        <w:left w:val="none" w:sz="0" w:space="0" w:color="auto"/>
        <w:bottom w:val="none" w:sz="0" w:space="0" w:color="auto"/>
        <w:right w:val="none" w:sz="0" w:space="0" w:color="auto"/>
      </w:divBdr>
    </w:div>
    <w:div w:id="1826623121">
      <w:bodyDiv w:val="1"/>
      <w:marLeft w:val="0"/>
      <w:marRight w:val="0"/>
      <w:marTop w:val="0"/>
      <w:marBottom w:val="0"/>
      <w:divBdr>
        <w:top w:val="none" w:sz="0" w:space="0" w:color="auto"/>
        <w:left w:val="none" w:sz="0" w:space="0" w:color="auto"/>
        <w:bottom w:val="none" w:sz="0" w:space="0" w:color="auto"/>
        <w:right w:val="none" w:sz="0" w:space="0" w:color="auto"/>
      </w:divBdr>
    </w:div>
    <w:div w:id="1842432336">
      <w:bodyDiv w:val="1"/>
      <w:marLeft w:val="0"/>
      <w:marRight w:val="0"/>
      <w:marTop w:val="0"/>
      <w:marBottom w:val="0"/>
      <w:divBdr>
        <w:top w:val="none" w:sz="0" w:space="0" w:color="auto"/>
        <w:left w:val="none" w:sz="0" w:space="0" w:color="auto"/>
        <w:bottom w:val="none" w:sz="0" w:space="0" w:color="auto"/>
        <w:right w:val="none" w:sz="0" w:space="0" w:color="auto"/>
      </w:divBdr>
    </w:div>
    <w:div w:id="1854951909">
      <w:bodyDiv w:val="1"/>
      <w:marLeft w:val="0"/>
      <w:marRight w:val="0"/>
      <w:marTop w:val="0"/>
      <w:marBottom w:val="0"/>
      <w:divBdr>
        <w:top w:val="none" w:sz="0" w:space="0" w:color="auto"/>
        <w:left w:val="none" w:sz="0" w:space="0" w:color="auto"/>
        <w:bottom w:val="none" w:sz="0" w:space="0" w:color="auto"/>
        <w:right w:val="none" w:sz="0" w:space="0" w:color="auto"/>
      </w:divBdr>
    </w:div>
    <w:div w:id="1885748583">
      <w:bodyDiv w:val="1"/>
      <w:marLeft w:val="0"/>
      <w:marRight w:val="0"/>
      <w:marTop w:val="0"/>
      <w:marBottom w:val="0"/>
      <w:divBdr>
        <w:top w:val="none" w:sz="0" w:space="0" w:color="auto"/>
        <w:left w:val="none" w:sz="0" w:space="0" w:color="auto"/>
        <w:bottom w:val="none" w:sz="0" w:space="0" w:color="auto"/>
        <w:right w:val="none" w:sz="0" w:space="0" w:color="auto"/>
      </w:divBdr>
    </w:div>
    <w:div w:id="1896768737">
      <w:bodyDiv w:val="1"/>
      <w:marLeft w:val="0"/>
      <w:marRight w:val="0"/>
      <w:marTop w:val="0"/>
      <w:marBottom w:val="0"/>
      <w:divBdr>
        <w:top w:val="none" w:sz="0" w:space="0" w:color="auto"/>
        <w:left w:val="none" w:sz="0" w:space="0" w:color="auto"/>
        <w:bottom w:val="none" w:sz="0" w:space="0" w:color="auto"/>
        <w:right w:val="none" w:sz="0" w:space="0" w:color="auto"/>
      </w:divBdr>
    </w:div>
    <w:div w:id="20028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eader" Target="head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Colors" Target="diagrams/colors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4258D2-62A8-4102-85AF-3D135F243A25}" type="doc">
      <dgm:prSet loTypeId="urn:diagrams.loki3.com/VaryingWidthList+Icon" loCatId="list" qsTypeId="urn:microsoft.com/office/officeart/2005/8/quickstyle/simple1" qsCatId="simple" csTypeId="urn:microsoft.com/office/officeart/2005/8/colors/accent2_2" csCatId="accent2" phldr="1"/>
      <dgm:spPr/>
    </dgm:pt>
    <dgm:pt modelId="{75F18440-9CE9-468A-9526-78A55B65395C}">
      <dgm:prSet phldrT="[Text]"/>
      <dgm:spPr>
        <a:xfrm>
          <a:off x="0" y="884"/>
          <a:ext cx="1381125" cy="458723"/>
        </a:xfrm>
        <a:prstGeom prst="rect">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 Projekty spolupráce</a:t>
          </a:r>
        </a:p>
      </dgm:t>
    </dgm:pt>
    <dgm:pt modelId="{CD89F52E-7F92-459D-B0DF-43B5173693F3}" type="parTrans" cxnId="{CB5AA651-8C78-441C-BDFF-789A0210F786}">
      <dgm:prSet/>
      <dgm:spPr/>
      <dgm:t>
        <a:bodyPr/>
        <a:lstStyle/>
        <a:p>
          <a:endParaRPr lang="cs-CZ"/>
        </a:p>
      </dgm:t>
    </dgm:pt>
    <dgm:pt modelId="{541EB607-5B61-43AA-92AD-1AB18182B2E4}" type="sibTrans" cxnId="{CB5AA651-8C78-441C-BDFF-789A0210F786}">
      <dgm:prSet/>
      <dgm:spPr/>
      <dgm:t>
        <a:bodyPr/>
        <a:lstStyle/>
        <a:p>
          <a:endParaRPr lang="cs-CZ"/>
        </a:p>
      </dgm:t>
    </dgm:pt>
    <dgm:pt modelId="{0720C72B-0F8E-4B00-8139-44AE065472C2}">
      <dgm:prSet phldrT="[Text]"/>
      <dgm:spPr>
        <a:xfrm>
          <a:off x="0" y="482543"/>
          <a:ext cx="1381125" cy="458723"/>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2 Zemědělský podnik</a:t>
          </a:r>
        </a:p>
      </dgm:t>
    </dgm:pt>
    <dgm:pt modelId="{85046C98-FF88-4C9E-B52B-4802F89366CE}" type="parTrans" cxnId="{B93D6ED3-88F9-47AC-87DF-49C294E03C71}">
      <dgm:prSet/>
      <dgm:spPr/>
      <dgm:t>
        <a:bodyPr/>
        <a:lstStyle/>
        <a:p>
          <a:endParaRPr lang="cs-CZ"/>
        </a:p>
      </dgm:t>
    </dgm:pt>
    <dgm:pt modelId="{E049DB75-C447-452C-B99C-27CACB34FC67}" type="sibTrans" cxnId="{B93D6ED3-88F9-47AC-87DF-49C294E03C71}">
      <dgm:prSet/>
      <dgm:spPr/>
      <dgm:t>
        <a:bodyPr/>
        <a:lstStyle/>
        <a:p>
          <a:endParaRPr lang="cs-CZ"/>
        </a:p>
      </dgm:t>
    </dgm:pt>
    <dgm:pt modelId="{B2253C22-F13F-4A57-B7D3-955EDAF7D2E5}">
      <dgm:prSet phldrT="[Text]"/>
      <dgm:spPr>
        <a:xfrm>
          <a:off x="0" y="964202"/>
          <a:ext cx="1381125" cy="458723"/>
        </a:xfrm>
        <a:prstGeom prst="rect">
          <a:avLst/>
        </a:prstGeom>
        <a:solidFill>
          <a:srgbClr val="9BBB59">
            <a:lumMod val="50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3 Pozemkové úpravy</a:t>
          </a:r>
        </a:p>
      </dgm:t>
    </dgm:pt>
    <dgm:pt modelId="{6300CF0D-D274-4880-BEBF-AD36A5A97AE4}" type="parTrans" cxnId="{6AE03079-80C2-484F-B1F6-51BC160FC459}">
      <dgm:prSet/>
      <dgm:spPr/>
      <dgm:t>
        <a:bodyPr/>
        <a:lstStyle/>
        <a:p>
          <a:endParaRPr lang="cs-CZ"/>
        </a:p>
      </dgm:t>
    </dgm:pt>
    <dgm:pt modelId="{CB514E02-FA2A-411A-8C15-9C1A131369D2}" type="sibTrans" cxnId="{6AE03079-80C2-484F-B1F6-51BC160FC459}">
      <dgm:prSet/>
      <dgm:spPr/>
      <dgm:t>
        <a:bodyPr/>
        <a:lstStyle/>
        <a:p>
          <a:endParaRPr lang="cs-CZ"/>
        </a:p>
      </dgm:t>
    </dgm:pt>
    <dgm:pt modelId="{3CA5F5A9-5D56-4F5B-BE76-53E9BF71E150}">
      <dgm:prSet/>
      <dgm:spPr>
        <a:xfrm>
          <a:off x="0" y="1445862"/>
          <a:ext cx="1381125" cy="458723"/>
        </a:xfrm>
        <a:prstGeom prst="rect">
          <a:avLst/>
        </a:prstGeo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4 Doprava</a:t>
          </a:r>
        </a:p>
      </dgm:t>
    </dgm:pt>
    <dgm:pt modelId="{FEDF1DAD-7F4C-434B-88B7-CE53C8E9141C}" type="parTrans" cxnId="{97BB0485-F735-4335-8835-34479BEC545D}">
      <dgm:prSet/>
      <dgm:spPr/>
      <dgm:t>
        <a:bodyPr/>
        <a:lstStyle/>
        <a:p>
          <a:endParaRPr lang="cs-CZ"/>
        </a:p>
      </dgm:t>
    </dgm:pt>
    <dgm:pt modelId="{D1D79A55-A0B0-478E-B1DD-AD4C1F5A5769}" type="sibTrans" cxnId="{97BB0485-F735-4335-8835-34479BEC545D}">
      <dgm:prSet/>
      <dgm:spPr/>
      <dgm:t>
        <a:bodyPr/>
        <a:lstStyle/>
        <a:p>
          <a:endParaRPr lang="cs-CZ"/>
        </a:p>
      </dgm:t>
    </dgm:pt>
    <dgm:pt modelId="{15F09287-6D1F-4296-B0C6-840C1CF8C2BE}">
      <dgm:prSet/>
      <dgm:spPr>
        <a:xfrm>
          <a:off x="0" y="1927521"/>
          <a:ext cx="1381125" cy="458723"/>
        </a:xfrm>
        <a:prstGeom prst="rect">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5 Vzdělávání</a:t>
          </a:r>
        </a:p>
      </dgm:t>
    </dgm:pt>
    <dgm:pt modelId="{6AFFE3CA-6EEA-413B-B6B0-E74BBFB28B4F}" type="parTrans" cxnId="{D9B7AEF7-A205-43D9-B63F-37B68B76A04F}">
      <dgm:prSet/>
      <dgm:spPr/>
      <dgm:t>
        <a:bodyPr/>
        <a:lstStyle/>
        <a:p>
          <a:endParaRPr lang="cs-CZ"/>
        </a:p>
      </dgm:t>
    </dgm:pt>
    <dgm:pt modelId="{74BBA515-C8B7-46CB-B6C5-7AA62372A7D2}" type="sibTrans" cxnId="{D9B7AEF7-A205-43D9-B63F-37B68B76A04F}">
      <dgm:prSet/>
      <dgm:spPr/>
      <dgm:t>
        <a:bodyPr/>
        <a:lstStyle/>
        <a:p>
          <a:endParaRPr lang="cs-CZ"/>
        </a:p>
      </dgm:t>
    </dgm:pt>
    <dgm:pt modelId="{2BE3B5C3-4E4A-43AC-A73C-EEB4635DD9C2}">
      <dgm:prSet/>
      <dgm:spPr>
        <a:xfrm>
          <a:off x="0" y="2409180"/>
          <a:ext cx="1381125" cy="458723"/>
        </a:xfrm>
        <a:prstGeom prst="rect">
          <a:avLst/>
        </a:prstGeom>
        <a:solidFill>
          <a:srgbClr val="9BBB59">
            <a:lumMod val="50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CCLD 6 Komunity</a:t>
          </a:r>
        </a:p>
      </dgm:t>
    </dgm:pt>
    <dgm:pt modelId="{DE332136-01AA-4FCC-850F-5287B37D5302}" type="parTrans" cxnId="{CEE2DF59-BADB-4EE8-8A9D-66C2D95D4390}">
      <dgm:prSet/>
      <dgm:spPr/>
      <dgm:t>
        <a:bodyPr/>
        <a:lstStyle/>
        <a:p>
          <a:endParaRPr lang="cs-CZ"/>
        </a:p>
      </dgm:t>
    </dgm:pt>
    <dgm:pt modelId="{9703FC6A-4243-4FBB-8BF3-F452D006B7C5}" type="sibTrans" cxnId="{CEE2DF59-BADB-4EE8-8A9D-66C2D95D4390}">
      <dgm:prSet/>
      <dgm:spPr/>
      <dgm:t>
        <a:bodyPr/>
        <a:lstStyle/>
        <a:p>
          <a:endParaRPr lang="cs-CZ"/>
        </a:p>
      </dgm:t>
    </dgm:pt>
    <dgm:pt modelId="{916E1E95-7C9F-4268-A5E9-79D061AFD7DB}">
      <dgm:prSet/>
      <dgm:spPr>
        <a:xfrm>
          <a:off x="0" y="2890840"/>
          <a:ext cx="1381123" cy="458723"/>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cs-CZ">
              <a:solidFill>
                <a:sysClr val="windowText" lastClr="000000"/>
              </a:solidFill>
              <a:latin typeface="Calibri"/>
              <a:ea typeface="+mn-ea"/>
              <a:cs typeface="+mn-cs"/>
            </a:rPr>
            <a:t>CLLD 7 Sociální služby</a:t>
          </a:r>
        </a:p>
      </dgm:t>
    </dgm:pt>
    <dgm:pt modelId="{29A71492-E99B-4B29-8E9A-DDA2FB553009}" type="parTrans" cxnId="{AD1C8703-B1F4-4372-985B-7A36D2E6F645}">
      <dgm:prSet/>
      <dgm:spPr/>
      <dgm:t>
        <a:bodyPr/>
        <a:lstStyle/>
        <a:p>
          <a:endParaRPr lang="cs-CZ"/>
        </a:p>
      </dgm:t>
    </dgm:pt>
    <dgm:pt modelId="{13A5B21E-942D-42B6-8C8A-BC8B64E79A9A}" type="sibTrans" cxnId="{AD1C8703-B1F4-4372-985B-7A36D2E6F645}">
      <dgm:prSet/>
      <dgm:spPr/>
      <dgm:t>
        <a:bodyPr/>
        <a:lstStyle/>
        <a:p>
          <a:endParaRPr lang="cs-CZ"/>
        </a:p>
      </dgm:t>
    </dgm:pt>
    <dgm:pt modelId="{D556004F-E409-4556-9DCA-822F1051D612}">
      <dgm:prSet/>
      <dgm:spPr>
        <a:xfrm>
          <a:off x="0" y="3372499"/>
          <a:ext cx="1381124" cy="458723"/>
        </a:xfrm>
        <a:prstGeom prst="rect">
          <a:avLst/>
        </a:prstGeom>
        <a:solidFill>
          <a:sysClr val="windowText" lastClr="000000">
            <a:lumMod val="75000"/>
            <a:lumOff val="25000"/>
          </a:sys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8 Sociální podnikání - investice</a:t>
          </a:r>
        </a:p>
      </dgm:t>
    </dgm:pt>
    <dgm:pt modelId="{879DD0DF-48CE-4837-A396-DB4F16059CF4}" type="parTrans" cxnId="{B02BB279-DC03-4C06-BF85-45A322C3DF1F}">
      <dgm:prSet/>
      <dgm:spPr/>
      <dgm:t>
        <a:bodyPr/>
        <a:lstStyle/>
        <a:p>
          <a:endParaRPr lang="cs-CZ"/>
        </a:p>
      </dgm:t>
    </dgm:pt>
    <dgm:pt modelId="{A0EF12CE-11BD-47A4-9D26-88C9F739D2F7}" type="sibTrans" cxnId="{B02BB279-DC03-4C06-BF85-45A322C3DF1F}">
      <dgm:prSet/>
      <dgm:spPr/>
      <dgm:t>
        <a:bodyPr/>
        <a:lstStyle/>
        <a:p>
          <a:endParaRPr lang="cs-CZ"/>
        </a:p>
      </dgm:t>
    </dgm:pt>
    <dgm:pt modelId="{E799961A-5531-453D-B111-770F80C29C80}">
      <dgm:prSet/>
      <dgm:spPr>
        <a:xfrm>
          <a:off x="0" y="3854158"/>
          <a:ext cx="1381123" cy="458723"/>
        </a:xfrm>
        <a:prstGeom prst="rect">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9 Sociální a terénní pracovníci</a:t>
          </a:r>
        </a:p>
      </dgm:t>
    </dgm:pt>
    <dgm:pt modelId="{83D1466B-7159-494D-A3C0-3BE4AA918F2B}" type="parTrans" cxnId="{BEBB41CB-D37C-4A8C-9ED1-AD90F5DBB9A7}">
      <dgm:prSet/>
      <dgm:spPr/>
      <dgm:t>
        <a:bodyPr/>
        <a:lstStyle/>
        <a:p>
          <a:endParaRPr lang="cs-CZ"/>
        </a:p>
      </dgm:t>
    </dgm:pt>
    <dgm:pt modelId="{C112A8AD-020B-4A45-94A8-FDA66BE46363}" type="sibTrans" cxnId="{BEBB41CB-D37C-4A8C-9ED1-AD90F5DBB9A7}">
      <dgm:prSet/>
      <dgm:spPr/>
      <dgm:t>
        <a:bodyPr/>
        <a:lstStyle/>
        <a:p>
          <a:endParaRPr lang="cs-CZ"/>
        </a:p>
      </dgm:t>
    </dgm:pt>
    <dgm:pt modelId="{47626AFF-D95C-4145-8693-D1DB7C1FA6B3}">
      <dgm:prSet/>
      <dgm:spPr>
        <a:xfrm>
          <a:off x="0" y="4335818"/>
          <a:ext cx="1381125" cy="458723"/>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cs-CZ">
              <a:solidFill>
                <a:sysClr val="windowText" lastClr="000000"/>
              </a:solidFill>
              <a:latin typeface="Calibri"/>
              <a:ea typeface="+mn-ea"/>
              <a:cs typeface="+mn-cs"/>
            </a:rPr>
            <a:t>CLLD 10 Podnikání</a:t>
          </a:r>
        </a:p>
      </dgm:t>
    </dgm:pt>
    <dgm:pt modelId="{239029EC-E33A-497F-A682-BFD8B18CB5EF}" type="parTrans" cxnId="{AC5A87E4-758B-495D-9BD6-3BC9145B624B}">
      <dgm:prSet/>
      <dgm:spPr/>
      <dgm:t>
        <a:bodyPr/>
        <a:lstStyle/>
        <a:p>
          <a:endParaRPr lang="cs-CZ"/>
        </a:p>
      </dgm:t>
    </dgm:pt>
    <dgm:pt modelId="{209E38E5-1981-45FE-A343-2E7B2184EAFB}" type="sibTrans" cxnId="{AC5A87E4-758B-495D-9BD6-3BC9145B624B}">
      <dgm:prSet/>
      <dgm:spPr/>
      <dgm:t>
        <a:bodyPr/>
        <a:lstStyle/>
        <a:p>
          <a:endParaRPr lang="cs-CZ"/>
        </a:p>
      </dgm:t>
    </dgm:pt>
    <dgm:pt modelId="{D615B76C-17DE-4B7A-BBC8-01EED9009DDD}">
      <dgm:prSet/>
      <dgm:spPr>
        <a:xfrm>
          <a:off x="0" y="4817477"/>
          <a:ext cx="1381125" cy="458723"/>
        </a:xfrm>
        <a:prstGeom prst="rect">
          <a:avLst/>
        </a:prstGeom>
        <a:solidFill>
          <a:srgbClr val="7030A0"/>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11 Hasiči</a:t>
          </a:r>
        </a:p>
      </dgm:t>
    </dgm:pt>
    <dgm:pt modelId="{A2937FD9-A09D-45AF-9D62-B6767EC9515C}" type="parTrans" cxnId="{50E04DB2-5B73-4041-9AE0-178BAFA65A9F}">
      <dgm:prSet/>
      <dgm:spPr/>
      <dgm:t>
        <a:bodyPr/>
        <a:lstStyle/>
        <a:p>
          <a:endParaRPr lang="cs-CZ"/>
        </a:p>
      </dgm:t>
    </dgm:pt>
    <dgm:pt modelId="{FA4C97B3-8578-4B9E-B9C6-E92B58F0B30B}" type="sibTrans" cxnId="{50E04DB2-5B73-4041-9AE0-178BAFA65A9F}">
      <dgm:prSet/>
      <dgm:spPr/>
      <dgm:t>
        <a:bodyPr/>
        <a:lstStyle/>
        <a:p>
          <a:endParaRPr lang="cs-CZ"/>
        </a:p>
      </dgm:t>
    </dgm:pt>
    <dgm:pt modelId="{2BB63383-DED6-4271-8A96-C43F8ABD4D5C}">
      <dgm:prSet/>
      <dgm:spPr>
        <a:xfrm>
          <a:off x="4312" y="5327710"/>
          <a:ext cx="1372500" cy="458723"/>
        </a:xfrm>
        <a:prstGeom prst="rect">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cs-CZ">
              <a:solidFill>
                <a:sysClr val="windowText" lastClr="000000"/>
              </a:solidFill>
              <a:latin typeface="Calibri"/>
              <a:ea typeface="+mn-ea"/>
              <a:cs typeface="+mn-cs"/>
            </a:rPr>
            <a:t>CLLD 12 Neproduktivní investice v lesích</a:t>
          </a:r>
        </a:p>
      </dgm:t>
    </dgm:pt>
    <dgm:pt modelId="{40B073FF-3424-4812-89AC-4FEC486BF6D5}" type="parTrans" cxnId="{3F96E2D6-BBC8-4980-9A6F-26CB045F01AD}">
      <dgm:prSet/>
      <dgm:spPr/>
      <dgm:t>
        <a:bodyPr/>
        <a:lstStyle/>
        <a:p>
          <a:endParaRPr lang="cs-CZ"/>
        </a:p>
      </dgm:t>
    </dgm:pt>
    <dgm:pt modelId="{842811C5-5AA7-4794-BC73-1E32A96C913D}" type="sibTrans" cxnId="{3F96E2D6-BBC8-4980-9A6F-26CB045F01AD}">
      <dgm:prSet/>
      <dgm:spPr/>
      <dgm:t>
        <a:bodyPr/>
        <a:lstStyle/>
        <a:p>
          <a:endParaRPr lang="cs-CZ"/>
        </a:p>
      </dgm:t>
    </dgm:pt>
    <dgm:pt modelId="{587B670B-6C79-4278-B2C0-DF76FC2C0BF8}">
      <dgm:prSet/>
      <dgm:spPr>
        <a:xfrm>
          <a:off x="0" y="5780796"/>
          <a:ext cx="1381125" cy="458723"/>
        </a:xfrm>
        <a:prstGeom prst="rect">
          <a:avLst/>
        </a:prstGeom>
        <a:solidFill>
          <a:srgbClr val="1F497D">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13 Zemědělský produkt</a:t>
          </a:r>
        </a:p>
      </dgm:t>
    </dgm:pt>
    <dgm:pt modelId="{C387884A-B24E-48E0-96C4-B73ACD4FC9A5}" type="parTrans" cxnId="{D3221B63-84AB-49B9-8D17-49F79049A777}">
      <dgm:prSet/>
      <dgm:spPr/>
      <dgm:t>
        <a:bodyPr/>
        <a:lstStyle/>
        <a:p>
          <a:endParaRPr lang="cs-CZ"/>
        </a:p>
      </dgm:t>
    </dgm:pt>
    <dgm:pt modelId="{CD7752ED-3AF6-4758-A193-77B7DAFC9148}" type="sibTrans" cxnId="{D3221B63-84AB-49B9-8D17-49F79049A777}">
      <dgm:prSet/>
      <dgm:spPr/>
      <dgm:t>
        <a:bodyPr/>
        <a:lstStyle/>
        <a:p>
          <a:endParaRPr lang="cs-CZ"/>
        </a:p>
      </dgm:t>
    </dgm:pt>
    <dgm:pt modelId="{FD2E58FE-45E0-4C18-8A1A-E8B7E69C7428}">
      <dgm:prSet/>
      <dgm:spPr>
        <a:xfrm>
          <a:off x="0" y="6262455"/>
          <a:ext cx="1381125" cy="458723"/>
        </a:xfrm>
        <a:prstGeom prst="rect">
          <a:avLst/>
        </a:prstGeom>
        <a:solidFill>
          <a:sysClr val="windowText" lastClr="000000"/>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14 Zemědělská infrastruktura</a:t>
          </a:r>
        </a:p>
      </dgm:t>
    </dgm:pt>
    <dgm:pt modelId="{BB657FAC-6595-4756-878A-09118EBD9B89}" type="parTrans" cxnId="{C980E380-95C2-4B6B-8448-021A664F9BFE}">
      <dgm:prSet/>
      <dgm:spPr/>
      <dgm:t>
        <a:bodyPr/>
        <a:lstStyle/>
        <a:p>
          <a:endParaRPr lang="cs-CZ"/>
        </a:p>
      </dgm:t>
    </dgm:pt>
    <dgm:pt modelId="{725CCEEC-6645-42BA-B26E-956FC751695C}" type="sibTrans" cxnId="{C980E380-95C2-4B6B-8448-021A664F9BFE}">
      <dgm:prSet/>
      <dgm:spPr/>
      <dgm:t>
        <a:bodyPr/>
        <a:lstStyle/>
        <a:p>
          <a:endParaRPr lang="cs-CZ"/>
        </a:p>
      </dgm:t>
    </dgm:pt>
    <dgm:pt modelId="{E8E6E69C-4BBF-4517-ACC0-971295417387}">
      <dgm:prSet/>
      <dgm:spPr>
        <a:xfrm>
          <a:off x="0" y="6744114"/>
          <a:ext cx="1381124" cy="458723"/>
        </a:xfrm>
        <a:prstGeom prst="rect">
          <a:avLst/>
        </a:prstGeom>
        <a:solidFill>
          <a:srgbClr val="7030A0"/>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15 Lesnická infrastruktura</a:t>
          </a:r>
        </a:p>
      </dgm:t>
    </dgm:pt>
    <dgm:pt modelId="{8172407F-F5FF-43D3-89CD-7E84EAB77F65}" type="parTrans" cxnId="{2495A3A6-F838-484C-8E6B-ECC42B7C7376}">
      <dgm:prSet/>
      <dgm:spPr/>
      <dgm:t>
        <a:bodyPr/>
        <a:lstStyle/>
        <a:p>
          <a:endParaRPr lang="cs-CZ"/>
        </a:p>
      </dgm:t>
    </dgm:pt>
    <dgm:pt modelId="{81BDD74F-8A63-4587-A241-A4F1CF5AF850}" type="sibTrans" cxnId="{2495A3A6-F838-484C-8E6B-ECC42B7C7376}">
      <dgm:prSet/>
      <dgm:spPr/>
      <dgm:t>
        <a:bodyPr/>
        <a:lstStyle/>
        <a:p>
          <a:endParaRPr lang="cs-CZ"/>
        </a:p>
      </dgm:t>
    </dgm:pt>
    <dgm:pt modelId="{E6718BE5-1495-44DE-B80E-A5896D7866A0}">
      <dgm:prSet/>
      <dgm:spPr>
        <a:xfrm>
          <a:off x="0" y="7225774"/>
          <a:ext cx="1381123" cy="458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16 Zaměstnanost</a:t>
          </a:r>
        </a:p>
      </dgm:t>
    </dgm:pt>
    <dgm:pt modelId="{19BF6666-5B6D-493C-922F-7433E0822325}" type="parTrans" cxnId="{AC2236FA-322A-446E-88DB-72E9F4B68976}">
      <dgm:prSet/>
      <dgm:spPr/>
      <dgm:t>
        <a:bodyPr/>
        <a:lstStyle/>
        <a:p>
          <a:endParaRPr lang="cs-CZ"/>
        </a:p>
      </dgm:t>
    </dgm:pt>
    <dgm:pt modelId="{BDC0FE40-CA9F-4754-BCAA-3269AF9EBED9}" type="sibTrans" cxnId="{AC2236FA-322A-446E-88DB-72E9F4B68976}">
      <dgm:prSet/>
      <dgm:spPr/>
      <dgm:t>
        <a:bodyPr/>
        <a:lstStyle/>
        <a:p>
          <a:endParaRPr lang="cs-CZ"/>
        </a:p>
      </dgm:t>
    </dgm:pt>
    <dgm:pt modelId="{9F6B8B49-E1E1-4E85-93D3-AB04A689CB6E}">
      <dgm:prSet/>
      <dgm:spPr>
        <a:xfrm>
          <a:off x="4312" y="7707433"/>
          <a:ext cx="1372500" cy="458723"/>
        </a:xfrm>
        <a:prstGeom prst="rect">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cs-CZ">
              <a:solidFill>
                <a:sysClr val="windowText" lastClr="000000"/>
              </a:solidFill>
              <a:latin typeface="Calibri"/>
              <a:ea typeface="+mn-ea"/>
              <a:cs typeface="+mn-cs"/>
            </a:rPr>
            <a:t>CLLD 17 Sociální podnikání - neinvestice</a:t>
          </a:r>
        </a:p>
      </dgm:t>
    </dgm:pt>
    <dgm:pt modelId="{D3AFBF1A-AE2A-450B-8E85-3937386E061A}" type="parTrans" cxnId="{DC8E548C-77FC-4CFF-943E-088559C25FF2}">
      <dgm:prSet/>
      <dgm:spPr/>
      <dgm:t>
        <a:bodyPr/>
        <a:lstStyle/>
        <a:p>
          <a:endParaRPr lang="cs-CZ"/>
        </a:p>
      </dgm:t>
    </dgm:pt>
    <dgm:pt modelId="{E31D44F7-AFAC-45AE-A2DF-7D84933880FB}" type="sibTrans" cxnId="{DC8E548C-77FC-4CFF-943E-088559C25FF2}">
      <dgm:prSet/>
      <dgm:spPr/>
      <dgm:t>
        <a:bodyPr/>
        <a:lstStyle/>
        <a:p>
          <a:endParaRPr lang="cs-CZ"/>
        </a:p>
      </dgm:t>
    </dgm:pt>
    <dgm:pt modelId="{970B7700-1343-4EFB-8AA5-23B4700F037D}">
      <dgm:prSet/>
      <dgm:spPr>
        <a:xfrm>
          <a:off x="0" y="8189092"/>
          <a:ext cx="1381125" cy="458723"/>
        </a:xfrm>
        <a:prstGeom prst="rect">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18 Prorodinná opatření</a:t>
          </a:r>
        </a:p>
      </dgm:t>
    </dgm:pt>
    <dgm:pt modelId="{5EDBC8B6-FFC6-4CF3-BC89-A10D0CBED0D1}" type="parTrans" cxnId="{7B750040-B785-4478-B1A2-0E82C77C8D9A}">
      <dgm:prSet/>
      <dgm:spPr/>
      <dgm:t>
        <a:bodyPr/>
        <a:lstStyle/>
        <a:p>
          <a:endParaRPr lang="cs-CZ"/>
        </a:p>
      </dgm:t>
    </dgm:pt>
    <dgm:pt modelId="{989FB5B8-7B0F-4EB5-823F-DD391BED96F2}" type="sibTrans" cxnId="{7B750040-B785-4478-B1A2-0E82C77C8D9A}">
      <dgm:prSet/>
      <dgm:spPr/>
      <dgm:t>
        <a:bodyPr/>
        <a:lstStyle/>
        <a:p>
          <a:endParaRPr lang="cs-CZ"/>
        </a:p>
      </dgm:t>
    </dgm:pt>
    <dgm:pt modelId="{009BFF38-0F3E-D04F-A2C3-30659D73656F}">
      <dgm:prSet/>
      <dgm:spPr>
        <a:xfrm>
          <a:off x="0" y="8189092"/>
          <a:ext cx="1381125" cy="458723"/>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CLLD 19 obnova a údržba VP</a:t>
          </a:r>
        </a:p>
      </dgm:t>
    </dgm:pt>
    <dgm:pt modelId="{CFC8971E-7B24-BB40-88AF-C0C507B2D813}" type="parTrans" cxnId="{A142249E-6943-2A4B-B0B7-4B229B10DF43}">
      <dgm:prSet/>
      <dgm:spPr/>
      <dgm:t>
        <a:bodyPr/>
        <a:lstStyle/>
        <a:p>
          <a:endParaRPr lang="cs-CZ"/>
        </a:p>
      </dgm:t>
    </dgm:pt>
    <dgm:pt modelId="{6A62848C-6A95-F045-94F0-ED2A532B195E}" type="sibTrans" cxnId="{A142249E-6943-2A4B-B0B7-4B229B10DF43}">
      <dgm:prSet/>
      <dgm:spPr/>
      <dgm:t>
        <a:bodyPr/>
        <a:lstStyle/>
        <a:p>
          <a:endParaRPr lang="cs-CZ"/>
        </a:p>
      </dgm:t>
    </dgm:pt>
    <dgm:pt modelId="{9211E914-E44E-394E-8DFD-645EDAAA0A01}">
      <dgm:prSet/>
      <dgm:spPr/>
      <dgm:t>
        <a:bodyPr/>
        <a:lstStyle/>
        <a:p>
          <a:r>
            <a:rPr lang="cs-CZ"/>
            <a:t>CLL 20 Základní služby a obnova vesnic</a:t>
          </a:r>
        </a:p>
      </dgm:t>
    </dgm:pt>
    <dgm:pt modelId="{A997F369-35F7-3045-A8B3-E5F00E4AC369}" type="parTrans" cxnId="{13299505-CC99-4741-AB76-1685DB88FCDF}">
      <dgm:prSet/>
      <dgm:spPr/>
      <dgm:t>
        <a:bodyPr/>
        <a:lstStyle/>
        <a:p>
          <a:endParaRPr lang="cs-CZ"/>
        </a:p>
      </dgm:t>
    </dgm:pt>
    <dgm:pt modelId="{DE3BC335-B3A3-C546-B2D6-249855F552D1}" type="sibTrans" cxnId="{13299505-CC99-4741-AB76-1685DB88FCDF}">
      <dgm:prSet/>
      <dgm:spPr/>
      <dgm:t>
        <a:bodyPr/>
        <a:lstStyle/>
        <a:p>
          <a:endParaRPr lang="cs-CZ"/>
        </a:p>
      </dgm:t>
    </dgm:pt>
    <dgm:pt modelId="{282048BF-9D48-41B0-90A9-D440369DC461}" type="pres">
      <dgm:prSet presAssocID="{704258D2-62A8-4102-85AF-3D135F243A25}" presName="Name0" presStyleCnt="0">
        <dgm:presLayoutVars>
          <dgm:resizeHandles/>
        </dgm:presLayoutVars>
      </dgm:prSet>
      <dgm:spPr/>
    </dgm:pt>
    <dgm:pt modelId="{60A2AD6D-01B8-47EF-AFAD-99A816EF412F}" type="pres">
      <dgm:prSet presAssocID="{75F18440-9CE9-468A-9526-78A55B65395C}" presName="text" presStyleLbl="node1" presStyleIdx="0" presStyleCnt="20" custScaleX="161535">
        <dgm:presLayoutVars>
          <dgm:bulletEnabled val="1"/>
        </dgm:presLayoutVars>
      </dgm:prSet>
      <dgm:spPr/>
    </dgm:pt>
    <dgm:pt modelId="{5E56937B-CCEC-4D1C-8D99-812D8B37F42E}" type="pres">
      <dgm:prSet presAssocID="{541EB607-5B61-43AA-92AD-1AB18182B2E4}" presName="space" presStyleCnt="0"/>
      <dgm:spPr/>
    </dgm:pt>
    <dgm:pt modelId="{5016E817-791B-44F6-965A-385FB298E83B}" type="pres">
      <dgm:prSet presAssocID="{0720C72B-0F8E-4B00-8139-44AE065472C2}" presName="text" presStyleLbl="node1" presStyleIdx="1" presStyleCnt="20" custScaleX="130603">
        <dgm:presLayoutVars>
          <dgm:bulletEnabled val="1"/>
        </dgm:presLayoutVars>
      </dgm:prSet>
      <dgm:spPr/>
    </dgm:pt>
    <dgm:pt modelId="{907530D5-C76C-4C08-A4A3-A3D18F83C36A}" type="pres">
      <dgm:prSet presAssocID="{E049DB75-C447-452C-B99C-27CACB34FC67}" presName="space" presStyleCnt="0"/>
      <dgm:spPr/>
    </dgm:pt>
    <dgm:pt modelId="{83587B64-ABE4-4B31-82D3-8BA65FDAB8CA}" type="pres">
      <dgm:prSet presAssocID="{B2253C22-F13F-4A57-B7D3-955EDAF7D2E5}" presName="text" presStyleLbl="node1" presStyleIdx="2" presStyleCnt="20" custScaleX="122767">
        <dgm:presLayoutVars>
          <dgm:bulletEnabled val="1"/>
        </dgm:presLayoutVars>
      </dgm:prSet>
      <dgm:spPr/>
    </dgm:pt>
    <dgm:pt modelId="{42B4FA83-8150-43D7-80E4-A3B916D84F3A}" type="pres">
      <dgm:prSet presAssocID="{CB514E02-FA2A-411A-8C15-9C1A131369D2}" presName="space" presStyleCnt="0"/>
      <dgm:spPr/>
    </dgm:pt>
    <dgm:pt modelId="{A8D0870C-3AE7-4F17-9B8D-512F500631D3}" type="pres">
      <dgm:prSet presAssocID="{3CA5F5A9-5D56-4F5B-BE76-53E9BF71E150}" presName="text" presStyleLbl="node1" presStyleIdx="3" presStyleCnt="20" custScaleX="191823">
        <dgm:presLayoutVars>
          <dgm:bulletEnabled val="1"/>
        </dgm:presLayoutVars>
      </dgm:prSet>
      <dgm:spPr/>
    </dgm:pt>
    <dgm:pt modelId="{3C97ED24-5BC4-4238-A0CA-727DE79F66E4}" type="pres">
      <dgm:prSet presAssocID="{D1D79A55-A0B0-478E-B1DD-AD4C1F5A5769}" presName="space" presStyleCnt="0"/>
      <dgm:spPr/>
    </dgm:pt>
    <dgm:pt modelId="{7BDDB858-73E0-4E1B-9CBE-C33E4F92D867}" type="pres">
      <dgm:prSet presAssocID="{15F09287-6D1F-4296-B0C6-840C1CF8C2BE}" presName="text" presStyleLbl="node1" presStyleIdx="4" presStyleCnt="20" custScaleX="191823">
        <dgm:presLayoutVars>
          <dgm:bulletEnabled val="1"/>
        </dgm:presLayoutVars>
      </dgm:prSet>
      <dgm:spPr/>
    </dgm:pt>
    <dgm:pt modelId="{3D856FFD-22D3-46D6-A10F-ACB9EBEAFEA4}" type="pres">
      <dgm:prSet presAssocID="{74BBA515-C8B7-46CB-B6C5-7AA62372A7D2}" presName="space" presStyleCnt="0"/>
      <dgm:spPr/>
    </dgm:pt>
    <dgm:pt modelId="{D7DF8A55-2FF4-45BE-85D7-F11F9F0187D7}" type="pres">
      <dgm:prSet presAssocID="{2BE3B5C3-4E4A-43AC-A73C-EEB4635DD9C2}" presName="text" presStyleLbl="node1" presStyleIdx="5" presStyleCnt="20" custScaleX="191823">
        <dgm:presLayoutVars>
          <dgm:bulletEnabled val="1"/>
        </dgm:presLayoutVars>
      </dgm:prSet>
      <dgm:spPr/>
    </dgm:pt>
    <dgm:pt modelId="{9F728EF0-CFED-4857-8232-17299F0D98F8}" type="pres">
      <dgm:prSet presAssocID="{9703FC6A-4243-4FBB-8BF3-F452D006B7C5}" presName="space" presStyleCnt="0"/>
      <dgm:spPr/>
    </dgm:pt>
    <dgm:pt modelId="{603FC07C-78E1-4569-BF4A-29EA401CE829}" type="pres">
      <dgm:prSet presAssocID="{916E1E95-7C9F-4268-A5E9-79D061AFD7DB}" presName="text" presStyleLbl="node1" presStyleIdx="6" presStyleCnt="20" custScaleX="157393">
        <dgm:presLayoutVars>
          <dgm:bulletEnabled val="1"/>
        </dgm:presLayoutVars>
      </dgm:prSet>
      <dgm:spPr/>
    </dgm:pt>
    <dgm:pt modelId="{E734E41E-6171-4035-9C49-B715DA47B104}" type="pres">
      <dgm:prSet presAssocID="{13A5B21E-942D-42B6-8C8A-BC8B64E79A9A}" presName="space" presStyleCnt="0"/>
      <dgm:spPr/>
    </dgm:pt>
    <dgm:pt modelId="{8EF74AB2-EFA0-4D77-8A39-8669562EB8ED}" type="pres">
      <dgm:prSet presAssocID="{D556004F-E409-4556-9DCA-822F1051D612}" presName="text" presStyleLbl="node1" presStyleIdx="7" presStyleCnt="20" custScaleX="111606">
        <dgm:presLayoutVars>
          <dgm:bulletEnabled val="1"/>
        </dgm:presLayoutVars>
      </dgm:prSet>
      <dgm:spPr/>
    </dgm:pt>
    <dgm:pt modelId="{355705B5-1636-4A45-B192-68E7E63AA95E}" type="pres">
      <dgm:prSet presAssocID="{A0EF12CE-11BD-47A4-9D26-88C9F739D2F7}" presName="space" presStyleCnt="0"/>
      <dgm:spPr/>
    </dgm:pt>
    <dgm:pt modelId="{3757683B-8CC9-40C7-A120-87EC3041E752}" type="pres">
      <dgm:prSet presAssocID="{E799961A-5531-453D-B111-770F80C29C80}" presName="text" presStyleLbl="node1" presStyleIdx="8" presStyleCnt="20" custScaleX="125272">
        <dgm:presLayoutVars>
          <dgm:bulletEnabled val="1"/>
        </dgm:presLayoutVars>
      </dgm:prSet>
      <dgm:spPr/>
    </dgm:pt>
    <dgm:pt modelId="{16FC5E67-3017-4CD4-B629-9AD55D4E48B4}" type="pres">
      <dgm:prSet presAssocID="{C112A8AD-020B-4A45-94A8-FDA66BE46363}" presName="space" presStyleCnt="0"/>
      <dgm:spPr/>
    </dgm:pt>
    <dgm:pt modelId="{C2F6CEBE-0298-43F0-A2BE-1789D65EA6F0}" type="pres">
      <dgm:prSet presAssocID="{47626AFF-D95C-4145-8693-D1DB7C1FA6B3}" presName="text" presStyleLbl="node1" presStyleIdx="9" presStyleCnt="20" custScaleX="191823">
        <dgm:presLayoutVars>
          <dgm:bulletEnabled val="1"/>
        </dgm:presLayoutVars>
      </dgm:prSet>
      <dgm:spPr/>
    </dgm:pt>
    <dgm:pt modelId="{5BBED253-D333-4E61-B0E4-839CC70C2AC5}" type="pres">
      <dgm:prSet presAssocID="{209E38E5-1981-45FE-A343-2E7B2184EAFB}" presName="space" presStyleCnt="0"/>
      <dgm:spPr/>
    </dgm:pt>
    <dgm:pt modelId="{9F6CC957-058B-448A-8E47-75BFE2FB3428}" type="pres">
      <dgm:prSet presAssocID="{D615B76C-17DE-4B7A-BBC8-01EED9009DDD}" presName="text" presStyleLbl="node1" presStyleIdx="10" presStyleCnt="20" custScaleX="191823">
        <dgm:presLayoutVars>
          <dgm:bulletEnabled val="1"/>
        </dgm:presLayoutVars>
      </dgm:prSet>
      <dgm:spPr/>
    </dgm:pt>
    <dgm:pt modelId="{56F4C30F-D291-4E0B-9A7E-E3C1AE513C95}" type="pres">
      <dgm:prSet presAssocID="{FA4C97B3-8578-4B9E-B9C6-E92B58F0B30B}" presName="space" presStyleCnt="0"/>
      <dgm:spPr/>
    </dgm:pt>
    <dgm:pt modelId="{C1BD71EF-679D-4569-ACBA-FB2D5E67362C}" type="pres">
      <dgm:prSet presAssocID="{2BB63383-DED6-4271-8A96-C43F8ABD4D5C}" presName="text" presStyleLbl="node1" presStyleIdx="11" presStyleCnt="20" custLinFactY="1229" custLinFactNeighborY="100000">
        <dgm:presLayoutVars>
          <dgm:bulletEnabled val="1"/>
        </dgm:presLayoutVars>
      </dgm:prSet>
      <dgm:spPr/>
    </dgm:pt>
    <dgm:pt modelId="{A850C5F1-F386-4560-AEB8-52EF8E6809BC}" type="pres">
      <dgm:prSet presAssocID="{842811C5-5AA7-4794-BC73-1E32A96C913D}" presName="space" presStyleCnt="0"/>
      <dgm:spPr/>
    </dgm:pt>
    <dgm:pt modelId="{8254FEC8-62CE-40FA-8776-9A9A04212FA6}" type="pres">
      <dgm:prSet presAssocID="{587B670B-6C79-4278-B2C0-DF76FC2C0BF8}" presName="text" presStyleLbl="node1" presStyleIdx="12" presStyleCnt="20" custScaleX="130603">
        <dgm:presLayoutVars>
          <dgm:bulletEnabled val="1"/>
        </dgm:presLayoutVars>
      </dgm:prSet>
      <dgm:spPr/>
    </dgm:pt>
    <dgm:pt modelId="{AE4FC6C3-44F8-4E57-847E-AF78A8FC80EA}" type="pres">
      <dgm:prSet presAssocID="{CD7752ED-3AF6-4758-A193-77B7DAFC9148}" presName="space" presStyleCnt="0"/>
      <dgm:spPr/>
    </dgm:pt>
    <dgm:pt modelId="{13CA0B10-4617-419C-8162-5659AD37A6B1}" type="pres">
      <dgm:prSet presAssocID="{FD2E58FE-45E0-4C18-8A1A-E8B7E69C7428}" presName="text" presStyleLbl="node1" presStyleIdx="13" presStyleCnt="20" custScaleX="113673">
        <dgm:presLayoutVars>
          <dgm:bulletEnabled val="1"/>
        </dgm:presLayoutVars>
      </dgm:prSet>
      <dgm:spPr/>
    </dgm:pt>
    <dgm:pt modelId="{C594393F-3F37-455E-9876-6C55FEC19985}" type="pres">
      <dgm:prSet presAssocID="{725CCEEC-6645-42BA-B26E-956FC751695C}" presName="space" presStyleCnt="0"/>
      <dgm:spPr/>
    </dgm:pt>
    <dgm:pt modelId="{15D0139C-FDB4-4D92-8289-DB4CDDBA5DB7}" type="pres">
      <dgm:prSet presAssocID="{E8E6E69C-4BBF-4517-ACC0-971295417387}" presName="text" presStyleLbl="node1" presStyleIdx="14" presStyleCnt="20" custScaleX="133442" custLinFactY="5419" custLinFactNeighborX="3779" custLinFactNeighborY="100000">
        <dgm:presLayoutVars>
          <dgm:bulletEnabled val="1"/>
        </dgm:presLayoutVars>
      </dgm:prSet>
      <dgm:spPr/>
    </dgm:pt>
    <dgm:pt modelId="{60C9D87E-5408-4BF4-9F88-01A45A5C6CAD}" type="pres">
      <dgm:prSet presAssocID="{81BDD74F-8A63-4587-A241-A4F1CF5AF850}" presName="space" presStyleCnt="0"/>
      <dgm:spPr/>
    </dgm:pt>
    <dgm:pt modelId="{E960BFC7-58BA-4514-8DD7-694604B61DDC}" type="pres">
      <dgm:prSet presAssocID="{E6718BE5-1495-44DE-B80E-A5896D7866A0}" presName="text" presStyleLbl="node1" presStyleIdx="15" presStyleCnt="20" custScaleX="157393">
        <dgm:presLayoutVars>
          <dgm:bulletEnabled val="1"/>
        </dgm:presLayoutVars>
      </dgm:prSet>
      <dgm:spPr/>
    </dgm:pt>
    <dgm:pt modelId="{C7350D76-EC33-4D00-815B-91B5B7E3DBD6}" type="pres">
      <dgm:prSet presAssocID="{BDC0FE40-CA9F-4754-BCAA-3269AF9EBED9}" presName="space" presStyleCnt="0"/>
      <dgm:spPr/>
    </dgm:pt>
    <dgm:pt modelId="{6AD1E3EE-1AEE-4E92-B6C3-FD4C13894DD1}" type="pres">
      <dgm:prSet presAssocID="{9F6B8B49-E1E1-4E85-93D3-AB04A689CB6E}" presName="text" presStyleLbl="node1" presStyleIdx="16" presStyleCnt="20">
        <dgm:presLayoutVars>
          <dgm:bulletEnabled val="1"/>
        </dgm:presLayoutVars>
      </dgm:prSet>
      <dgm:spPr/>
    </dgm:pt>
    <dgm:pt modelId="{708D3965-9F1B-48B7-B4AC-93DACDCE81D0}" type="pres">
      <dgm:prSet presAssocID="{E31D44F7-AFAC-45AE-A2DF-7D84933880FB}" presName="space" presStyleCnt="0"/>
      <dgm:spPr/>
    </dgm:pt>
    <dgm:pt modelId="{99BBA7B9-16C8-4791-B5F0-7B3F87D12F4D}" type="pres">
      <dgm:prSet presAssocID="{970B7700-1343-4EFB-8AA5-23B4700F037D}" presName="text" presStyleLbl="node1" presStyleIdx="17" presStyleCnt="20" custScaleX="115818">
        <dgm:presLayoutVars>
          <dgm:bulletEnabled val="1"/>
        </dgm:presLayoutVars>
      </dgm:prSet>
      <dgm:spPr/>
    </dgm:pt>
    <dgm:pt modelId="{5DD3DA55-94DF-2B44-89A3-54DDF7D8401A}" type="pres">
      <dgm:prSet presAssocID="{989FB5B8-7B0F-4EB5-823F-DD391BED96F2}" presName="space" presStyleCnt="0"/>
      <dgm:spPr/>
    </dgm:pt>
    <dgm:pt modelId="{66F2ECDC-9904-9742-9463-9A68C76D0C66}" type="pres">
      <dgm:prSet presAssocID="{009BFF38-0F3E-D04F-A2C3-30659D73656F}" presName="text" presStyleLbl="node1" presStyleIdx="18" presStyleCnt="20" custScaleX="143823">
        <dgm:presLayoutVars>
          <dgm:bulletEnabled val="1"/>
        </dgm:presLayoutVars>
      </dgm:prSet>
      <dgm:spPr>
        <a:prstGeom prst="rect">
          <a:avLst/>
        </a:prstGeom>
      </dgm:spPr>
    </dgm:pt>
    <dgm:pt modelId="{325F80BE-844C-BC4A-A63D-0DBDEDA494D0}" type="pres">
      <dgm:prSet presAssocID="{6A62848C-6A95-F045-94F0-ED2A532B195E}" presName="space" presStyleCnt="0"/>
      <dgm:spPr/>
    </dgm:pt>
    <dgm:pt modelId="{63FE2C80-63BC-FF4C-BC27-E8561C9221BE}" type="pres">
      <dgm:prSet presAssocID="{9211E914-E44E-394E-8DFD-645EDAAA0A01}" presName="text" presStyleLbl="node1" presStyleIdx="19" presStyleCnt="20">
        <dgm:presLayoutVars>
          <dgm:bulletEnabled val="1"/>
        </dgm:presLayoutVars>
      </dgm:prSet>
      <dgm:spPr/>
    </dgm:pt>
  </dgm:ptLst>
  <dgm:cxnLst>
    <dgm:cxn modelId="{AD1C8703-B1F4-4372-985B-7A36D2E6F645}" srcId="{704258D2-62A8-4102-85AF-3D135F243A25}" destId="{916E1E95-7C9F-4268-A5E9-79D061AFD7DB}" srcOrd="6" destOrd="0" parTransId="{29A71492-E99B-4B29-8E9A-DDA2FB553009}" sibTransId="{13A5B21E-942D-42B6-8C8A-BC8B64E79A9A}"/>
    <dgm:cxn modelId="{13299505-CC99-4741-AB76-1685DB88FCDF}" srcId="{704258D2-62A8-4102-85AF-3D135F243A25}" destId="{9211E914-E44E-394E-8DFD-645EDAAA0A01}" srcOrd="19" destOrd="0" parTransId="{A997F369-35F7-3045-A8B3-E5F00E4AC369}" sibTransId="{DE3BC335-B3A3-C546-B2D6-249855F552D1}"/>
    <dgm:cxn modelId="{9034C105-16F5-4DC9-A954-D711AE24498E}" type="presOf" srcId="{0720C72B-0F8E-4B00-8139-44AE065472C2}" destId="{5016E817-791B-44F6-965A-385FB298E83B}" srcOrd="0" destOrd="0" presId="urn:diagrams.loki3.com/VaryingWidthList+Icon"/>
    <dgm:cxn modelId="{8FE55213-A6D1-41C7-80DD-112FEF916DA5}" type="presOf" srcId="{E799961A-5531-453D-B111-770F80C29C80}" destId="{3757683B-8CC9-40C7-A120-87EC3041E752}" srcOrd="0" destOrd="0" presId="urn:diagrams.loki3.com/VaryingWidthList+Icon"/>
    <dgm:cxn modelId="{14226A20-1A4E-EA41-B882-060E05B30051}" type="presOf" srcId="{9211E914-E44E-394E-8DFD-645EDAAA0A01}" destId="{63FE2C80-63BC-FF4C-BC27-E8561C9221BE}" srcOrd="0" destOrd="0" presId="urn:diagrams.loki3.com/VaryingWidthList+Icon"/>
    <dgm:cxn modelId="{C6B4D53C-99DB-4340-84CF-59D242E27086}" type="presOf" srcId="{75F18440-9CE9-468A-9526-78A55B65395C}" destId="{60A2AD6D-01B8-47EF-AFAD-99A816EF412F}" srcOrd="0" destOrd="0" presId="urn:diagrams.loki3.com/VaryingWidthList+Icon"/>
    <dgm:cxn modelId="{7B750040-B785-4478-B1A2-0E82C77C8D9A}" srcId="{704258D2-62A8-4102-85AF-3D135F243A25}" destId="{970B7700-1343-4EFB-8AA5-23B4700F037D}" srcOrd="17" destOrd="0" parTransId="{5EDBC8B6-FFC6-4CF3-BC89-A10D0CBED0D1}" sibTransId="{989FB5B8-7B0F-4EB5-823F-DD391BED96F2}"/>
    <dgm:cxn modelId="{8755FE40-2237-4042-ADC2-DD76D0616FFF}" type="presOf" srcId="{2BE3B5C3-4E4A-43AC-A73C-EEB4635DD9C2}" destId="{D7DF8A55-2FF4-45BE-85D7-F11F9F0187D7}" srcOrd="0" destOrd="0" presId="urn:diagrams.loki3.com/VaryingWidthList+Icon"/>
    <dgm:cxn modelId="{5C5C944A-CA41-4C14-B1E7-D738FE578AD3}" type="presOf" srcId="{704258D2-62A8-4102-85AF-3D135F243A25}" destId="{282048BF-9D48-41B0-90A9-D440369DC461}" srcOrd="0" destOrd="0" presId="urn:diagrams.loki3.com/VaryingWidthList+Icon"/>
    <dgm:cxn modelId="{CB5AA651-8C78-441C-BDFF-789A0210F786}" srcId="{704258D2-62A8-4102-85AF-3D135F243A25}" destId="{75F18440-9CE9-468A-9526-78A55B65395C}" srcOrd="0" destOrd="0" parTransId="{CD89F52E-7F92-459D-B0DF-43B5173693F3}" sibTransId="{541EB607-5B61-43AA-92AD-1AB18182B2E4}"/>
    <dgm:cxn modelId="{CEE2DF59-BADB-4EE8-8A9D-66C2D95D4390}" srcId="{704258D2-62A8-4102-85AF-3D135F243A25}" destId="{2BE3B5C3-4E4A-43AC-A73C-EEB4635DD9C2}" srcOrd="5" destOrd="0" parTransId="{DE332136-01AA-4FCC-850F-5287B37D5302}" sibTransId="{9703FC6A-4243-4FBB-8BF3-F452D006B7C5}"/>
    <dgm:cxn modelId="{D3221B63-84AB-49B9-8D17-49F79049A777}" srcId="{704258D2-62A8-4102-85AF-3D135F243A25}" destId="{587B670B-6C79-4278-B2C0-DF76FC2C0BF8}" srcOrd="12" destOrd="0" parTransId="{C387884A-B24E-48E0-96C4-B73ACD4FC9A5}" sibTransId="{CD7752ED-3AF6-4758-A193-77B7DAFC9148}"/>
    <dgm:cxn modelId="{AD580778-A74A-4CA8-845C-141974C8AF27}" type="presOf" srcId="{916E1E95-7C9F-4268-A5E9-79D061AFD7DB}" destId="{603FC07C-78E1-4569-BF4A-29EA401CE829}" srcOrd="0" destOrd="0" presId="urn:diagrams.loki3.com/VaryingWidthList+Icon"/>
    <dgm:cxn modelId="{6AE03079-80C2-484F-B1F6-51BC160FC459}" srcId="{704258D2-62A8-4102-85AF-3D135F243A25}" destId="{B2253C22-F13F-4A57-B7D3-955EDAF7D2E5}" srcOrd="2" destOrd="0" parTransId="{6300CF0D-D274-4880-BEBF-AD36A5A97AE4}" sibTransId="{CB514E02-FA2A-411A-8C15-9C1A131369D2}"/>
    <dgm:cxn modelId="{B02BB279-DC03-4C06-BF85-45A322C3DF1F}" srcId="{704258D2-62A8-4102-85AF-3D135F243A25}" destId="{D556004F-E409-4556-9DCA-822F1051D612}" srcOrd="7" destOrd="0" parTransId="{879DD0DF-48CE-4837-A396-DB4F16059CF4}" sibTransId="{A0EF12CE-11BD-47A4-9D26-88C9F739D2F7}"/>
    <dgm:cxn modelId="{C980E380-95C2-4B6B-8448-021A664F9BFE}" srcId="{704258D2-62A8-4102-85AF-3D135F243A25}" destId="{FD2E58FE-45E0-4C18-8A1A-E8B7E69C7428}" srcOrd="13" destOrd="0" parTransId="{BB657FAC-6595-4756-878A-09118EBD9B89}" sibTransId="{725CCEEC-6645-42BA-B26E-956FC751695C}"/>
    <dgm:cxn modelId="{97BB0485-F735-4335-8835-34479BEC545D}" srcId="{704258D2-62A8-4102-85AF-3D135F243A25}" destId="{3CA5F5A9-5D56-4F5B-BE76-53E9BF71E150}" srcOrd="3" destOrd="0" parTransId="{FEDF1DAD-7F4C-434B-88B7-CE53C8E9141C}" sibTransId="{D1D79A55-A0B0-478E-B1DD-AD4C1F5A5769}"/>
    <dgm:cxn modelId="{37204089-D095-4EE6-8172-793C9779967B}" type="presOf" srcId="{E6718BE5-1495-44DE-B80E-A5896D7866A0}" destId="{E960BFC7-58BA-4514-8DD7-694604B61DDC}" srcOrd="0" destOrd="0" presId="urn:diagrams.loki3.com/VaryingWidthList+Icon"/>
    <dgm:cxn modelId="{DC8E548C-77FC-4CFF-943E-088559C25FF2}" srcId="{704258D2-62A8-4102-85AF-3D135F243A25}" destId="{9F6B8B49-E1E1-4E85-93D3-AB04A689CB6E}" srcOrd="16" destOrd="0" parTransId="{D3AFBF1A-AE2A-450B-8E85-3937386E061A}" sibTransId="{E31D44F7-AFAC-45AE-A2DF-7D84933880FB}"/>
    <dgm:cxn modelId="{D9661999-B1FC-447D-BF1A-1A7D7B47BE9E}" type="presOf" srcId="{3CA5F5A9-5D56-4F5B-BE76-53E9BF71E150}" destId="{A8D0870C-3AE7-4F17-9B8D-512F500631D3}" srcOrd="0" destOrd="0" presId="urn:diagrams.loki3.com/VaryingWidthList+Icon"/>
    <dgm:cxn modelId="{A142249E-6943-2A4B-B0B7-4B229B10DF43}" srcId="{704258D2-62A8-4102-85AF-3D135F243A25}" destId="{009BFF38-0F3E-D04F-A2C3-30659D73656F}" srcOrd="18" destOrd="0" parTransId="{CFC8971E-7B24-BB40-88AF-C0C507B2D813}" sibTransId="{6A62848C-6A95-F045-94F0-ED2A532B195E}"/>
    <dgm:cxn modelId="{388D74A0-A3A8-4BF6-9FE1-7B5825B930CC}" type="presOf" srcId="{FD2E58FE-45E0-4C18-8A1A-E8B7E69C7428}" destId="{13CA0B10-4617-419C-8162-5659AD37A6B1}" srcOrd="0" destOrd="0" presId="urn:diagrams.loki3.com/VaryingWidthList+Icon"/>
    <dgm:cxn modelId="{2495A3A6-F838-484C-8E6B-ECC42B7C7376}" srcId="{704258D2-62A8-4102-85AF-3D135F243A25}" destId="{E8E6E69C-4BBF-4517-ACC0-971295417387}" srcOrd="14" destOrd="0" parTransId="{8172407F-F5FF-43D3-89CD-7E84EAB77F65}" sibTransId="{81BDD74F-8A63-4587-A241-A4F1CF5AF850}"/>
    <dgm:cxn modelId="{EEA635AC-651B-46CC-B2A3-8D663D302673}" type="presOf" srcId="{B2253C22-F13F-4A57-B7D3-955EDAF7D2E5}" destId="{83587B64-ABE4-4B31-82D3-8BA65FDAB8CA}" srcOrd="0" destOrd="0" presId="urn:diagrams.loki3.com/VaryingWidthList+Icon"/>
    <dgm:cxn modelId="{50E04DB2-5B73-4041-9AE0-178BAFA65A9F}" srcId="{704258D2-62A8-4102-85AF-3D135F243A25}" destId="{D615B76C-17DE-4B7A-BBC8-01EED9009DDD}" srcOrd="10" destOrd="0" parTransId="{A2937FD9-A09D-45AF-9D62-B6767EC9515C}" sibTransId="{FA4C97B3-8578-4B9E-B9C6-E92B58F0B30B}"/>
    <dgm:cxn modelId="{5DA340C1-3990-4548-8947-F9F92182F81B}" type="presOf" srcId="{587B670B-6C79-4278-B2C0-DF76FC2C0BF8}" destId="{8254FEC8-62CE-40FA-8776-9A9A04212FA6}" srcOrd="0" destOrd="0" presId="urn:diagrams.loki3.com/VaryingWidthList+Icon"/>
    <dgm:cxn modelId="{6319E0C2-5410-4286-9EED-B01D62A50222}" type="presOf" srcId="{2BB63383-DED6-4271-8A96-C43F8ABD4D5C}" destId="{C1BD71EF-679D-4569-ACBA-FB2D5E67362C}" srcOrd="0" destOrd="0" presId="urn:diagrams.loki3.com/VaryingWidthList+Icon"/>
    <dgm:cxn modelId="{B1A2A6C6-DE0E-4070-845D-95AA74EB1751}" type="presOf" srcId="{D615B76C-17DE-4B7A-BBC8-01EED9009DDD}" destId="{9F6CC957-058B-448A-8E47-75BFE2FB3428}" srcOrd="0" destOrd="0" presId="urn:diagrams.loki3.com/VaryingWidthList+Icon"/>
    <dgm:cxn modelId="{BEBB41CB-D37C-4A8C-9ED1-AD90F5DBB9A7}" srcId="{704258D2-62A8-4102-85AF-3D135F243A25}" destId="{E799961A-5531-453D-B111-770F80C29C80}" srcOrd="8" destOrd="0" parTransId="{83D1466B-7159-494D-A3C0-3BE4AA918F2B}" sibTransId="{C112A8AD-020B-4A45-94A8-FDA66BE46363}"/>
    <dgm:cxn modelId="{64595BD2-8347-4BC3-9C68-30661F460420}" type="presOf" srcId="{E8E6E69C-4BBF-4517-ACC0-971295417387}" destId="{15D0139C-FDB4-4D92-8289-DB4CDDBA5DB7}" srcOrd="0" destOrd="0" presId="urn:diagrams.loki3.com/VaryingWidthList+Icon"/>
    <dgm:cxn modelId="{B93D6ED3-88F9-47AC-87DF-49C294E03C71}" srcId="{704258D2-62A8-4102-85AF-3D135F243A25}" destId="{0720C72B-0F8E-4B00-8139-44AE065472C2}" srcOrd="1" destOrd="0" parTransId="{85046C98-FF88-4C9E-B52B-4802F89366CE}" sibTransId="{E049DB75-C447-452C-B99C-27CACB34FC67}"/>
    <dgm:cxn modelId="{7EF61DD4-FC1B-ED4B-9CFE-8B7179EC5E55}" type="presOf" srcId="{009BFF38-0F3E-D04F-A2C3-30659D73656F}" destId="{66F2ECDC-9904-9742-9463-9A68C76D0C66}" srcOrd="0" destOrd="0" presId="urn:diagrams.loki3.com/VaryingWidthList+Icon"/>
    <dgm:cxn modelId="{3F96E2D6-BBC8-4980-9A6F-26CB045F01AD}" srcId="{704258D2-62A8-4102-85AF-3D135F243A25}" destId="{2BB63383-DED6-4271-8A96-C43F8ABD4D5C}" srcOrd="11" destOrd="0" parTransId="{40B073FF-3424-4812-89AC-4FEC486BF6D5}" sibTransId="{842811C5-5AA7-4794-BC73-1E32A96C913D}"/>
    <dgm:cxn modelId="{3E3631D9-7566-498C-95B4-772DA2695889}" type="presOf" srcId="{970B7700-1343-4EFB-8AA5-23B4700F037D}" destId="{99BBA7B9-16C8-4791-B5F0-7B3F87D12F4D}" srcOrd="0" destOrd="0" presId="urn:diagrams.loki3.com/VaryingWidthList+Icon"/>
    <dgm:cxn modelId="{63F066E2-194D-4E63-92F4-734B1EBACB27}" type="presOf" srcId="{15F09287-6D1F-4296-B0C6-840C1CF8C2BE}" destId="{7BDDB858-73E0-4E1B-9CBE-C33E4F92D867}" srcOrd="0" destOrd="0" presId="urn:diagrams.loki3.com/VaryingWidthList+Icon"/>
    <dgm:cxn modelId="{AC5A87E4-758B-495D-9BD6-3BC9145B624B}" srcId="{704258D2-62A8-4102-85AF-3D135F243A25}" destId="{47626AFF-D95C-4145-8693-D1DB7C1FA6B3}" srcOrd="9" destOrd="0" parTransId="{239029EC-E33A-497F-A682-BFD8B18CB5EF}" sibTransId="{209E38E5-1981-45FE-A343-2E7B2184EAFB}"/>
    <dgm:cxn modelId="{3D5843EF-3E59-4C2C-A6EB-109557FD2E42}" type="presOf" srcId="{D556004F-E409-4556-9DCA-822F1051D612}" destId="{8EF74AB2-EFA0-4D77-8A39-8669562EB8ED}" srcOrd="0" destOrd="0" presId="urn:diagrams.loki3.com/VaryingWidthList+Icon"/>
    <dgm:cxn modelId="{D9B7AEF7-A205-43D9-B63F-37B68B76A04F}" srcId="{704258D2-62A8-4102-85AF-3D135F243A25}" destId="{15F09287-6D1F-4296-B0C6-840C1CF8C2BE}" srcOrd="4" destOrd="0" parTransId="{6AFFE3CA-6EEA-413B-B6B0-E74BBFB28B4F}" sibTransId="{74BBA515-C8B7-46CB-B6C5-7AA62372A7D2}"/>
    <dgm:cxn modelId="{A95031FA-A958-4336-9743-8A99FDCA1A4B}" type="presOf" srcId="{47626AFF-D95C-4145-8693-D1DB7C1FA6B3}" destId="{C2F6CEBE-0298-43F0-A2BE-1789D65EA6F0}" srcOrd="0" destOrd="0" presId="urn:diagrams.loki3.com/VaryingWidthList+Icon"/>
    <dgm:cxn modelId="{AC2236FA-322A-446E-88DB-72E9F4B68976}" srcId="{704258D2-62A8-4102-85AF-3D135F243A25}" destId="{E6718BE5-1495-44DE-B80E-A5896D7866A0}" srcOrd="15" destOrd="0" parTransId="{19BF6666-5B6D-493C-922F-7433E0822325}" sibTransId="{BDC0FE40-CA9F-4754-BCAA-3269AF9EBED9}"/>
    <dgm:cxn modelId="{503575FF-19C4-44C7-B0E0-1101D6D7A25F}" type="presOf" srcId="{9F6B8B49-E1E1-4E85-93D3-AB04A689CB6E}" destId="{6AD1E3EE-1AEE-4E92-B6C3-FD4C13894DD1}" srcOrd="0" destOrd="0" presId="urn:diagrams.loki3.com/VaryingWidthList+Icon"/>
    <dgm:cxn modelId="{C98F6505-25A2-4C86-9F05-E2B513B5BBDD}" type="presParOf" srcId="{282048BF-9D48-41B0-90A9-D440369DC461}" destId="{60A2AD6D-01B8-47EF-AFAD-99A816EF412F}" srcOrd="0" destOrd="0" presId="urn:diagrams.loki3.com/VaryingWidthList+Icon"/>
    <dgm:cxn modelId="{BCC19E44-708A-4660-9D93-9F4CF9348D56}" type="presParOf" srcId="{282048BF-9D48-41B0-90A9-D440369DC461}" destId="{5E56937B-CCEC-4D1C-8D99-812D8B37F42E}" srcOrd="1" destOrd="0" presId="urn:diagrams.loki3.com/VaryingWidthList+Icon"/>
    <dgm:cxn modelId="{017B6B1A-212D-43D2-9520-C33D67991E9A}" type="presParOf" srcId="{282048BF-9D48-41B0-90A9-D440369DC461}" destId="{5016E817-791B-44F6-965A-385FB298E83B}" srcOrd="2" destOrd="0" presId="urn:diagrams.loki3.com/VaryingWidthList+Icon"/>
    <dgm:cxn modelId="{F1B6263A-7351-4783-A542-5FEE45065C86}" type="presParOf" srcId="{282048BF-9D48-41B0-90A9-D440369DC461}" destId="{907530D5-C76C-4C08-A4A3-A3D18F83C36A}" srcOrd="3" destOrd="0" presId="urn:diagrams.loki3.com/VaryingWidthList+Icon"/>
    <dgm:cxn modelId="{20538E65-DB56-46D3-9DDD-C03941BDD801}" type="presParOf" srcId="{282048BF-9D48-41B0-90A9-D440369DC461}" destId="{83587B64-ABE4-4B31-82D3-8BA65FDAB8CA}" srcOrd="4" destOrd="0" presId="urn:diagrams.loki3.com/VaryingWidthList+Icon"/>
    <dgm:cxn modelId="{FAF868F4-DD45-4760-9BD9-C160219F6F3A}" type="presParOf" srcId="{282048BF-9D48-41B0-90A9-D440369DC461}" destId="{42B4FA83-8150-43D7-80E4-A3B916D84F3A}" srcOrd="5" destOrd="0" presId="urn:diagrams.loki3.com/VaryingWidthList+Icon"/>
    <dgm:cxn modelId="{191AC12F-EFC7-4E62-900C-C46BB6F4888A}" type="presParOf" srcId="{282048BF-9D48-41B0-90A9-D440369DC461}" destId="{A8D0870C-3AE7-4F17-9B8D-512F500631D3}" srcOrd="6" destOrd="0" presId="urn:diagrams.loki3.com/VaryingWidthList+Icon"/>
    <dgm:cxn modelId="{DB8C76D2-CC34-4C13-9BB8-24CD7FC1C234}" type="presParOf" srcId="{282048BF-9D48-41B0-90A9-D440369DC461}" destId="{3C97ED24-5BC4-4238-A0CA-727DE79F66E4}" srcOrd="7" destOrd="0" presId="urn:diagrams.loki3.com/VaryingWidthList+Icon"/>
    <dgm:cxn modelId="{1228F40A-B0D7-4FCC-B28E-DB2A6DD5BF05}" type="presParOf" srcId="{282048BF-9D48-41B0-90A9-D440369DC461}" destId="{7BDDB858-73E0-4E1B-9CBE-C33E4F92D867}" srcOrd="8" destOrd="0" presId="urn:diagrams.loki3.com/VaryingWidthList+Icon"/>
    <dgm:cxn modelId="{E65B624F-6048-4446-9A85-B75DFC75EABA}" type="presParOf" srcId="{282048BF-9D48-41B0-90A9-D440369DC461}" destId="{3D856FFD-22D3-46D6-A10F-ACB9EBEAFEA4}" srcOrd="9" destOrd="0" presId="urn:diagrams.loki3.com/VaryingWidthList+Icon"/>
    <dgm:cxn modelId="{A6D7E9AC-BA29-4FC7-9BD0-76E1BE2678B6}" type="presParOf" srcId="{282048BF-9D48-41B0-90A9-D440369DC461}" destId="{D7DF8A55-2FF4-45BE-85D7-F11F9F0187D7}" srcOrd="10" destOrd="0" presId="urn:diagrams.loki3.com/VaryingWidthList+Icon"/>
    <dgm:cxn modelId="{91019CB8-7B68-4DD4-AD34-9069737E553D}" type="presParOf" srcId="{282048BF-9D48-41B0-90A9-D440369DC461}" destId="{9F728EF0-CFED-4857-8232-17299F0D98F8}" srcOrd="11" destOrd="0" presId="urn:diagrams.loki3.com/VaryingWidthList+Icon"/>
    <dgm:cxn modelId="{3B4C4564-968D-426D-A1B3-499FAF63235D}" type="presParOf" srcId="{282048BF-9D48-41B0-90A9-D440369DC461}" destId="{603FC07C-78E1-4569-BF4A-29EA401CE829}" srcOrd="12" destOrd="0" presId="urn:diagrams.loki3.com/VaryingWidthList+Icon"/>
    <dgm:cxn modelId="{4E18EF26-3AAF-4407-9E53-2E1A430C842F}" type="presParOf" srcId="{282048BF-9D48-41B0-90A9-D440369DC461}" destId="{E734E41E-6171-4035-9C49-B715DA47B104}" srcOrd="13" destOrd="0" presId="urn:diagrams.loki3.com/VaryingWidthList+Icon"/>
    <dgm:cxn modelId="{C2AC04D7-06BB-42F2-A26D-176D7A128A90}" type="presParOf" srcId="{282048BF-9D48-41B0-90A9-D440369DC461}" destId="{8EF74AB2-EFA0-4D77-8A39-8669562EB8ED}" srcOrd="14" destOrd="0" presId="urn:diagrams.loki3.com/VaryingWidthList+Icon"/>
    <dgm:cxn modelId="{42BC7F9C-777B-48CB-B586-B518383D2795}" type="presParOf" srcId="{282048BF-9D48-41B0-90A9-D440369DC461}" destId="{355705B5-1636-4A45-B192-68E7E63AA95E}" srcOrd="15" destOrd="0" presId="urn:diagrams.loki3.com/VaryingWidthList+Icon"/>
    <dgm:cxn modelId="{D79508BA-4064-484F-9CBA-63B284053B2A}" type="presParOf" srcId="{282048BF-9D48-41B0-90A9-D440369DC461}" destId="{3757683B-8CC9-40C7-A120-87EC3041E752}" srcOrd="16" destOrd="0" presId="urn:diagrams.loki3.com/VaryingWidthList+Icon"/>
    <dgm:cxn modelId="{2762A305-15D0-4A44-9496-CC8F69CE923F}" type="presParOf" srcId="{282048BF-9D48-41B0-90A9-D440369DC461}" destId="{16FC5E67-3017-4CD4-B629-9AD55D4E48B4}" srcOrd="17" destOrd="0" presId="urn:diagrams.loki3.com/VaryingWidthList+Icon"/>
    <dgm:cxn modelId="{ACE0B52E-B349-4DAB-845C-A4BCC4373FEA}" type="presParOf" srcId="{282048BF-9D48-41B0-90A9-D440369DC461}" destId="{C2F6CEBE-0298-43F0-A2BE-1789D65EA6F0}" srcOrd="18" destOrd="0" presId="urn:diagrams.loki3.com/VaryingWidthList+Icon"/>
    <dgm:cxn modelId="{4C8D5AC9-EDC2-44BB-B916-49B9C5D566DE}" type="presParOf" srcId="{282048BF-9D48-41B0-90A9-D440369DC461}" destId="{5BBED253-D333-4E61-B0E4-839CC70C2AC5}" srcOrd="19" destOrd="0" presId="urn:diagrams.loki3.com/VaryingWidthList+Icon"/>
    <dgm:cxn modelId="{4BEE0E57-0B27-4279-9706-0FE2C0AC0998}" type="presParOf" srcId="{282048BF-9D48-41B0-90A9-D440369DC461}" destId="{9F6CC957-058B-448A-8E47-75BFE2FB3428}" srcOrd="20" destOrd="0" presId="urn:diagrams.loki3.com/VaryingWidthList+Icon"/>
    <dgm:cxn modelId="{5E8DE79B-5910-46A8-B338-606FFACF95A8}" type="presParOf" srcId="{282048BF-9D48-41B0-90A9-D440369DC461}" destId="{56F4C30F-D291-4E0B-9A7E-E3C1AE513C95}" srcOrd="21" destOrd="0" presId="urn:diagrams.loki3.com/VaryingWidthList+Icon"/>
    <dgm:cxn modelId="{DB0C2957-F5C7-4421-8506-A678B9011148}" type="presParOf" srcId="{282048BF-9D48-41B0-90A9-D440369DC461}" destId="{C1BD71EF-679D-4569-ACBA-FB2D5E67362C}" srcOrd="22" destOrd="0" presId="urn:diagrams.loki3.com/VaryingWidthList+Icon"/>
    <dgm:cxn modelId="{A6EB9FE6-3DF7-4DB6-B9E5-730A31F08F94}" type="presParOf" srcId="{282048BF-9D48-41B0-90A9-D440369DC461}" destId="{A850C5F1-F386-4560-AEB8-52EF8E6809BC}" srcOrd="23" destOrd="0" presId="urn:diagrams.loki3.com/VaryingWidthList+Icon"/>
    <dgm:cxn modelId="{75E7154E-74E7-4C3B-8D44-A622B23A0657}" type="presParOf" srcId="{282048BF-9D48-41B0-90A9-D440369DC461}" destId="{8254FEC8-62CE-40FA-8776-9A9A04212FA6}" srcOrd="24" destOrd="0" presId="urn:diagrams.loki3.com/VaryingWidthList+Icon"/>
    <dgm:cxn modelId="{AB929F6B-EA13-49C9-8002-472AECFD82B8}" type="presParOf" srcId="{282048BF-9D48-41B0-90A9-D440369DC461}" destId="{AE4FC6C3-44F8-4E57-847E-AF78A8FC80EA}" srcOrd="25" destOrd="0" presId="urn:diagrams.loki3.com/VaryingWidthList+Icon"/>
    <dgm:cxn modelId="{0208EAAD-D45C-4833-8EA3-99D0C5F24267}" type="presParOf" srcId="{282048BF-9D48-41B0-90A9-D440369DC461}" destId="{13CA0B10-4617-419C-8162-5659AD37A6B1}" srcOrd="26" destOrd="0" presId="urn:diagrams.loki3.com/VaryingWidthList+Icon"/>
    <dgm:cxn modelId="{17239BA9-441E-4CBA-A291-85685EAD2253}" type="presParOf" srcId="{282048BF-9D48-41B0-90A9-D440369DC461}" destId="{C594393F-3F37-455E-9876-6C55FEC19985}" srcOrd="27" destOrd="0" presId="urn:diagrams.loki3.com/VaryingWidthList+Icon"/>
    <dgm:cxn modelId="{D197748F-514A-4D07-84B8-CFB8BDA225F1}" type="presParOf" srcId="{282048BF-9D48-41B0-90A9-D440369DC461}" destId="{15D0139C-FDB4-4D92-8289-DB4CDDBA5DB7}" srcOrd="28" destOrd="0" presId="urn:diagrams.loki3.com/VaryingWidthList+Icon"/>
    <dgm:cxn modelId="{25E983DC-519D-4861-BB37-AF8F563A664C}" type="presParOf" srcId="{282048BF-9D48-41B0-90A9-D440369DC461}" destId="{60C9D87E-5408-4BF4-9F88-01A45A5C6CAD}" srcOrd="29" destOrd="0" presId="urn:diagrams.loki3.com/VaryingWidthList+Icon"/>
    <dgm:cxn modelId="{1888F4AD-EB67-48D8-AA0C-9B2627BC68E0}" type="presParOf" srcId="{282048BF-9D48-41B0-90A9-D440369DC461}" destId="{E960BFC7-58BA-4514-8DD7-694604B61DDC}" srcOrd="30" destOrd="0" presId="urn:diagrams.loki3.com/VaryingWidthList+Icon"/>
    <dgm:cxn modelId="{72487B6A-5452-47E6-83D5-D60D6E9F4DF6}" type="presParOf" srcId="{282048BF-9D48-41B0-90A9-D440369DC461}" destId="{C7350D76-EC33-4D00-815B-91B5B7E3DBD6}" srcOrd="31" destOrd="0" presId="urn:diagrams.loki3.com/VaryingWidthList+Icon"/>
    <dgm:cxn modelId="{5A531226-B8D0-4951-8A34-5C50511886BB}" type="presParOf" srcId="{282048BF-9D48-41B0-90A9-D440369DC461}" destId="{6AD1E3EE-1AEE-4E92-B6C3-FD4C13894DD1}" srcOrd="32" destOrd="0" presId="urn:diagrams.loki3.com/VaryingWidthList+Icon"/>
    <dgm:cxn modelId="{A3507E2D-3DA3-4273-B3CD-6AEDA19AFE5B}" type="presParOf" srcId="{282048BF-9D48-41B0-90A9-D440369DC461}" destId="{708D3965-9F1B-48B7-B4AC-93DACDCE81D0}" srcOrd="33" destOrd="0" presId="urn:diagrams.loki3.com/VaryingWidthList+Icon"/>
    <dgm:cxn modelId="{22DA041D-7C62-4652-868C-80AB329C0655}" type="presParOf" srcId="{282048BF-9D48-41B0-90A9-D440369DC461}" destId="{99BBA7B9-16C8-4791-B5F0-7B3F87D12F4D}" srcOrd="34" destOrd="0" presId="urn:diagrams.loki3.com/VaryingWidthList+Icon"/>
    <dgm:cxn modelId="{1D00027D-44EA-C44C-B0AA-FEC80DEECB84}" type="presParOf" srcId="{282048BF-9D48-41B0-90A9-D440369DC461}" destId="{5DD3DA55-94DF-2B44-89A3-54DDF7D8401A}" srcOrd="35" destOrd="0" presId="urn:diagrams.loki3.com/VaryingWidthList+Icon"/>
    <dgm:cxn modelId="{A582444B-89DD-9A41-AF07-0A97CC1149DC}" type="presParOf" srcId="{282048BF-9D48-41B0-90A9-D440369DC461}" destId="{66F2ECDC-9904-9742-9463-9A68C76D0C66}" srcOrd="36" destOrd="0" presId="urn:diagrams.loki3.com/VaryingWidthList+Icon"/>
    <dgm:cxn modelId="{B1B06377-220C-BD42-9265-F323F126D296}" type="presParOf" srcId="{282048BF-9D48-41B0-90A9-D440369DC461}" destId="{325F80BE-844C-BC4A-A63D-0DBDEDA494D0}" srcOrd="37" destOrd="0" presId="urn:diagrams.loki3.com/VaryingWidthList+Icon"/>
    <dgm:cxn modelId="{7F8D18F3-C009-3B41-8EF7-FC0E910B7307}" type="presParOf" srcId="{282048BF-9D48-41B0-90A9-D440369DC461}" destId="{63FE2C80-63BC-FF4C-BC27-E8561C9221BE}" srcOrd="38" destOrd="0" presId="urn:diagrams.loki3.com/VaryingWidthList+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4258D2-62A8-4102-85AF-3D135F243A25}" type="doc">
      <dgm:prSet loTypeId="urn:diagrams.loki3.com/VaryingWidthList+Icon" loCatId="list" qsTypeId="urn:microsoft.com/office/officeart/2005/8/quickstyle/simple1" qsCatId="simple" csTypeId="urn:microsoft.com/office/officeart/2005/8/colors/colorful3" csCatId="colorful" phldr="1"/>
      <dgm:spPr/>
      <dgm:t>
        <a:bodyPr/>
        <a:lstStyle/>
        <a:p>
          <a:endParaRPr lang="cs-CZ"/>
        </a:p>
      </dgm:t>
    </dgm:pt>
    <dgm:pt modelId="{75F18440-9CE9-468A-9526-78A55B65395C}">
      <dgm:prSet phldrT="[Text]"/>
      <dgm:spPr>
        <a:xfrm>
          <a:off x="0" y="4674"/>
          <a:ext cx="2988309" cy="47068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1.2.1 Obnova a údržba polních cest</a:t>
          </a:r>
        </a:p>
      </dgm:t>
    </dgm:pt>
    <dgm:pt modelId="{CD89F52E-7F92-459D-B0DF-43B5173693F3}" type="parTrans" cxnId="{CB5AA651-8C78-441C-BDFF-789A0210F786}">
      <dgm:prSet/>
      <dgm:spPr/>
      <dgm:t>
        <a:bodyPr/>
        <a:lstStyle/>
        <a:p>
          <a:endParaRPr lang="cs-CZ" b="1">
            <a:solidFill>
              <a:sysClr val="windowText" lastClr="000000"/>
            </a:solidFill>
          </a:endParaRPr>
        </a:p>
      </dgm:t>
    </dgm:pt>
    <dgm:pt modelId="{541EB607-5B61-43AA-92AD-1AB18182B2E4}" type="sibTrans" cxnId="{CB5AA651-8C78-441C-BDFF-789A0210F786}">
      <dgm:prSet/>
      <dgm:spPr/>
      <dgm:t>
        <a:bodyPr/>
        <a:lstStyle/>
        <a:p>
          <a:endParaRPr lang="cs-CZ" b="1">
            <a:solidFill>
              <a:sysClr val="windowText" lastClr="000000"/>
            </a:solidFill>
          </a:endParaRPr>
        </a:p>
      </dgm:t>
    </dgm:pt>
    <dgm:pt modelId="{0720C72B-0F8E-4B00-8139-44AE065472C2}">
      <dgm:prSet phldrT="[Text]"/>
      <dgm:spPr>
        <a:xfrm>
          <a:off x="0" y="511192"/>
          <a:ext cx="2988309" cy="414098"/>
        </a:xfrm>
        <a:prstGeom prst="rect">
          <a:avLst/>
        </a:prstGeom>
        <a:solidFill>
          <a:srgbClr val="9BBB59">
            <a:hueOff val="535727"/>
            <a:satOff val="-804"/>
            <a:lumOff val="-131"/>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1.2.3 Nákup techniky pro údržbu krajiny</a:t>
          </a:r>
        </a:p>
      </dgm:t>
    </dgm:pt>
    <dgm:pt modelId="{85046C98-FF88-4C9E-B52B-4802F89366CE}" type="parTrans" cxnId="{B93D6ED3-88F9-47AC-87DF-49C294E03C71}">
      <dgm:prSet/>
      <dgm:spPr/>
      <dgm:t>
        <a:bodyPr/>
        <a:lstStyle/>
        <a:p>
          <a:endParaRPr lang="cs-CZ" b="1">
            <a:solidFill>
              <a:sysClr val="windowText" lastClr="000000"/>
            </a:solidFill>
          </a:endParaRPr>
        </a:p>
      </dgm:t>
    </dgm:pt>
    <dgm:pt modelId="{E049DB75-C447-452C-B99C-27CACB34FC67}" type="sibTrans" cxnId="{B93D6ED3-88F9-47AC-87DF-49C294E03C71}">
      <dgm:prSet/>
      <dgm:spPr/>
      <dgm:t>
        <a:bodyPr/>
        <a:lstStyle/>
        <a:p>
          <a:endParaRPr lang="cs-CZ" b="1">
            <a:solidFill>
              <a:sysClr val="windowText" lastClr="000000"/>
            </a:solidFill>
          </a:endParaRPr>
        </a:p>
      </dgm:t>
    </dgm:pt>
    <dgm:pt modelId="{B2253C22-F13F-4A57-B7D3-955EDAF7D2E5}">
      <dgm:prSet phldrT="[Text]"/>
      <dgm:spPr>
        <a:xfrm>
          <a:off x="0" y="961126"/>
          <a:ext cx="2988309" cy="376765"/>
        </a:xfrm>
        <a:prstGeom prst="rect">
          <a:avLst/>
        </a:prstGeom>
        <a:solidFill>
          <a:srgbClr val="9BBB59">
            <a:hueOff val="1071454"/>
            <a:satOff val="-1608"/>
            <a:lumOff val="-261"/>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1.3.5 Pozemkové úpravy</a:t>
          </a:r>
        </a:p>
      </dgm:t>
    </dgm:pt>
    <dgm:pt modelId="{6300CF0D-D274-4880-BEBF-AD36A5A97AE4}" type="parTrans" cxnId="{6AE03079-80C2-484F-B1F6-51BC160FC459}">
      <dgm:prSet/>
      <dgm:spPr/>
      <dgm:t>
        <a:bodyPr/>
        <a:lstStyle/>
        <a:p>
          <a:endParaRPr lang="cs-CZ" b="1">
            <a:solidFill>
              <a:sysClr val="windowText" lastClr="000000"/>
            </a:solidFill>
          </a:endParaRPr>
        </a:p>
      </dgm:t>
    </dgm:pt>
    <dgm:pt modelId="{CB514E02-FA2A-411A-8C15-9C1A131369D2}" type="sibTrans" cxnId="{6AE03079-80C2-484F-B1F6-51BC160FC459}">
      <dgm:prSet/>
      <dgm:spPr/>
      <dgm:t>
        <a:bodyPr/>
        <a:lstStyle/>
        <a:p>
          <a:endParaRPr lang="cs-CZ" b="1">
            <a:solidFill>
              <a:sysClr val="windowText" lastClr="000000"/>
            </a:solidFill>
          </a:endParaRPr>
        </a:p>
      </dgm:t>
    </dgm:pt>
    <dgm:pt modelId="{3CA5F5A9-5D56-4F5B-BE76-53E9BF71E150}">
      <dgm:prSet/>
      <dgm:spPr>
        <a:xfrm>
          <a:off x="0" y="1373727"/>
          <a:ext cx="2988309" cy="396582"/>
        </a:xfrm>
        <a:prstGeom prst="rect">
          <a:avLst/>
        </a:prstGeom>
        <a:solidFill>
          <a:srgbClr val="9BBB59">
            <a:hueOff val="1607181"/>
            <a:satOff val="-2411"/>
            <a:lumOff val="-392"/>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1.4.3 Infrastruktura a neproduktivní investice v lesích</a:t>
          </a:r>
        </a:p>
      </dgm:t>
    </dgm:pt>
    <dgm:pt modelId="{FEDF1DAD-7F4C-434B-88B7-CE53C8E9141C}" type="parTrans" cxnId="{97BB0485-F735-4335-8835-34479BEC545D}">
      <dgm:prSet/>
      <dgm:spPr/>
      <dgm:t>
        <a:bodyPr/>
        <a:lstStyle/>
        <a:p>
          <a:endParaRPr lang="cs-CZ" b="1">
            <a:solidFill>
              <a:sysClr val="windowText" lastClr="000000"/>
            </a:solidFill>
          </a:endParaRPr>
        </a:p>
      </dgm:t>
    </dgm:pt>
    <dgm:pt modelId="{D1D79A55-A0B0-478E-B1DD-AD4C1F5A5769}" type="sibTrans" cxnId="{97BB0485-F735-4335-8835-34479BEC545D}">
      <dgm:prSet/>
      <dgm:spPr/>
      <dgm:t>
        <a:bodyPr/>
        <a:lstStyle/>
        <a:p>
          <a:endParaRPr lang="cs-CZ" b="1">
            <a:solidFill>
              <a:sysClr val="windowText" lastClr="000000"/>
            </a:solidFill>
          </a:endParaRPr>
        </a:p>
      </dgm:t>
    </dgm:pt>
    <dgm:pt modelId="{15F09287-6D1F-4296-B0C6-840C1CF8C2BE}">
      <dgm:prSet/>
      <dgm:spPr>
        <a:xfrm>
          <a:off x="0" y="1806144"/>
          <a:ext cx="2988309" cy="400524"/>
        </a:xfrm>
        <a:prstGeom prst="rect">
          <a:avLst/>
        </a:prstGeom>
        <a:solidFill>
          <a:srgbClr val="9BBB59">
            <a:hueOff val="2142907"/>
            <a:satOff val="-3215"/>
            <a:lumOff val="-523"/>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2.2.2 Infrastruktura pro cyklistickou dopravu</a:t>
          </a:r>
        </a:p>
      </dgm:t>
    </dgm:pt>
    <dgm:pt modelId="{6AFFE3CA-6EEA-413B-B6B0-E74BBFB28B4F}" type="parTrans" cxnId="{D9B7AEF7-A205-43D9-B63F-37B68B76A04F}">
      <dgm:prSet/>
      <dgm:spPr/>
      <dgm:t>
        <a:bodyPr/>
        <a:lstStyle/>
        <a:p>
          <a:endParaRPr lang="cs-CZ" b="1">
            <a:solidFill>
              <a:sysClr val="windowText" lastClr="000000"/>
            </a:solidFill>
          </a:endParaRPr>
        </a:p>
      </dgm:t>
    </dgm:pt>
    <dgm:pt modelId="{74BBA515-C8B7-46CB-B6C5-7AA62372A7D2}" type="sibTrans" cxnId="{D9B7AEF7-A205-43D9-B63F-37B68B76A04F}">
      <dgm:prSet/>
      <dgm:spPr/>
      <dgm:t>
        <a:bodyPr/>
        <a:lstStyle/>
        <a:p>
          <a:endParaRPr lang="cs-CZ" b="1">
            <a:solidFill>
              <a:sysClr val="windowText" lastClr="000000"/>
            </a:solidFill>
          </a:endParaRPr>
        </a:p>
      </dgm:t>
    </dgm:pt>
    <dgm:pt modelId="{2BE3B5C3-4E4A-43AC-A73C-EEB4635DD9C2}">
      <dgm:prSet/>
      <dgm:spPr>
        <a:xfrm>
          <a:off x="0" y="2227622"/>
          <a:ext cx="2988309" cy="339080"/>
        </a:xfrm>
        <a:prstGeom prst="rect">
          <a:avLst/>
        </a:prstGeom>
        <a:solidFill>
          <a:srgbClr val="9BBB59">
            <a:hueOff val="2678634"/>
            <a:satOff val="-4019"/>
            <a:lumOff val="-654"/>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2.2.3 Opatření ke zvyšování bezpoečnosti dopravy</a:t>
          </a:r>
        </a:p>
      </dgm:t>
    </dgm:pt>
    <dgm:pt modelId="{DE332136-01AA-4FCC-850F-5287B37D5302}" type="parTrans" cxnId="{CEE2DF59-BADB-4EE8-8A9D-66C2D95D4390}">
      <dgm:prSet/>
      <dgm:spPr/>
      <dgm:t>
        <a:bodyPr/>
        <a:lstStyle/>
        <a:p>
          <a:endParaRPr lang="cs-CZ" b="1">
            <a:solidFill>
              <a:sysClr val="windowText" lastClr="000000"/>
            </a:solidFill>
          </a:endParaRPr>
        </a:p>
      </dgm:t>
    </dgm:pt>
    <dgm:pt modelId="{9703FC6A-4243-4FBB-8BF3-F452D006B7C5}" type="sibTrans" cxnId="{CEE2DF59-BADB-4EE8-8A9D-66C2D95D4390}">
      <dgm:prSet/>
      <dgm:spPr/>
      <dgm:t>
        <a:bodyPr/>
        <a:lstStyle/>
        <a:p>
          <a:endParaRPr lang="cs-CZ" b="1">
            <a:solidFill>
              <a:sysClr val="windowText" lastClr="000000"/>
            </a:solidFill>
          </a:endParaRPr>
        </a:p>
      </dgm:t>
    </dgm:pt>
    <dgm:pt modelId="{916E1E95-7C9F-4268-A5E9-79D061AFD7DB}">
      <dgm:prSet/>
      <dgm:spPr>
        <a:xfrm>
          <a:off x="0" y="2617420"/>
          <a:ext cx="2988309" cy="377682"/>
        </a:xfrm>
        <a:prstGeom prst="rect">
          <a:avLst/>
        </a:prstGeom>
        <a:solidFill>
          <a:srgbClr val="9BBB59">
            <a:hueOff val="3214361"/>
            <a:satOff val="-4823"/>
            <a:lumOff val="-784"/>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2.2.4 Zlepšování dopravní obslužnosti</a:t>
          </a:r>
        </a:p>
      </dgm:t>
    </dgm:pt>
    <dgm:pt modelId="{29A71492-E99B-4B29-8E9A-DDA2FB553009}" type="parTrans" cxnId="{AD1C8703-B1F4-4372-985B-7A36D2E6F645}">
      <dgm:prSet/>
      <dgm:spPr/>
      <dgm:t>
        <a:bodyPr/>
        <a:lstStyle/>
        <a:p>
          <a:endParaRPr lang="cs-CZ" b="1">
            <a:solidFill>
              <a:sysClr val="windowText" lastClr="000000"/>
            </a:solidFill>
          </a:endParaRPr>
        </a:p>
      </dgm:t>
    </dgm:pt>
    <dgm:pt modelId="{13A5B21E-942D-42B6-8C8A-BC8B64E79A9A}" type="sibTrans" cxnId="{AD1C8703-B1F4-4372-985B-7A36D2E6F645}">
      <dgm:prSet/>
      <dgm:spPr/>
      <dgm:t>
        <a:bodyPr/>
        <a:lstStyle/>
        <a:p>
          <a:endParaRPr lang="cs-CZ" b="1">
            <a:solidFill>
              <a:sysClr val="windowText" lastClr="000000"/>
            </a:solidFill>
          </a:endParaRPr>
        </a:p>
      </dgm:t>
    </dgm:pt>
    <dgm:pt modelId="{D556004F-E409-4556-9DCA-822F1051D612}">
      <dgm:prSet/>
      <dgm:spPr>
        <a:xfrm>
          <a:off x="0" y="3030938"/>
          <a:ext cx="2988309" cy="346133"/>
        </a:xfrm>
        <a:prstGeom prst="rect">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2.5.1 Sociální služby pro venkovskou komunitu</a:t>
          </a:r>
        </a:p>
      </dgm:t>
    </dgm:pt>
    <dgm:pt modelId="{879DD0DF-48CE-4837-A396-DB4F16059CF4}" type="parTrans" cxnId="{B02BB279-DC03-4C06-BF85-45A322C3DF1F}">
      <dgm:prSet/>
      <dgm:spPr/>
      <dgm:t>
        <a:bodyPr/>
        <a:lstStyle/>
        <a:p>
          <a:endParaRPr lang="cs-CZ" b="1">
            <a:solidFill>
              <a:sysClr val="windowText" lastClr="000000"/>
            </a:solidFill>
          </a:endParaRPr>
        </a:p>
      </dgm:t>
    </dgm:pt>
    <dgm:pt modelId="{A0EF12CE-11BD-47A4-9D26-88C9F739D2F7}" type="sibTrans" cxnId="{B02BB279-DC03-4C06-BF85-45A322C3DF1F}">
      <dgm:prSet/>
      <dgm:spPr/>
      <dgm:t>
        <a:bodyPr/>
        <a:lstStyle/>
        <a:p>
          <a:endParaRPr lang="cs-CZ" b="1">
            <a:solidFill>
              <a:sysClr val="windowText" lastClr="000000"/>
            </a:solidFill>
          </a:endParaRPr>
        </a:p>
      </dgm:t>
    </dgm:pt>
    <dgm:pt modelId="{E799961A-5531-453D-B111-770F80C29C80}">
      <dgm:prSet/>
      <dgm:spPr>
        <a:xfrm>
          <a:off x="0" y="3412906"/>
          <a:ext cx="2988309" cy="408816"/>
        </a:xfrm>
        <a:prstGeom prst="rect">
          <a:avLst/>
        </a:prstGeom>
        <a:solidFill>
          <a:srgbClr val="9BBB59">
            <a:hueOff val="4285815"/>
            <a:satOff val="-6430"/>
            <a:lumOff val="-1046"/>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2.6.1 Zlepšování podmínek pro výuku na mateřských a základních školách</a:t>
          </a:r>
        </a:p>
      </dgm:t>
    </dgm:pt>
    <dgm:pt modelId="{83D1466B-7159-494D-A3C0-3BE4AA918F2B}" type="parTrans" cxnId="{BEBB41CB-D37C-4A8C-9ED1-AD90F5DBB9A7}">
      <dgm:prSet/>
      <dgm:spPr/>
      <dgm:t>
        <a:bodyPr/>
        <a:lstStyle/>
        <a:p>
          <a:endParaRPr lang="cs-CZ" b="1">
            <a:solidFill>
              <a:sysClr val="windowText" lastClr="000000"/>
            </a:solidFill>
          </a:endParaRPr>
        </a:p>
      </dgm:t>
    </dgm:pt>
    <dgm:pt modelId="{C112A8AD-020B-4A45-94A8-FDA66BE46363}" type="sibTrans" cxnId="{BEBB41CB-D37C-4A8C-9ED1-AD90F5DBB9A7}">
      <dgm:prSet/>
      <dgm:spPr/>
      <dgm:t>
        <a:bodyPr/>
        <a:lstStyle/>
        <a:p>
          <a:endParaRPr lang="cs-CZ" b="1">
            <a:solidFill>
              <a:sysClr val="windowText" lastClr="000000"/>
            </a:solidFill>
          </a:endParaRPr>
        </a:p>
      </dgm:t>
    </dgm:pt>
    <dgm:pt modelId="{47626AFF-D95C-4145-8693-D1DB7C1FA6B3}">
      <dgm:prSet/>
      <dgm:spPr>
        <a:xfrm>
          <a:off x="0" y="3857558"/>
          <a:ext cx="2988309" cy="426891"/>
        </a:xfrm>
        <a:prstGeom prst="rect">
          <a:avLst/>
        </a:prstGeom>
        <a:solidFill>
          <a:srgbClr val="9BBB59">
            <a:hueOff val="4821541"/>
            <a:satOff val="-7234"/>
            <a:lumOff val="-1176"/>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2.6.2 Podpora školních a mimoškolních aktivit pro děti mateřských a základních škol</a:t>
          </a:r>
        </a:p>
      </dgm:t>
    </dgm:pt>
    <dgm:pt modelId="{239029EC-E33A-497F-A682-BFD8B18CB5EF}" type="parTrans" cxnId="{AC5A87E4-758B-495D-9BD6-3BC9145B624B}">
      <dgm:prSet/>
      <dgm:spPr/>
      <dgm:t>
        <a:bodyPr/>
        <a:lstStyle/>
        <a:p>
          <a:endParaRPr lang="cs-CZ" b="1">
            <a:solidFill>
              <a:sysClr val="windowText" lastClr="000000"/>
            </a:solidFill>
          </a:endParaRPr>
        </a:p>
      </dgm:t>
    </dgm:pt>
    <dgm:pt modelId="{209E38E5-1981-45FE-A343-2E7B2184EAFB}" type="sibTrans" cxnId="{AC5A87E4-758B-495D-9BD6-3BC9145B624B}">
      <dgm:prSet/>
      <dgm:spPr/>
      <dgm:t>
        <a:bodyPr/>
        <a:lstStyle/>
        <a:p>
          <a:endParaRPr lang="cs-CZ" b="1">
            <a:solidFill>
              <a:sysClr val="windowText" lastClr="000000"/>
            </a:solidFill>
          </a:endParaRPr>
        </a:p>
      </dgm:t>
    </dgm:pt>
    <dgm:pt modelId="{D615B76C-17DE-4B7A-BBC8-01EED9009DDD}">
      <dgm:prSet/>
      <dgm:spPr>
        <a:xfrm>
          <a:off x="0" y="4320285"/>
          <a:ext cx="2988309" cy="314634"/>
        </a:xfrm>
        <a:prstGeom prst="rect">
          <a:avLst/>
        </a:prstGeom>
        <a:solidFill>
          <a:srgbClr val="9BBB59">
            <a:hueOff val="5357268"/>
            <a:satOff val="-8038"/>
            <a:lumOff val="-1307"/>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2.6.3 Celoživotní vzdělávání obyvatel</a:t>
          </a:r>
        </a:p>
      </dgm:t>
    </dgm:pt>
    <dgm:pt modelId="{A2937FD9-A09D-45AF-9D62-B6767EC9515C}" type="parTrans" cxnId="{50E04DB2-5B73-4041-9AE0-178BAFA65A9F}">
      <dgm:prSet/>
      <dgm:spPr/>
      <dgm:t>
        <a:bodyPr/>
        <a:lstStyle/>
        <a:p>
          <a:endParaRPr lang="cs-CZ" b="1">
            <a:solidFill>
              <a:sysClr val="windowText" lastClr="000000"/>
            </a:solidFill>
          </a:endParaRPr>
        </a:p>
      </dgm:t>
    </dgm:pt>
    <dgm:pt modelId="{FA4C97B3-8578-4B9E-B9C6-E92B58F0B30B}" type="sibTrans" cxnId="{50E04DB2-5B73-4041-9AE0-178BAFA65A9F}">
      <dgm:prSet/>
      <dgm:spPr/>
      <dgm:t>
        <a:bodyPr/>
        <a:lstStyle/>
        <a:p>
          <a:endParaRPr lang="cs-CZ" b="1">
            <a:solidFill>
              <a:sysClr val="windowText" lastClr="000000"/>
            </a:solidFill>
          </a:endParaRPr>
        </a:p>
      </dgm:t>
    </dgm:pt>
    <dgm:pt modelId="{2BB63383-DED6-4271-8A96-C43F8ABD4D5C}">
      <dgm:prSet/>
      <dgm:spPr>
        <a:xfrm>
          <a:off x="0" y="4715398"/>
          <a:ext cx="2988309" cy="357880"/>
        </a:xfrm>
        <a:prstGeom prst="rect">
          <a:avLst/>
        </a:prstGeom>
        <a:solidFill>
          <a:srgbClr val="9BBB59">
            <a:hueOff val="5892995"/>
            <a:satOff val="-8842"/>
            <a:lumOff val="-1438"/>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2.7.1 Podpora vzniku rodinných komunitních center</a:t>
          </a:r>
        </a:p>
      </dgm:t>
    </dgm:pt>
    <dgm:pt modelId="{40B073FF-3424-4812-89AC-4FEC486BF6D5}" type="parTrans" cxnId="{3F96E2D6-BBC8-4980-9A6F-26CB045F01AD}">
      <dgm:prSet/>
      <dgm:spPr/>
      <dgm:t>
        <a:bodyPr/>
        <a:lstStyle/>
        <a:p>
          <a:endParaRPr lang="cs-CZ" b="1">
            <a:solidFill>
              <a:sysClr val="windowText" lastClr="000000"/>
            </a:solidFill>
          </a:endParaRPr>
        </a:p>
      </dgm:t>
    </dgm:pt>
    <dgm:pt modelId="{842811C5-5AA7-4794-BC73-1E32A96C913D}" type="sibTrans" cxnId="{3F96E2D6-BBC8-4980-9A6F-26CB045F01AD}">
      <dgm:prSet/>
      <dgm:spPr/>
      <dgm:t>
        <a:bodyPr/>
        <a:lstStyle/>
        <a:p>
          <a:endParaRPr lang="cs-CZ" b="1">
            <a:solidFill>
              <a:sysClr val="windowText" lastClr="000000"/>
            </a:solidFill>
          </a:endParaRPr>
        </a:p>
      </dgm:t>
    </dgm:pt>
    <dgm:pt modelId="{587B670B-6C79-4278-B2C0-DF76FC2C0BF8}">
      <dgm:prSet/>
      <dgm:spPr>
        <a:xfrm>
          <a:off x="0" y="5064470"/>
          <a:ext cx="2988309" cy="392253"/>
        </a:xfrm>
        <a:prstGeom prst="rect">
          <a:avLst/>
        </a:prstGeom>
        <a:solidFill>
          <a:srgbClr val="9BBB59">
            <a:hueOff val="6428722"/>
            <a:satOff val="-9646"/>
            <a:lumOff val="-1569"/>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2.8.1 Podpora zásahových jednotek Sboru dobrovolných hasičů</a:t>
          </a:r>
        </a:p>
      </dgm:t>
    </dgm:pt>
    <dgm:pt modelId="{C387884A-B24E-48E0-96C4-B73ACD4FC9A5}" type="parTrans" cxnId="{D3221B63-84AB-49B9-8D17-49F79049A777}">
      <dgm:prSet/>
      <dgm:spPr/>
      <dgm:t>
        <a:bodyPr/>
        <a:lstStyle/>
        <a:p>
          <a:endParaRPr lang="cs-CZ" b="1">
            <a:solidFill>
              <a:sysClr val="windowText" lastClr="000000"/>
            </a:solidFill>
          </a:endParaRPr>
        </a:p>
      </dgm:t>
    </dgm:pt>
    <dgm:pt modelId="{CD7752ED-3AF6-4758-A193-77B7DAFC9148}" type="sibTrans" cxnId="{D3221B63-84AB-49B9-8D17-49F79049A777}">
      <dgm:prSet/>
      <dgm:spPr/>
      <dgm:t>
        <a:bodyPr/>
        <a:lstStyle/>
        <a:p>
          <a:endParaRPr lang="cs-CZ" b="1">
            <a:solidFill>
              <a:sysClr val="windowText" lastClr="000000"/>
            </a:solidFill>
          </a:endParaRPr>
        </a:p>
      </dgm:t>
    </dgm:pt>
    <dgm:pt modelId="{FD2E58FE-45E0-4C18-8A1A-E8B7E69C7428}">
      <dgm:prSet/>
      <dgm:spPr>
        <a:xfrm>
          <a:off x="0" y="5492559"/>
          <a:ext cx="2988309" cy="330501"/>
        </a:xfrm>
        <a:prstGeom prst="rect">
          <a:avLst/>
        </a:prstGeom>
        <a:solidFill>
          <a:srgbClr val="9BBB59">
            <a:hueOff val="6964449"/>
            <a:satOff val="-10450"/>
            <a:lumOff val="-1699"/>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3.1.1 Podpora zakládání sociálních podniků</a:t>
          </a:r>
        </a:p>
      </dgm:t>
    </dgm:pt>
    <dgm:pt modelId="{BB657FAC-6595-4756-878A-09118EBD9B89}" type="parTrans" cxnId="{C980E380-95C2-4B6B-8448-021A664F9BFE}">
      <dgm:prSet/>
      <dgm:spPr/>
      <dgm:t>
        <a:bodyPr/>
        <a:lstStyle/>
        <a:p>
          <a:endParaRPr lang="cs-CZ" b="1">
            <a:solidFill>
              <a:sysClr val="windowText" lastClr="000000"/>
            </a:solidFill>
          </a:endParaRPr>
        </a:p>
      </dgm:t>
    </dgm:pt>
    <dgm:pt modelId="{725CCEEC-6645-42BA-B26E-956FC751695C}" type="sibTrans" cxnId="{C980E380-95C2-4B6B-8448-021A664F9BFE}">
      <dgm:prSet/>
      <dgm:spPr/>
      <dgm:t>
        <a:bodyPr/>
        <a:lstStyle/>
        <a:p>
          <a:endParaRPr lang="cs-CZ" b="1">
            <a:solidFill>
              <a:sysClr val="windowText" lastClr="000000"/>
            </a:solidFill>
          </a:endParaRPr>
        </a:p>
      </dgm:t>
    </dgm:pt>
    <dgm:pt modelId="{E8E6E69C-4BBF-4517-ACC0-971295417387}">
      <dgm:prSet/>
      <dgm:spPr>
        <a:xfrm>
          <a:off x="0" y="5858896"/>
          <a:ext cx="2988309" cy="281414"/>
        </a:xfrm>
        <a:prstGeom prst="rect">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3.1.2 Snižování lokální nezaměstnanosti</a:t>
          </a:r>
        </a:p>
      </dgm:t>
    </dgm:pt>
    <dgm:pt modelId="{8172407F-F5FF-43D3-89CD-7E84EAB77F65}" type="parTrans" cxnId="{2495A3A6-F838-484C-8E6B-ECC42B7C7376}">
      <dgm:prSet/>
      <dgm:spPr/>
      <dgm:t>
        <a:bodyPr/>
        <a:lstStyle/>
        <a:p>
          <a:endParaRPr lang="cs-CZ" b="1">
            <a:solidFill>
              <a:sysClr val="windowText" lastClr="000000"/>
            </a:solidFill>
          </a:endParaRPr>
        </a:p>
      </dgm:t>
    </dgm:pt>
    <dgm:pt modelId="{81BDD74F-8A63-4587-A241-A4F1CF5AF850}" type="sibTrans" cxnId="{2495A3A6-F838-484C-8E6B-ECC42B7C7376}">
      <dgm:prSet/>
      <dgm:spPr/>
      <dgm:t>
        <a:bodyPr/>
        <a:lstStyle/>
        <a:p>
          <a:endParaRPr lang="cs-CZ" b="1">
            <a:solidFill>
              <a:sysClr val="windowText" lastClr="000000"/>
            </a:solidFill>
          </a:endParaRPr>
        </a:p>
      </dgm:t>
    </dgm:pt>
    <dgm:pt modelId="{E6718BE5-1495-44DE-B80E-A5896D7866A0}">
      <dgm:prSet/>
      <dgm:spPr>
        <a:xfrm>
          <a:off x="0" y="6176146"/>
          <a:ext cx="2988309" cy="401850"/>
        </a:xfrm>
        <a:prstGeom prst="rect">
          <a:avLst/>
        </a:prstGeom>
        <a:solidFill>
          <a:srgbClr val="9BBB59">
            <a:hueOff val="8035903"/>
            <a:satOff val="-12057"/>
            <a:lumOff val="-1961"/>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3.2.1 Efektivní investice do živočišné a rostlinné výroby</a:t>
          </a:r>
        </a:p>
      </dgm:t>
    </dgm:pt>
    <dgm:pt modelId="{19BF6666-5B6D-493C-922F-7433E0822325}" type="parTrans" cxnId="{AC2236FA-322A-446E-88DB-72E9F4B68976}">
      <dgm:prSet/>
      <dgm:spPr/>
      <dgm:t>
        <a:bodyPr/>
        <a:lstStyle/>
        <a:p>
          <a:endParaRPr lang="cs-CZ" b="1">
            <a:solidFill>
              <a:sysClr val="windowText" lastClr="000000"/>
            </a:solidFill>
          </a:endParaRPr>
        </a:p>
      </dgm:t>
    </dgm:pt>
    <dgm:pt modelId="{BDC0FE40-CA9F-4754-BCAA-3269AF9EBED9}" type="sibTrans" cxnId="{AC2236FA-322A-446E-88DB-72E9F4B68976}">
      <dgm:prSet/>
      <dgm:spPr/>
      <dgm:t>
        <a:bodyPr/>
        <a:lstStyle/>
        <a:p>
          <a:endParaRPr lang="cs-CZ" b="1">
            <a:solidFill>
              <a:sysClr val="windowText" lastClr="000000"/>
            </a:solidFill>
          </a:endParaRPr>
        </a:p>
      </dgm:t>
    </dgm:pt>
    <dgm:pt modelId="{970B7700-1343-4EFB-8AA5-23B4700F037D}">
      <dgm:prSet/>
      <dgm:spPr>
        <a:xfrm>
          <a:off x="0" y="6613831"/>
          <a:ext cx="2988309" cy="404215"/>
        </a:xfrm>
        <a:prstGeom prst="rect">
          <a:avLst/>
        </a:prstGeom>
        <a:solidFill>
          <a:srgbClr val="9BBB59">
            <a:hueOff val="8571629"/>
            <a:satOff val="-12861"/>
            <a:lumOff val="-2091"/>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3.2.3 Přidaná hodnota zemědělským produktům</a:t>
          </a:r>
        </a:p>
      </dgm:t>
    </dgm:pt>
    <dgm:pt modelId="{5EDBC8B6-FFC6-4CF3-BC89-A10D0CBED0D1}" type="parTrans" cxnId="{7B750040-B785-4478-B1A2-0E82C77C8D9A}">
      <dgm:prSet/>
      <dgm:spPr/>
      <dgm:t>
        <a:bodyPr/>
        <a:lstStyle/>
        <a:p>
          <a:endParaRPr lang="cs-CZ" b="1">
            <a:solidFill>
              <a:sysClr val="windowText" lastClr="000000"/>
            </a:solidFill>
          </a:endParaRPr>
        </a:p>
      </dgm:t>
    </dgm:pt>
    <dgm:pt modelId="{989FB5B8-7B0F-4EB5-823F-DD391BED96F2}" type="sibTrans" cxnId="{7B750040-B785-4478-B1A2-0E82C77C8D9A}">
      <dgm:prSet/>
      <dgm:spPr/>
      <dgm:t>
        <a:bodyPr/>
        <a:lstStyle/>
        <a:p>
          <a:endParaRPr lang="cs-CZ" b="1">
            <a:solidFill>
              <a:sysClr val="windowText" lastClr="000000"/>
            </a:solidFill>
          </a:endParaRPr>
        </a:p>
      </dgm:t>
    </dgm:pt>
    <dgm:pt modelId="{5A411893-F64B-419D-A6B3-F93F370C07C2}">
      <dgm:prSet/>
      <dgm:spPr>
        <a:xfrm>
          <a:off x="0" y="7053882"/>
          <a:ext cx="2988309" cy="419208"/>
        </a:xfrm>
        <a:prstGeom prst="rect">
          <a:avLst/>
        </a:prstGeom>
        <a:solidFill>
          <a:srgbClr val="9BBB59">
            <a:hueOff val="9107357"/>
            <a:satOff val="-13665"/>
            <a:lumOff val="-2222"/>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3.3.1 Podpora malého podnikání využívajícího lokální zdroje</a:t>
          </a:r>
        </a:p>
      </dgm:t>
    </dgm:pt>
    <dgm:pt modelId="{67413D4C-A7C6-47C1-B50E-F64491383199}" type="parTrans" cxnId="{2A3E9864-D2D9-48CE-B4E5-61EAD5B9C5FD}">
      <dgm:prSet/>
      <dgm:spPr/>
      <dgm:t>
        <a:bodyPr/>
        <a:lstStyle/>
        <a:p>
          <a:endParaRPr lang="cs-CZ" b="1">
            <a:solidFill>
              <a:sysClr val="windowText" lastClr="000000"/>
            </a:solidFill>
          </a:endParaRPr>
        </a:p>
      </dgm:t>
    </dgm:pt>
    <dgm:pt modelId="{99BB7501-EF1B-4F22-A11C-39D647921265}" type="sibTrans" cxnId="{2A3E9864-D2D9-48CE-B4E5-61EAD5B9C5FD}">
      <dgm:prSet/>
      <dgm:spPr/>
      <dgm:t>
        <a:bodyPr/>
        <a:lstStyle/>
        <a:p>
          <a:endParaRPr lang="cs-CZ" b="1">
            <a:solidFill>
              <a:sysClr val="windowText" lastClr="000000"/>
            </a:solidFill>
          </a:endParaRPr>
        </a:p>
      </dgm:t>
    </dgm:pt>
    <dgm:pt modelId="{1D5487E9-D9A2-405E-9BEA-57C4BE772500}">
      <dgm:prSet/>
      <dgm:spPr>
        <a:xfrm>
          <a:off x="0" y="7486792"/>
          <a:ext cx="2988309" cy="377109"/>
        </a:xfrm>
        <a:prstGeom prst="rect">
          <a:avLst/>
        </a:prstGeom>
        <a:solidFill>
          <a:srgbClr val="9BBB59">
            <a:hueOff val="9643083"/>
            <a:satOff val="-14469"/>
            <a:lumOff val="-2353"/>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5.2.1 Zvyšování kvality ubytovacích a stravovacích služeb</a:t>
          </a:r>
        </a:p>
      </dgm:t>
    </dgm:pt>
    <dgm:pt modelId="{9A0B988E-603D-42E0-81A7-262A6195FC32}" type="parTrans" cxnId="{97BD84F6-E90A-4D57-B205-E342C283A02D}">
      <dgm:prSet/>
      <dgm:spPr/>
      <dgm:t>
        <a:bodyPr/>
        <a:lstStyle/>
        <a:p>
          <a:endParaRPr lang="cs-CZ" b="1">
            <a:solidFill>
              <a:sysClr val="windowText" lastClr="000000"/>
            </a:solidFill>
          </a:endParaRPr>
        </a:p>
      </dgm:t>
    </dgm:pt>
    <dgm:pt modelId="{BEE7360A-DB93-42A2-A096-14A4742F75C3}" type="sibTrans" cxnId="{97BD84F6-E90A-4D57-B205-E342C283A02D}">
      <dgm:prSet/>
      <dgm:spPr/>
      <dgm:t>
        <a:bodyPr/>
        <a:lstStyle/>
        <a:p>
          <a:endParaRPr lang="cs-CZ" b="1">
            <a:solidFill>
              <a:sysClr val="windowText" lastClr="000000"/>
            </a:solidFill>
          </a:endParaRPr>
        </a:p>
      </dgm:t>
    </dgm:pt>
    <dgm:pt modelId="{F27D87CE-0DC4-4366-A745-BEDE88BD6982}">
      <dgm:prSet/>
      <dgm:spPr>
        <a:xfrm>
          <a:off x="0" y="8338047"/>
          <a:ext cx="2988309" cy="399864"/>
        </a:xfrm>
        <a:prstGeom prst="rect">
          <a:avLst/>
        </a:prstGeom>
        <a:solidFill>
          <a:srgbClr val="9BBB59">
            <a:hueOff val="10714536"/>
            <a:satOff val="-16076"/>
            <a:lumOff val="-2614"/>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6.2.1 Národní projekty spolupráce MAS</a:t>
          </a:r>
        </a:p>
      </dgm:t>
    </dgm:pt>
    <dgm:pt modelId="{67996C10-4CCA-42F6-8695-672483AE1F76}" type="parTrans" cxnId="{BA10D64D-A35E-4FED-B3DC-F8CBC5F75B7C}">
      <dgm:prSet/>
      <dgm:spPr/>
      <dgm:t>
        <a:bodyPr/>
        <a:lstStyle/>
        <a:p>
          <a:endParaRPr lang="cs-CZ" b="1">
            <a:solidFill>
              <a:sysClr val="windowText" lastClr="000000"/>
            </a:solidFill>
          </a:endParaRPr>
        </a:p>
      </dgm:t>
    </dgm:pt>
    <dgm:pt modelId="{DBBE911D-6D1C-4972-B123-C1CE2061AC45}" type="sibTrans" cxnId="{BA10D64D-A35E-4FED-B3DC-F8CBC5F75B7C}">
      <dgm:prSet/>
      <dgm:spPr/>
      <dgm:t>
        <a:bodyPr/>
        <a:lstStyle/>
        <a:p>
          <a:endParaRPr lang="cs-CZ" b="1">
            <a:solidFill>
              <a:sysClr val="windowText" lastClr="000000"/>
            </a:solidFill>
          </a:endParaRPr>
        </a:p>
      </dgm:t>
    </dgm:pt>
    <dgm:pt modelId="{FB56CCAD-4737-4EB5-A493-05C1C8F544F8}">
      <dgm:prSet/>
      <dgm:spPr>
        <a:xfrm>
          <a:off x="0" y="8773747"/>
          <a:ext cx="2988309" cy="324302"/>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6.3.1 Mezinárodní projekty spolupráce MAS</a:t>
          </a:r>
        </a:p>
      </dgm:t>
    </dgm:pt>
    <dgm:pt modelId="{8F9DE33F-3A86-458D-ACED-E569819EB2E1}" type="parTrans" cxnId="{C87C84F2-0CDC-418A-AC09-04D7188F9AB6}">
      <dgm:prSet/>
      <dgm:spPr/>
      <dgm:t>
        <a:bodyPr/>
        <a:lstStyle/>
        <a:p>
          <a:endParaRPr lang="cs-CZ" b="1">
            <a:solidFill>
              <a:sysClr val="windowText" lastClr="000000"/>
            </a:solidFill>
          </a:endParaRPr>
        </a:p>
      </dgm:t>
    </dgm:pt>
    <dgm:pt modelId="{57043620-E9B9-4084-AFFE-77D9BAE5D744}" type="sibTrans" cxnId="{C87C84F2-0CDC-418A-AC09-04D7188F9AB6}">
      <dgm:prSet/>
      <dgm:spPr/>
      <dgm:t>
        <a:bodyPr/>
        <a:lstStyle/>
        <a:p>
          <a:endParaRPr lang="cs-CZ" b="1">
            <a:solidFill>
              <a:sysClr val="windowText" lastClr="000000"/>
            </a:solidFill>
          </a:endParaRPr>
        </a:p>
      </dgm:t>
    </dgm:pt>
    <dgm:pt modelId="{0782A1DF-59F7-4B4F-A6CE-F3B2C0F2E276}">
      <dgm:prSet/>
      <dgm:spPr>
        <a:xfrm>
          <a:off x="0" y="7921870"/>
          <a:ext cx="2988309" cy="380341"/>
        </a:xfrm>
        <a:prstGeom prst="rect">
          <a:avLst/>
        </a:prstGeom>
        <a:solidFill>
          <a:srgbClr val="9BBB59">
            <a:hueOff val="10178810"/>
            <a:satOff val="-15272"/>
            <a:lumOff val="-2484"/>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5.2.3 Podpora rozvoje agroturistiky</a:t>
          </a:r>
        </a:p>
      </dgm:t>
    </dgm:pt>
    <dgm:pt modelId="{CDD525E8-EC26-42D4-AF5E-32E754C2106B}" type="parTrans" cxnId="{0D072CA9-EC02-4508-8243-A2CF1CDA6F3F}">
      <dgm:prSet/>
      <dgm:spPr/>
      <dgm:t>
        <a:bodyPr/>
        <a:lstStyle/>
        <a:p>
          <a:endParaRPr lang="cs-CZ"/>
        </a:p>
      </dgm:t>
    </dgm:pt>
    <dgm:pt modelId="{DE8BDA37-A6EC-480B-88E4-02A29FB0E5AE}" type="sibTrans" cxnId="{0D072CA9-EC02-4508-8243-A2CF1CDA6F3F}">
      <dgm:prSet/>
      <dgm:spPr/>
      <dgm:t>
        <a:bodyPr/>
        <a:lstStyle/>
        <a:p>
          <a:endParaRPr lang="cs-CZ"/>
        </a:p>
      </dgm:t>
    </dgm:pt>
    <dgm:pt modelId="{71E7D681-88CD-754A-9769-52A12059302A}">
      <dgm:prSet/>
      <dgm:spPr>
        <a:xfrm>
          <a:off x="0" y="8773747"/>
          <a:ext cx="2988309" cy="324302"/>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1.2.1 Revitalizace krajiny, biokoridory, lokální ÚSES</a:t>
          </a:r>
        </a:p>
      </dgm:t>
    </dgm:pt>
    <dgm:pt modelId="{0103D384-81F4-A04E-824E-A403E4ABE1C6}" type="parTrans" cxnId="{2456B101-6B71-354D-8455-88E7E2B48018}">
      <dgm:prSet/>
      <dgm:spPr/>
      <dgm:t>
        <a:bodyPr/>
        <a:lstStyle/>
        <a:p>
          <a:endParaRPr lang="cs-CZ"/>
        </a:p>
      </dgm:t>
    </dgm:pt>
    <dgm:pt modelId="{93F6AC5F-D5B7-2042-8966-FE2BD6B0CCCD}" type="sibTrans" cxnId="{2456B101-6B71-354D-8455-88E7E2B48018}">
      <dgm:prSet/>
      <dgm:spPr/>
      <dgm:t>
        <a:bodyPr/>
        <a:lstStyle/>
        <a:p>
          <a:endParaRPr lang="cs-CZ"/>
        </a:p>
      </dgm:t>
    </dgm:pt>
    <dgm:pt modelId="{63427FF7-F95A-B941-9F36-5CF4B0CEC518}">
      <dgm:prSet/>
      <dgm:spPr>
        <a:xfrm>
          <a:off x="0" y="8773747"/>
          <a:ext cx="2988309" cy="324302"/>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2.3.1 Obnova a údržba veřejných prostranství</a:t>
          </a:r>
        </a:p>
      </dgm:t>
    </dgm:pt>
    <dgm:pt modelId="{97C82E8F-35D3-F946-B48F-0D8E72DF2208}" type="parTrans" cxnId="{5A86B6C5-19F4-AA4B-BD57-10FEC62A84B0}">
      <dgm:prSet/>
      <dgm:spPr/>
      <dgm:t>
        <a:bodyPr/>
        <a:lstStyle/>
        <a:p>
          <a:endParaRPr lang="cs-CZ"/>
        </a:p>
      </dgm:t>
    </dgm:pt>
    <dgm:pt modelId="{D2A26A1E-4CE8-104F-9446-D1975BC70D5A}" type="sibTrans" cxnId="{5A86B6C5-19F4-AA4B-BD57-10FEC62A84B0}">
      <dgm:prSet/>
      <dgm:spPr/>
      <dgm:t>
        <a:bodyPr/>
        <a:lstStyle/>
        <a:p>
          <a:endParaRPr lang="cs-CZ"/>
        </a:p>
      </dgm:t>
    </dgm:pt>
    <dgm:pt modelId="{49C41689-ABBE-F146-AADB-DC8348D6599F}">
      <dgm:prSet/>
      <dgm:spPr>
        <a:xfrm>
          <a:off x="0" y="8773747"/>
          <a:ext cx="2988309" cy="324302"/>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2.7.3 Kulturní a spolková zařízení</a:t>
          </a:r>
        </a:p>
      </dgm:t>
    </dgm:pt>
    <dgm:pt modelId="{3F81E533-3D25-A441-893D-E9441B3BDBCC}" type="parTrans" cxnId="{C961483E-048A-7845-88FD-BD41E5AB3ABD}">
      <dgm:prSet/>
      <dgm:spPr/>
      <dgm:t>
        <a:bodyPr/>
        <a:lstStyle/>
        <a:p>
          <a:endParaRPr lang="cs-CZ"/>
        </a:p>
      </dgm:t>
    </dgm:pt>
    <dgm:pt modelId="{B63D77DD-4D78-6E4D-A4A8-70AC3C46A54C}" type="sibTrans" cxnId="{C961483E-048A-7845-88FD-BD41E5AB3ABD}">
      <dgm:prSet/>
      <dgm:spPr/>
      <dgm:t>
        <a:bodyPr/>
        <a:lstStyle/>
        <a:p>
          <a:endParaRPr lang="cs-CZ"/>
        </a:p>
      </dgm:t>
    </dgm:pt>
    <dgm:pt modelId="{43046236-522A-4C40-8249-BA3ABEF5A151}">
      <dgm:prSet/>
      <dgm:spPr>
        <a:xfrm>
          <a:off x="0" y="8773747"/>
          <a:ext cx="2988309" cy="324302"/>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4.1.1 Obnova a restaurování kulturních památek</a:t>
          </a:r>
        </a:p>
      </dgm:t>
    </dgm:pt>
    <dgm:pt modelId="{00D4125C-B733-DF4C-95DD-97EB690F8119}" type="parTrans" cxnId="{5981DB92-14E7-9647-A7E8-FBB0B2A5C086}">
      <dgm:prSet/>
      <dgm:spPr/>
      <dgm:t>
        <a:bodyPr/>
        <a:lstStyle/>
        <a:p>
          <a:endParaRPr lang="cs-CZ"/>
        </a:p>
      </dgm:t>
    </dgm:pt>
    <dgm:pt modelId="{A0981AD8-F064-CD42-AA3C-4D704FA9CF6D}" type="sibTrans" cxnId="{5981DB92-14E7-9647-A7E8-FBB0B2A5C086}">
      <dgm:prSet/>
      <dgm:spPr/>
      <dgm:t>
        <a:bodyPr/>
        <a:lstStyle/>
        <a:p>
          <a:endParaRPr lang="cs-CZ"/>
        </a:p>
      </dgm:t>
    </dgm:pt>
    <dgm:pt modelId="{11ED0AB3-08D9-7442-B635-90A01C467348}">
      <dgm:prSet/>
      <dgm:spPr>
        <a:xfrm>
          <a:off x="0" y="8773747"/>
          <a:ext cx="2988309" cy="324302"/>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4.1.2 Obnova a zachování lidových památek, expozic a muzeí</a:t>
          </a:r>
        </a:p>
      </dgm:t>
    </dgm:pt>
    <dgm:pt modelId="{72F31B7A-E8CE-434E-9F8C-C77FEC58DD72}" type="parTrans" cxnId="{DF6F6CDB-3E80-4C4D-8400-2B1280BC9894}">
      <dgm:prSet/>
      <dgm:spPr/>
      <dgm:t>
        <a:bodyPr/>
        <a:lstStyle/>
        <a:p>
          <a:endParaRPr lang="cs-CZ"/>
        </a:p>
      </dgm:t>
    </dgm:pt>
    <dgm:pt modelId="{D578A34A-471D-8E45-BFD9-3A05CBDE4627}" type="sibTrans" cxnId="{DF6F6CDB-3E80-4C4D-8400-2B1280BC9894}">
      <dgm:prSet/>
      <dgm:spPr/>
      <dgm:t>
        <a:bodyPr/>
        <a:lstStyle/>
        <a:p>
          <a:endParaRPr lang="cs-CZ"/>
        </a:p>
      </dgm:t>
    </dgm:pt>
    <dgm:pt modelId="{C0AEF0C6-3A6C-3141-BB7B-5292F6B4B2BD}">
      <dgm:prSet/>
      <dgm:spPr>
        <a:xfrm>
          <a:off x="0" y="8773747"/>
          <a:ext cx="2988309" cy="324302"/>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cs-CZ" b="1">
              <a:solidFill>
                <a:sysClr val="windowText" lastClr="000000"/>
              </a:solidFill>
              <a:latin typeface="Calibri"/>
              <a:ea typeface="+mn-ea"/>
              <a:cs typeface="+mn-cs"/>
            </a:rPr>
            <a:t>5.3.1 Podpora péče o rekreační a turistickou infrastrukturu</a:t>
          </a:r>
        </a:p>
      </dgm:t>
    </dgm:pt>
    <dgm:pt modelId="{11C889CE-A6A8-DE41-926C-B6B474245E07}" type="parTrans" cxnId="{2D7CD844-FEDC-9345-A82A-6728BE957F31}">
      <dgm:prSet/>
      <dgm:spPr/>
      <dgm:t>
        <a:bodyPr/>
        <a:lstStyle/>
        <a:p>
          <a:endParaRPr lang="cs-CZ"/>
        </a:p>
      </dgm:t>
    </dgm:pt>
    <dgm:pt modelId="{4621257E-8452-234B-AA90-F23B0740F1F3}" type="sibTrans" cxnId="{2D7CD844-FEDC-9345-A82A-6728BE957F31}">
      <dgm:prSet/>
      <dgm:spPr/>
      <dgm:t>
        <a:bodyPr/>
        <a:lstStyle/>
        <a:p>
          <a:endParaRPr lang="cs-CZ"/>
        </a:p>
      </dgm:t>
    </dgm:pt>
    <dgm:pt modelId="{282048BF-9D48-41B0-90A9-D440369DC461}" type="pres">
      <dgm:prSet presAssocID="{704258D2-62A8-4102-85AF-3D135F243A25}" presName="Name0" presStyleCnt="0">
        <dgm:presLayoutVars>
          <dgm:resizeHandles/>
        </dgm:presLayoutVars>
      </dgm:prSet>
      <dgm:spPr/>
    </dgm:pt>
    <dgm:pt modelId="{60A2AD6D-01B8-47EF-AFAD-99A816EF412F}" type="pres">
      <dgm:prSet presAssocID="{75F18440-9CE9-468A-9526-78A55B65395C}" presName="text" presStyleLbl="node1" presStyleIdx="0" presStyleCnt="28" custScaleX="415396" custScaleY="65673">
        <dgm:presLayoutVars>
          <dgm:bulletEnabled val="1"/>
        </dgm:presLayoutVars>
      </dgm:prSet>
      <dgm:spPr/>
    </dgm:pt>
    <dgm:pt modelId="{5E56937B-CCEC-4D1C-8D99-812D8B37F42E}" type="pres">
      <dgm:prSet presAssocID="{541EB607-5B61-43AA-92AD-1AB18182B2E4}" presName="space" presStyleCnt="0"/>
      <dgm:spPr/>
    </dgm:pt>
    <dgm:pt modelId="{5016E817-791B-44F6-965A-385FB298E83B}" type="pres">
      <dgm:prSet presAssocID="{0720C72B-0F8E-4B00-8139-44AE065472C2}" presName="text" presStyleLbl="node1" presStyleIdx="1" presStyleCnt="28" custScaleX="415396" custScaleY="57778">
        <dgm:presLayoutVars>
          <dgm:bulletEnabled val="1"/>
        </dgm:presLayoutVars>
      </dgm:prSet>
      <dgm:spPr/>
    </dgm:pt>
    <dgm:pt modelId="{907530D5-C76C-4C08-A4A3-A3D18F83C36A}" type="pres">
      <dgm:prSet presAssocID="{E049DB75-C447-452C-B99C-27CACB34FC67}" presName="space" presStyleCnt="0"/>
      <dgm:spPr/>
    </dgm:pt>
    <dgm:pt modelId="{83587B64-ABE4-4B31-82D3-8BA65FDAB8CA}" type="pres">
      <dgm:prSet presAssocID="{B2253C22-F13F-4A57-B7D3-955EDAF7D2E5}" presName="text" presStyleLbl="node1" presStyleIdx="2" presStyleCnt="28" custScaleX="415396" custScaleY="52569">
        <dgm:presLayoutVars>
          <dgm:bulletEnabled val="1"/>
        </dgm:presLayoutVars>
      </dgm:prSet>
      <dgm:spPr/>
    </dgm:pt>
    <dgm:pt modelId="{42B4FA83-8150-43D7-80E4-A3B916D84F3A}" type="pres">
      <dgm:prSet presAssocID="{CB514E02-FA2A-411A-8C15-9C1A131369D2}" presName="space" presStyleCnt="0"/>
      <dgm:spPr/>
    </dgm:pt>
    <dgm:pt modelId="{A8D0870C-3AE7-4F17-9B8D-512F500631D3}" type="pres">
      <dgm:prSet presAssocID="{3CA5F5A9-5D56-4F5B-BE76-53E9BF71E150}" presName="text" presStyleLbl="node1" presStyleIdx="3" presStyleCnt="28" custScaleX="308837" custScaleY="55334">
        <dgm:presLayoutVars>
          <dgm:bulletEnabled val="1"/>
        </dgm:presLayoutVars>
      </dgm:prSet>
      <dgm:spPr/>
    </dgm:pt>
    <dgm:pt modelId="{3C97ED24-5BC4-4238-A0CA-727DE79F66E4}" type="pres">
      <dgm:prSet presAssocID="{D1D79A55-A0B0-478E-B1DD-AD4C1F5A5769}" presName="space" presStyleCnt="0"/>
      <dgm:spPr/>
    </dgm:pt>
    <dgm:pt modelId="{7BDDB858-73E0-4E1B-9CBE-C33E4F92D867}" type="pres">
      <dgm:prSet presAssocID="{15F09287-6D1F-4296-B0C6-840C1CF8C2BE}" presName="text" presStyleLbl="node1" presStyleIdx="4" presStyleCnt="28" custScaleX="415396" custScaleY="55884">
        <dgm:presLayoutVars>
          <dgm:bulletEnabled val="1"/>
        </dgm:presLayoutVars>
      </dgm:prSet>
      <dgm:spPr/>
    </dgm:pt>
    <dgm:pt modelId="{3D856FFD-22D3-46D6-A10F-ACB9EBEAFEA4}" type="pres">
      <dgm:prSet presAssocID="{74BBA515-C8B7-46CB-B6C5-7AA62372A7D2}" presName="space" presStyleCnt="0"/>
      <dgm:spPr/>
    </dgm:pt>
    <dgm:pt modelId="{D7DF8A55-2FF4-45BE-85D7-F11F9F0187D7}" type="pres">
      <dgm:prSet presAssocID="{2BE3B5C3-4E4A-43AC-A73C-EEB4635DD9C2}" presName="text" presStyleLbl="node1" presStyleIdx="5" presStyleCnt="28" custScaleX="415396" custScaleY="47311" custLinFactNeighborY="-41528">
        <dgm:presLayoutVars>
          <dgm:bulletEnabled val="1"/>
        </dgm:presLayoutVars>
      </dgm:prSet>
      <dgm:spPr/>
    </dgm:pt>
    <dgm:pt modelId="{9F728EF0-CFED-4857-8232-17299F0D98F8}" type="pres">
      <dgm:prSet presAssocID="{9703FC6A-4243-4FBB-8BF3-F452D006B7C5}" presName="space" presStyleCnt="0"/>
      <dgm:spPr/>
    </dgm:pt>
    <dgm:pt modelId="{603FC07C-78E1-4569-BF4A-29EA401CE829}" type="pres">
      <dgm:prSet presAssocID="{916E1E95-7C9F-4268-A5E9-79D061AFD7DB}" presName="text" presStyleLbl="node1" presStyleIdx="6" presStyleCnt="28" custScaleX="415396" custScaleY="52697">
        <dgm:presLayoutVars>
          <dgm:bulletEnabled val="1"/>
        </dgm:presLayoutVars>
      </dgm:prSet>
      <dgm:spPr/>
    </dgm:pt>
    <dgm:pt modelId="{E734E41E-6171-4035-9C49-B715DA47B104}" type="pres">
      <dgm:prSet presAssocID="{13A5B21E-942D-42B6-8C8A-BC8B64E79A9A}" presName="space" presStyleCnt="0"/>
      <dgm:spPr/>
    </dgm:pt>
    <dgm:pt modelId="{8EF74AB2-EFA0-4D77-8A39-8669562EB8ED}" type="pres">
      <dgm:prSet presAssocID="{D556004F-E409-4556-9DCA-822F1051D612}" presName="text" presStyleLbl="node1" presStyleIdx="7" presStyleCnt="28" custScaleX="415396" custScaleY="48295">
        <dgm:presLayoutVars>
          <dgm:bulletEnabled val="1"/>
        </dgm:presLayoutVars>
      </dgm:prSet>
      <dgm:spPr/>
    </dgm:pt>
    <dgm:pt modelId="{355705B5-1636-4A45-B192-68E7E63AA95E}" type="pres">
      <dgm:prSet presAssocID="{A0EF12CE-11BD-47A4-9D26-88C9F739D2F7}" presName="space" presStyleCnt="0"/>
      <dgm:spPr/>
    </dgm:pt>
    <dgm:pt modelId="{3757683B-8CC9-40C7-A120-87EC3041E752}" type="pres">
      <dgm:prSet presAssocID="{E799961A-5531-453D-B111-770F80C29C80}" presName="text" presStyleLbl="node1" presStyleIdx="8" presStyleCnt="28" custScaleX="415396" custScaleY="57041">
        <dgm:presLayoutVars>
          <dgm:bulletEnabled val="1"/>
        </dgm:presLayoutVars>
      </dgm:prSet>
      <dgm:spPr/>
    </dgm:pt>
    <dgm:pt modelId="{16FC5E67-3017-4CD4-B629-9AD55D4E48B4}" type="pres">
      <dgm:prSet presAssocID="{C112A8AD-020B-4A45-94A8-FDA66BE46363}" presName="space" presStyleCnt="0"/>
      <dgm:spPr/>
    </dgm:pt>
    <dgm:pt modelId="{C2F6CEBE-0298-43F0-A2BE-1789D65EA6F0}" type="pres">
      <dgm:prSet presAssocID="{47626AFF-D95C-4145-8693-D1DB7C1FA6B3}" presName="text" presStyleLbl="node1" presStyleIdx="9" presStyleCnt="28" custScaleX="323902" custScaleY="59563">
        <dgm:presLayoutVars>
          <dgm:bulletEnabled val="1"/>
        </dgm:presLayoutVars>
      </dgm:prSet>
      <dgm:spPr/>
    </dgm:pt>
    <dgm:pt modelId="{5BBED253-D333-4E61-B0E4-839CC70C2AC5}" type="pres">
      <dgm:prSet presAssocID="{209E38E5-1981-45FE-A343-2E7B2184EAFB}" presName="space" presStyleCnt="0"/>
      <dgm:spPr/>
    </dgm:pt>
    <dgm:pt modelId="{9F6CC957-058B-448A-8E47-75BFE2FB3428}" type="pres">
      <dgm:prSet presAssocID="{D615B76C-17DE-4B7A-BBC8-01EED9009DDD}" presName="text" presStyleLbl="node1" presStyleIdx="10" presStyleCnt="28" custScaleX="415396" custScaleY="43900">
        <dgm:presLayoutVars>
          <dgm:bulletEnabled val="1"/>
        </dgm:presLayoutVars>
      </dgm:prSet>
      <dgm:spPr/>
    </dgm:pt>
    <dgm:pt modelId="{56F4C30F-D291-4E0B-9A7E-E3C1AE513C95}" type="pres">
      <dgm:prSet presAssocID="{FA4C97B3-8578-4B9E-B9C6-E92B58F0B30B}" presName="space" presStyleCnt="0"/>
      <dgm:spPr/>
    </dgm:pt>
    <dgm:pt modelId="{C1BD71EF-679D-4569-ACBA-FB2D5E67362C}" type="pres">
      <dgm:prSet presAssocID="{2BB63383-DED6-4271-8A96-C43F8ABD4D5C}" presName="text" presStyleLbl="node1" presStyleIdx="11" presStyleCnt="28" custScaleX="415396" custScaleY="49934" custLinFactY="1229" custLinFactNeighborY="100000">
        <dgm:presLayoutVars>
          <dgm:bulletEnabled val="1"/>
        </dgm:presLayoutVars>
      </dgm:prSet>
      <dgm:spPr/>
    </dgm:pt>
    <dgm:pt modelId="{A850C5F1-F386-4560-AEB8-52EF8E6809BC}" type="pres">
      <dgm:prSet presAssocID="{842811C5-5AA7-4794-BC73-1E32A96C913D}" presName="space" presStyleCnt="0"/>
      <dgm:spPr/>
    </dgm:pt>
    <dgm:pt modelId="{8254FEC8-62CE-40FA-8776-9A9A04212FA6}" type="pres">
      <dgm:prSet presAssocID="{587B670B-6C79-4278-B2C0-DF76FC2C0BF8}" presName="text" presStyleLbl="node1" presStyleIdx="12" presStyleCnt="28" custScaleX="323902" custScaleY="54730">
        <dgm:presLayoutVars>
          <dgm:bulletEnabled val="1"/>
        </dgm:presLayoutVars>
      </dgm:prSet>
      <dgm:spPr/>
    </dgm:pt>
    <dgm:pt modelId="{AE4FC6C3-44F8-4E57-847E-AF78A8FC80EA}" type="pres">
      <dgm:prSet presAssocID="{CD7752ED-3AF6-4758-A193-77B7DAFC9148}" presName="space" presStyleCnt="0"/>
      <dgm:spPr/>
    </dgm:pt>
    <dgm:pt modelId="{13CA0B10-4617-419C-8162-5659AD37A6B1}" type="pres">
      <dgm:prSet presAssocID="{FD2E58FE-45E0-4C18-8A1A-E8B7E69C7428}" presName="text" presStyleLbl="node1" presStyleIdx="13" presStyleCnt="28" custScaleX="415396" custScaleY="46114">
        <dgm:presLayoutVars>
          <dgm:bulletEnabled val="1"/>
        </dgm:presLayoutVars>
      </dgm:prSet>
      <dgm:spPr/>
    </dgm:pt>
    <dgm:pt modelId="{C594393F-3F37-455E-9876-6C55FEC19985}" type="pres">
      <dgm:prSet presAssocID="{725CCEEC-6645-42BA-B26E-956FC751695C}" presName="space" presStyleCnt="0"/>
      <dgm:spPr/>
    </dgm:pt>
    <dgm:pt modelId="{15D0139C-FDB4-4D92-8289-DB4CDDBA5DB7}" type="pres">
      <dgm:prSet presAssocID="{E8E6E69C-4BBF-4517-ACC0-971295417387}" presName="text" presStyleLbl="node1" presStyleIdx="14" presStyleCnt="28" custScaleX="271279" custScaleY="39265">
        <dgm:presLayoutVars>
          <dgm:bulletEnabled val="1"/>
        </dgm:presLayoutVars>
      </dgm:prSet>
      <dgm:spPr/>
    </dgm:pt>
    <dgm:pt modelId="{60C9D87E-5408-4BF4-9F88-01A45A5C6CAD}" type="pres">
      <dgm:prSet presAssocID="{81BDD74F-8A63-4587-A241-A4F1CF5AF850}" presName="space" presStyleCnt="0"/>
      <dgm:spPr/>
    </dgm:pt>
    <dgm:pt modelId="{E960BFC7-58BA-4514-8DD7-694604B61DDC}" type="pres">
      <dgm:prSet presAssocID="{E6718BE5-1495-44DE-B80E-A5896D7866A0}" presName="text" presStyleLbl="node1" presStyleIdx="15" presStyleCnt="28" custScaleX="295111" custScaleY="56069">
        <dgm:presLayoutVars>
          <dgm:bulletEnabled val="1"/>
        </dgm:presLayoutVars>
      </dgm:prSet>
      <dgm:spPr/>
    </dgm:pt>
    <dgm:pt modelId="{C7350D76-EC33-4D00-815B-91B5B7E3DBD6}" type="pres">
      <dgm:prSet presAssocID="{BDC0FE40-CA9F-4754-BCAA-3269AF9EBED9}" presName="space" presStyleCnt="0"/>
      <dgm:spPr/>
    </dgm:pt>
    <dgm:pt modelId="{99BBA7B9-16C8-4791-B5F0-7B3F87D12F4D}" type="pres">
      <dgm:prSet presAssocID="{970B7700-1343-4EFB-8AA5-23B4700F037D}" presName="text" presStyleLbl="node1" presStyleIdx="16" presStyleCnt="28" custScaleX="415396" custScaleY="56399">
        <dgm:presLayoutVars>
          <dgm:bulletEnabled val="1"/>
        </dgm:presLayoutVars>
      </dgm:prSet>
      <dgm:spPr/>
    </dgm:pt>
    <dgm:pt modelId="{0CAF0870-5F1B-44EA-9007-A91BDE59C926}" type="pres">
      <dgm:prSet presAssocID="{989FB5B8-7B0F-4EB5-823F-DD391BED96F2}" presName="space" presStyleCnt="0"/>
      <dgm:spPr/>
    </dgm:pt>
    <dgm:pt modelId="{809ABF2A-09C3-4326-BBF1-F7EA5D16D862}" type="pres">
      <dgm:prSet presAssocID="{5A411893-F64B-419D-A6B3-F93F370C07C2}" presName="text" presStyleLbl="node1" presStyleIdx="17" presStyleCnt="28" custScaleX="415396" custScaleY="58491">
        <dgm:presLayoutVars>
          <dgm:bulletEnabled val="1"/>
        </dgm:presLayoutVars>
      </dgm:prSet>
      <dgm:spPr/>
    </dgm:pt>
    <dgm:pt modelId="{39543C0C-55D6-4237-A07E-FDA9AC6BAFEF}" type="pres">
      <dgm:prSet presAssocID="{99BB7501-EF1B-4F22-A11C-39D647921265}" presName="space" presStyleCnt="0"/>
      <dgm:spPr/>
    </dgm:pt>
    <dgm:pt modelId="{E8EA1920-4D68-45F9-BA20-DFF777A2A05A}" type="pres">
      <dgm:prSet presAssocID="{1D5487E9-D9A2-405E-9BEA-57C4BE772500}" presName="text" presStyleLbl="node1" presStyleIdx="18" presStyleCnt="28" custScaleX="264220" custScaleY="52617" custLinFactNeighborX="-80351" custLinFactNeighborY="-61766">
        <dgm:presLayoutVars>
          <dgm:bulletEnabled val="1"/>
        </dgm:presLayoutVars>
      </dgm:prSet>
      <dgm:spPr/>
    </dgm:pt>
    <dgm:pt modelId="{6FE6A23D-717D-4C5D-B423-38F218872FE8}" type="pres">
      <dgm:prSet presAssocID="{BEE7360A-DB93-42A2-A096-14A4742F75C3}" presName="space" presStyleCnt="0"/>
      <dgm:spPr/>
    </dgm:pt>
    <dgm:pt modelId="{E82BD6AF-05C6-4C2B-B253-A0A55EEF0F02}" type="pres">
      <dgm:prSet presAssocID="{0782A1DF-59F7-4B4F-A6CE-F3B2C0F2E276}" presName="text" presStyleLbl="node1" presStyleIdx="19" presStyleCnt="28" custScaleX="415396" custScaleY="53068">
        <dgm:presLayoutVars>
          <dgm:bulletEnabled val="1"/>
        </dgm:presLayoutVars>
      </dgm:prSet>
      <dgm:spPr/>
    </dgm:pt>
    <dgm:pt modelId="{E5A62E2F-51ED-430C-B949-44E68A8F36C3}" type="pres">
      <dgm:prSet presAssocID="{DE8BDA37-A6EC-480B-88E4-02A29FB0E5AE}" presName="space" presStyleCnt="0"/>
      <dgm:spPr/>
    </dgm:pt>
    <dgm:pt modelId="{10090D47-42ED-4A71-98CF-2C89D04821AB}" type="pres">
      <dgm:prSet presAssocID="{F27D87CE-0DC4-4366-A745-BEDE88BD6982}" presName="text" presStyleLbl="node1" presStyleIdx="20" presStyleCnt="28" custScaleX="415396" custScaleY="55792">
        <dgm:presLayoutVars>
          <dgm:bulletEnabled val="1"/>
        </dgm:presLayoutVars>
      </dgm:prSet>
      <dgm:spPr/>
    </dgm:pt>
    <dgm:pt modelId="{3AED4021-4677-4823-9EA7-B29C12C08E61}" type="pres">
      <dgm:prSet presAssocID="{DBBE911D-6D1C-4972-B123-C1CE2061AC45}" presName="space" presStyleCnt="0"/>
      <dgm:spPr/>
    </dgm:pt>
    <dgm:pt modelId="{5885FCC0-31D4-4A49-83A6-2947E4DF58DD}" type="pres">
      <dgm:prSet presAssocID="{FB56CCAD-4737-4EB5-A493-05C1C8F544F8}" presName="text" presStyleLbl="node1" presStyleIdx="21" presStyleCnt="28" custScaleX="324211" custScaleY="45249">
        <dgm:presLayoutVars>
          <dgm:bulletEnabled val="1"/>
        </dgm:presLayoutVars>
      </dgm:prSet>
      <dgm:spPr/>
    </dgm:pt>
    <dgm:pt modelId="{2C3E70B4-1AA5-C445-84FB-57777E33F669}" type="pres">
      <dgm:prSet presAssocID="{57043620-E9B9-4084-AFFE-77D9BAE5D744}" presName="space" presStyleCnt="0"/>
      <dgm:spPr/>
    </dgm:pt>
    <dgm:pt modelId="{107BA49A-77B2-8D43-9CF2-C8985067B5F3}" type="pres">
      <dgm:prSet presAssocID="{71E7D681-88CD-754A-9769-52A12059302A}" presName="text" presStyleLbl="node1" presStyleIdx="22" presStyleCnt="28" custScaleX="324211" custScaleY="45249">
        <dgm:presLayoutVars>
          <dgm:bulletEnabled val="1"/>
        </dgm:presLayoutVars>
      </dgm:prSet>
      <dgm:spPr>
        <a:prstGeom prst="rect">
          <a:avLst/>
        </a:prstGeom>
      </dgm:spPr>
    </dgm:pt>
    <dgm:pt modelId="{FD4B985B-6F6B-1643-8F01-C089E4B1CE8D}" type="pres">
      <dgm:prSet presAssocID="{93F6AC5F-D5B7-2042-8966-FE2BD6B0CCCD}" presName="space" presStyleCnt="0"/>
      <dgm:spPr/>
    </dgm:pt>
    <dgm:pt modelId="{322D3FE7-C7C9-B249-9C26-8C32BF184A7C}" type="pres">
      <dgm:prSet presAssocID="{63427FF7-F95A-B941-9F36-5CF4B0CEC518}" presName="text" presStyleLbl="node1" presStyleIdx="23" presStyleCnt="28" custScaleX="426508" custScaleY="45249">
        <dgm:presLayoutVars>
          <dgm:bulletEnabled val="1"/>
        </dgm:presLayoutVars>
      </dgm:prSet>
      <dgm:spPr>
        <a:prstGeom prst="rect">
          <a:avLst/>
        </a:prstGeom>
      </dgm:spPr>
    </dgm:pt>
    <dgm:pt modelId="{8C4C887A-7BCA-6A4D-9BB8-87F846BBAE66}" type="pres">
      <dgm:prSet presAssocID="{D2A26A1E-4CE8-104F-9446-D1975BC70D5A}" presName="space" presStyleCnt="0"/>
      <dgm:spPr/>
    </dgm:pt>
    <dgm:pt modelId="{B586D4B4-FFE4-3641-BA64-6D3A4EA5DFE2}" type="pres">
      <dgm:prSet presAssocID="{49C41689-ABBE-F146-AADB-DC8348D6599F}" presName="text" presStyleLbl="node1" presStyleIdx="24" presStyleCnt="28" custScaleX="426508" custScaleY="45249">
        <dgm:presLayoutVars>
          <dgm:bulletEnabled val="1"/>
        </dgm:presLayoutVars>
      </dgm:prSet>
      <dgm:spPr>
        <a:prstGeom prst="rect">
          <a:avLst/>
        </a:prstGeom>
      </dgm:spPr>
    </dgm:pt>
    <dgm:pt modelId="{2C472E8C-3C1A-1243-989C-11B919D896D2}" type="pres">
      <dgm:prSet presAssocID="{B63D77DD-4D78-6E4D-A4A8-70AC3C46A54C}" presName="space" presStyleCnt="0"/>
      <dgm:spPr/>
    </dgm:pt>
    <dgm:pt modelId="{DC28322D-220B-644A-B303-77EA51D57BFA}" type="pres">
      <dgm:prSet presAssocID="{43046236-522A-4C40-8249-BA3ABEF5A151}" presName="text" presStyleLbl="node1" presStyleIdx="25" presStyleCnt="28" custScaleX="426508" custScaleY="45249">
        <dgm:presLayoutVars>
          <dgm:bulletEnabled val="1"/>
        </dgm:presLayoutVars>
      </dgm:prSet>
      <dgm:spPr>
        <a:prstGeom prst="rect">
          <a:avLst/>
        </a:prstGeom>
      </dgm:spPr>
    </dgm:pt>
    <dgm:pt modelId="{001B2F9F-9B3A-644F-9F97-73017E048029}" type="pres">
      <dgm:prSet presAssocID="{A0981AD8-F064-CD42-AA3C-4D704FA9CF6D}" presName="space" presStyleCnt="0"/>
      <dgm:spPr/>
    </dgm:pt>
    <dgm:pt modelId="{42169ADE-D4F7-2243-B040-5D896060BB04}" type="pres">
      <dgm:prSet presAssocID="{11ED0AB3-08D9-7442-B635-90A01C467348}" presName="text" presStyleLbl="node1" presStyleIdx="26" presStyleCnt="28" custScaleX="426508" custScaleY="45249">
        <dgm:presLayoutVars>
          <dgm:bulletEnabled val="1"/>
        </dgm:presLayoutVars>
      </dgm:prSet>
      <dgm:spPr>
        <a:prstGeom prst="rect">
          <a:avLst/>
        </a:prstGeom>
      </dgm:spPr>
    </dgm:pt>
    <dgm:pt modelId="{CD38ABAA-0479-BC48-82AD-E5740B130597}" type="pres">
      <dgm:prSet presAssocID="{D578A34A-471D-8E45-BFD9-3A05CBDE4627}" presName="space" presStyleCnt="0"/>
      <dgm:spPr/>
    </dgm:pt>
    <dgm:pt modelId="{41527374-E60C-1046-987C-6C68BB0BE5B4}" type="pres">
      <dgm:prSet presAssocID="{C0AEF0C6-3A6C-3141-BB7B-5292F6B4B2BD}" presName="text" presStyleLbl="node1" presStyleIdx="27" presStyleCnt="28" custScaleX="426508" custScaleY="45249">
        <dgm:presLayoutVars>
          <dgm:bulletEnabled val="1"/>
        </dgm:presLayoutVars>
      </dgm:prSet>
      <dgm:spPr>
        <a:prstGeom prst="rect">
          <a:avLst/>
        </a:prstGeom>
      </dgm:spPr>
    </dgm:pt>
  </dgm:ptLst>
  <dgm:cxnLst>
    <dgm:cxn modelId="{2456B101-6B71-354D-8455-88E7E2B48018}" srcId="{704258D2-62A8-4102-85AF-3D135F243A25}" destId="{71E7D681-88CD-754A-9769-52A12059302A}" srcOrd="22" destOrd="0" parTransId="{0103D384-81F4-A04E-824E-A403E4ABE1C6}" sibTransId="{93F6AC5F-D5B7-2042-8966-FE2BD6B0CCCD}"/>
    <dgm:cxn modelId="{AD1C8703-B1F4-4372-985B-7A36D2E6F645}" srcId="{704258D2-62A8-4102-85AF-3D135F243A25}" destId="{916E1E95-7C9F-4268-A5E9-79D061AFD7DB}" srcOrd="6" destOrd="0" parTransId="{29A71492-E99B-4B29-8E9A-DDA2FB553009}" sibTransId="{13A5B21E-942D-42B6-8C8A-BC8B64E79A9A}"/>
    <dgm:cxn modelId="{23B31705-B332-4CA2-A4D8-32CAEFB0DE8B}" type="presOf" srcId="{E8E6E69C-4BBF-4517-ACC0-971295417387}" destId="{15D0139C-FDB4-4D92-8289-DB4CDDBA5DB7}" srcOrd="0" destOrd="0" presId="urn:diagrams.loki3.com/VaryingWidthList+Icon"/>
    <dgm:cxn modelId="{6C06920C-A882-458D-A110-6C2596DD1EAF}" type="presOf" srcId="{704258D2-62A8-4102-85AF-3D135F243A25}" destId="{282048BF-9D48-41B0-90A9-D440369DC461}" srcOrd="0" destOrd="0" presId="urn:diagrams.loki3.com/VaryingWidthList+Icon"/>
    <dgm:cxn modelId="{C420D814-475A-324B-A2E6-505F9251C73B}" type="presOf" srcId="{49C41689-ABBE-F146-AADB-DC8348D6599F}" destId="{B586D4B4-FFE4-3641-BA64-6D3A4EA5DFE2}" srcOrd="0" destOrd="0" presId="urn:diagrams.loki3.com/VaryingWidthList+Icon"/>
    <dgm:cxn modelId="{59DDE621-DC83-40A7-9C10-5BF331040E85}" type="presOf" srcId="{F27D87CE-0DC4-4366-A745-BEDE88BD6982}" destId="{10090D47-42ED-4A71-98CF-2C89D04821AB}" srcOrd="0" destOrd="0" presId="urn:diagrams.loki3.com/VaryingWidthList+Icon"/>
    <dgm:cxn modelId="{D6262626-45AF-417C-B639-C3CC72CA9F53}" type="presOf" srcId="{D615B76C-17DE-4B7A-BBC8-01EED9009DDD}" destId="{9F6CC957-058B-448A-8E47-75BFE2FB3428}" srcOrd="0" destOrd="0" presId="urn:diagrams.loki3.com/VaryingWidthList+Icon"/>
    <dgm:cxn modelId="{D6275326-2869-4806-8106-1C9E85D999CE}" type="presOf" srcId="{FB56CCAD-4737-4EB5-A493-05C1C8F544F8}" destId="{5885FCC0-31D4-4A49-83A6-2947E4DF58DD}" srcOrd="0" destOrd="0" presId="urn:diagrams.loki3.com/VaryingWidthList+Icon"/>
    <dgm:cxn modelId="{B85EAC39-4721-4A74-9201-D24792927C66}" type="presOf" srcId="{75F18440-9CE9-468A-9526-78A55B65395C}" destId="{60A2AD6D-01B8-47EF-AFAD-99A816EF412F}" srcOrd="0" destOrd="0" presId="urn:diagrams.loki3.com/VaryingWidthList+Icon"/>
    <dgm:cxn modelId="{B060393A-67CA-474A-B26E-B5B29A63D6B1}" type="presOf" srcId="{43046236-522A-4C40-8249-BA3ABEF5A151}" destId="{DC28322D-220B-644A-B303-77EA51D57BFA}" srcOrd="0" destOrd="0" presId="urn:diagrams.loki3.com/VaryingWidthList+Icon"/>
    <dgm:cxn modelId="{C961483E-048A-7845-88FD-BD41E5AB3ABD}" srcId="{704258D2-62A8-4102-85AF-3D135F243A25}" destId="{49C41689-ABBE-F146-AADB-DC8348D6599F}" srcOrd="24" destOrd="0" parTransId="{3F81E533-3D25-A441-893D-E9441B3BDBCC}" sibTransId="{B63D77DD-4D78-6E4D-A4A8-70AC3C46A54C}"/>
    <dgm:cxn modelId="{9AAF373F-6C93-4E4A-A385-3798FC5BD2AB}" type="presOf" srcId="{15F09287-6D1F-4296-B0C6-840C1CF8C2BE}" destId="{7BDDB858-73E0-4E1B-9CBE-C33E4F92D867}" srcOrd="0" destOrd="0" presId="urn:diagrams.loki3.com/VaryingWidthList+Icon"/>
    <dgm:cxn modelId="{7B750040-B785-4478-B1A2-0E82C77C8D9A}" srcId="{704258D2-62A8-4102-85AF-3D135F243A25}" destId="{970B7700-1343-4EFB-8AA5-23B4700F037D}" srcOrd="16" destOrd="0" parTransId="{5EDBC8B6-FFC6-4CF3-BC89-A10D0CBED0D1}" sibTransId="{989FB5B8-7B0F-4EB5-823F-DD391BED96F2}"/>
    <dgm:cxn modelId="{853DC742-BD63-4A1F-94B0-56B6474FDFAF}" type="presOf" srcId="{2BB63383-DED6-4271-8A96-C43F8ABD4D5C}" destId="{C1BD71EF-679D-4569-ACBA-FB2D5E67362C}" srcOrd="0" destOrd="0" presId="urn:diagrams.loki3.com/VaryingWidthList+Icon"/>
    <dgm:cxn modelId="{2D7CD844-FEDC-9345-A82A-6728BE957F31}" srcId="{704258D2-62A8-4102-85AF-3D135F243A25}" destId="{C0AEF0C6-3A6C-3141-BB7B-5292F6B4B2BD}" srcOrd="27" destOrd="0" parTransId="{11C889CE-A6A8-DE41-926C-B6B474245E07}" sibTransId="{4621257E-8452-234B-AA90-F23B0740F1F3}"/>
    <dgm:cxn modelId="{25F91D4B-CE37-458C-B104-895207049F27}" type="presOf" srcId="{5A411893-F64B-419D-A6B3-F93F370C07C2}" destId="{809ABF2A-09C3-4326-BBF1-F7EA5D16D862}" srcOrd="0" destOrd="0" presId="urn:diagrams.loki3.com/VaryingWidthList+Icon"/>
    <dgm:cxn modelId="{BA10D64D-A35E-4FED-B3DC-F8CBC5F75B7C}" srcId="{704258D2-62A8-4102-85AF-3D135F243A25}" destId="{F27D87CE-0DC4-4366-A745-BEDE88BD6982}" srcOrd="20" destOrd="0" parTransId="{67996C10-4CCA-42F6-8695-672483AE1F76}" sibTransId="{DBBE911D-6D1C-4972-B123-C1CE2061AC45}"/>
    <dgm:cxn modelId="{CB5AA651-8C78-441C-BDFF-789A0210F786}" srcId="{704258D2-62A8-4102-85AF-3D135F243A25}" destId="{75F18440-9CE9-468A-9526-78A55B65395C}" srcOrd="0" destOrd="0" parTransId="{CD89F52E-7F92-459D-B0DF-43B5173693F3}" sibTransId="{541EB607-5B61-43AA-92AD-1AB18182B2E4}"/>
    <dgm:cxn modelId="{2CD45556-640D-4C74-A84B-8BC48F912B44}" type="presOf" srcId="{916E1E95-7C9F-4268-A5E9-79D061AFD7DB}" destId="{603FC07C-78E1-4569-BF4A-29EA401CE829}" srcOrd="0" destOrd="0" presId="urn:diagrams.loki3.com/VaryingWidthList+Icon"/>
    <dgm:cxn modelId="{B8E78A56-3DB8-496D-8085-6617D088AF7B}" type="presOf" srcId="{47626AFF-D95C-4145-8693-D1DB7C1FA6B3}" destId="{C2F6CEBE-0298-43F0-A2BE-1789D65EA6F0}" srcOrd="0" destOrd="0" presId="urn:diagrams.loki3.com/VaryingWidthList+Icon"/>
    <dgm:cxn modelId="{CEE2DF59-BADB-4EE8-8A9D-66C2D95D4390}" srcId="{704258D2-62A8-4102-85AF-3D135F243A25}" destId="{2BE3B5C3-4E4A-43AC-A73C-EEB4635DD9C2}" srcOrd="5" destOrd="0" parTransId="{DE332136-01AA-4FCC-850F-5287B37D5302}" sibTransId="{9703FC6A-4243-4FBB-8BF3-F452D006B7C5}"/>
    <dgm:cxn modelId="{380F1C60-FCDD-4890-B034-7FC01906E673}" type="presOf" srcId="{E6718BE5-1495-44DE-B80E-A5896D7866A0}" destId="{E960BFC7-58BA-4514-8DD7-694604B61DDC}" srcOrd="0" destOrd="0" presId="urn:diagrams.loki3.com/VaryingWidthList+Icon"/>
    <dgm:cxn modelId="{D3221B63-84AB-49B9-8D17-49F79049A777}" srcId="{704258D2-62A8-4102-85AF-3D135F243A25}" destId="{587B670B-6C79-4278-B2C0-DF76FC2C0BF8}" srcOrd="12" destOrd="0" parTransId="{C387884A-B24E-48E0-96C4-B73ACD4FC9A5}" sibTransId="{CD7752ED-3AF6-4758-A193-77B7DAFC9148}"/>
    <dgm:cxn modelId="{2A3E9864-D2D9-48CE-B4E5-61EAD5B9C5FD}" srcId="{704258D2-62A8-4102-85AF-3D135F243A25}" destId="{5A411893-F64B-419D-A6B3-F93F370C07C2}" srcOrd="17" destOrd="0" parTransId="{67413D4C-A7C6-47C1-B50E-F64491383199}" sibTransId="{99BB7501-EF1B-4F22-A11C-39D647921265}"/>
    <dgm:cxn modelId="{EB804C6F-37EF-4EE2-BB84-A4F1B4A14829}" type="presOf" srcId="{0782A1DF-59F7-4B4F-A6CE-F3B2C0F2E276}" destId="{E82BD6AF-05C6-4C2B-B253-A0A55EEF0F02}" srcOrd="0" destOrd="0" presId="urn:diagrams.loki3.com/VaryingWidthList+Icon"/>
    <dgm:cxn modelId="{2FF8E06F-85E2-470C-896F-A88011AA31E9}" type="presOf" srcId="{970B7700-1343-4EFB-8AA5-23B4700F037D}" destId="{99BBA7B9-16C8-4791-B5F0-7B3F87D12F4D}" srcOrd="0" destOrd="0" presId="urn:diagrams.loki3.com/VaryingWidthList+Icon"/>
    <dgm:cxn modelId="{D422FF72-C3C3-4FBA-8CA8-B5A93AA291CA}" type="presOf" srcId="{FD2E58FE-45E0-4C18-8A1A-E8B7E69C7428}" destId="{13CA0B10-4617-419C-8162-5659AD37A6B1}" srcOrd="0" destOrd="0" presId="urn:diagrams.loki3.com/VaryingWidthList+Icon"/>
    <dgm:cxn modelId="{6AE03079-80C2-484F-B1F6-51BC160FC459}" srcId="{704258D2-62A8-4102-85AF-3D135F243A25}" destId="{B2253C22-F13F-4A57-B7D3-955EDAF7D2E5}" srcOrd="2" destOrd="0" parTransId="{6300CF0D-D274-4880-BEBF-AD36A5A97AE4}" sibTransId="{CB514E02-FA2A-411A-8C15-9C1A131369D2}"/>
    <dgm:cxn modelId="{B02BB279-DC03-4C06-BF85-45A322C3DF1F}" srcId="{704258D2-62A8-4102-85AF-3D135F243A25}" destId="{D556004F-E409-4556-9DCA-822F1051D612}" srcOrd="7" destOrd="0" parTransId="{879DD0DF-48CE-4837-A396-DB4F16059CF4}" sibTransId="{A0EF12CE-11BD-47A4-9D26-88C9F739D2F7}"/>
    <dgm:cxn modelId="{4577367A-8239-4CC8-BDD1-780D72331E7C}" type="presOf" srcId="{587B670B-6C79-4278-B2C0-DF76FC2C0BF8}" destId="{8254FEC8-62CE-40FA-8776-9A9A04212FA6}" srcOrd="0" destOrd="0" presId="urn:diagrams.loki3.com/VaryingWidthList+Icon"/>
    <dgm:cxn modelId="{C980E380-95C2-4B6B-8448-021A664F9BFE}" srcId="{704258D2-62A8-4102-85AF-3D135F243A25}" destId="{FD2E58FE-45E0-4C18-8A1A-E8B7E69C7428}" srcOrd="13" destOrd="0" parTransId="{BB657FAC-6595-4756-878A-09118EBD9B89}" sibTransId="{725CCEEC-6645-42BA-B26E-956FC751695C}"/>
    <dgm:cxn modelId="{97BB0485-F735-4335-8835-34479BEC545D}" srcId="{704258D2-62A8-4102-85AF-3D135F243A25}" destId="{3CA5F5A9-5D56-4F5B-BE76-53E9BF71E150}" srcOrd="3" destOrd="0" parTransId="{FEDF1DAD-7F4C-434B-88B7-CE53C8E9141C}" sibTransId="{D1D79A55-A0B0-478E-B1DD-AD4C1F5A5769}"/>
    <dgm:cxn modelId="{2588E187-AD99-4CD2-8269-F6F7B381421C}" type="presOf" srcId="{B2253C22-F13F-4A57-B7D3-955EDAF7D2E5}" destId="{83587B64-ABE4-4B31-82D3-8BA65FDAB8CA}" srcOrd="0" destOrd="0" presId="urn:diagrams.loki3.com/VaryingWidthList+Icon"/>
    <dgm:cxn modelId="{C4336B8B-9A96-1D46-8998-C4363BB72FB9}" type="presOf" srcId="{63427FF7-F95A-B941-9F36-5CF4B0CEC518}" destId="{322D3FE7-C7C9-B249-9C26-8C32BF184A7C}" srcOrd="0" destOrd="0" presId="urn:diagrams.loki3.com/VaryingWidthList+Icon"/>
    <dgm:cxn modelId="{2455B58B-4BCA-4E46-AB47-F819A6654722}" type="presOf" srcId="{0720C72B-0F8E-4B00-8139-44AE065472C2}" destId="{5016E817-791B-44F6-965A-385FB298E83B}" srcOrd="0" destOrd="0" presId="urn:diagrams.loki3.com/VaryingWidthList+Icon"/>
    <dgm:cxn modelId="{5981DB92-14E7-9647-A7E8-FBB0B2A5C086}" srcId="{704258D2-62A8-4102-85AF-3D135F243A25}" destId="{43046236-522A-4C40-8249-BA3ABEF5A151}" srcOrd="25" destOrd="0" parTransId="{00D4125C-B733-DF4C-95DD-97EB690F8119}" sibTransId="{A0981AD8-F064-CD42-AA3C-4D704FA9CF6D}"/>
    <dgm:cxn modelId="{1D0C089B-C4DB-5A42-9F62-CAB05629671C}" type="presOf" srcId="{11ED0AB3-08D9-7442-B635-90A01C467348}" destId="{42169ADE-D4F7-2243-B040-5D896060BB04}" srcOrd="0" destOrd="0" presId="urn:diagrams.loki3.com/VaryingWidthList+Icon"/>
    <dgm:cxn modelId="{5AE78BA5-B37B-427E-A1D3-90CF4299AF52}" type="presOf" srcId="{E799961A-5531-453D-B111-770F80C29C80}" destId="{3757683B-8CC9-40C7-A120-87EC3041E752}" srcOrd="0" destOrd="0" presId="urn:diagrams.loki3.com/VaryingWidthList+Icon"/>
    <dgm:cxn modelId="{2495A3A6-F838-484C-8E6B-ECC42B7C7376}" srcId="{704258D2-62A8-4102-85AF-3D135F243A25}" destId="{E8E6E69C-4BBF-4517-ACC0-971295417387}" srcOrd="14" destOrd="0" parTransId="{8172407F-F5FF-43D3-89CD-7E84EAB77F65}" sibTransId="{81BDD74F-8A63-4587-A241-A4F1CF5AF850}"/>
    <dgm:cxn modelId="{18B094A7-1EA4-4D1D-9D9B-45AC2D58152C}" type="presOf" srcId="{D556004F-E409-4556-9DCA-822F1051D612}" destId="{8EF74AB2-EFA0-4D77-8A39-8669562EB8ED}" srcOrd="0" destOrd="0" presId="urn:diagrams.loki3.com/VaryingWidthList+Icon"/>
    <dgm:cxn modelId="{0D072CA9-EC02-4508-8243-A2CF1CDA6F3F}" srcId="{704258D2-62A8-4102-85AF-3D135F243A25}" destId="{0782A1DF-59F7-4B4F-A6CE-F3B2C0F2E276}" srcOrd="19" destOrd="0" parTransId="{CDD525E8-EC26-42D4-AF5E-32E754C2106B}" sibTransId="{DE8BDA37-A6EC-480B-88E4-02A29FB0E5AE}"/>
    <dgm:cxn modelId="{50E04DB2-5B73-4041-9AE0-178BAFA65A9F}" srcId="{704258D2-62A8-4102-85AF-3D135F243A25}" destId="{D615B76C-17DE-4B7A-BBC8-01EED9009DDD}" srcOrd="10" destOrd="0" parTransId="{A2937FD9-A09D-45AF-9D62-B6767EC9515C}" sibTransId="{FA4C97B3-8578-4B9E-B9C6-E92B58F0B30B}"/>
    <dgm:cxn modelId="{53CFCDB2-7BC4-1E43-ADDC-87C7BED82137}" type="presOf" srcId="{C0AEF0C6-3A6C-3141-BB7B-5292F6B4B2BD}" destId="{41527374-E60C-1046-987C-6C68BB0BE5B4}" srcOrd="0" destOrd="0" presId="urn:diagrams.loki3.com/VaryingWidthList+Icon"/>
    <dgm:cxn modelId="{5A86B6C5-19F4-AA4B-BD57-10FEC62A84B0}" srcId="{704258D2-62A8-4102-85AF-3D135F243A25}" destId="{63427FF7-F95A-B941-9F36-5CF4B0CEC518}" srcOrd="23" destOrd="0" parTransId="{97C82E8F-35D3-F946-B48F-0D8E72DF2208}" sibTransId="{D2A26A1E-4CE8-104F-9446-D1975BC70D5A}"/>
    <dgm:cxn modelId="{DA74D2CA-F9F6-F14F-A216-0B477B52CC1C}" type="presOf" srcId="{71E7D681-88CD-754A-9769-52A12059302A}" destId="{107BA49A-77B2-8D43-9CF2-C8985067B5F3}" srcOrd="0" destOrd="0" presId="urn:diagrams.loki3.com/VaryingWidthList+Icon"/>
    <dgm:cxn modelId="{BEBB41CB-D37C-4A8C-9ED1-AD90F5DBB9A7}" srcId="{704258D2-62A8-4102-85AF-3D135F243A25}" destId="{E799961A-5531-453D-B111-770F80C29C80}" srcOrd="8" destOrd="0" parTransId="{83D1466B-7159-494D-A3C0-3BE4AA918F2B}" sibTransId="{C112A8AD-020B-4A45-94A8-FDA66BE46363}"/>
    <dgm:cxn modelId="{B93D6ED3-88F9-47AC-87DF-49C294E03C71}" srcId="{704258D2-62A8-4102-85AF-3D135F243A25}" destId="{0720C72B-0F8E-4B00-8139-44AE065472C2}" srcOrd="1" destOrd="0" parTransId="{85046C98-FF88-4C9E-B52B-4802F89366CE}" sibTransId="{E049DB75-C447-452C-B99C-27CACB34FC67}"/>
    <dgm:cxn modelId="{3F96E2D6-BBC8-4980-9A6F-26CB045F01AD}" srcId="{704258D2-62A8-4102-85AF-3D135F243A25}" destId="{2BB63383-DED6-4271-8A96-C43F8ABD4D5C}" srcOrd="11" destOrd="0" parTransId="{40B073FF-3424-4812-89AC-4FEC486BF6D5}" sibTransId="{842811C5-5AA7-4794-BC73-1E32A96C913D}"/>
    <dgm:cxn modelId="{DF6F6CDB-3E80-4C4D-8400-2B1280BC9894}" srcId="{704258D2-62A8-4102-85AF-3D135F243A25}" destId="{11ED0AB3-08D9-7442-B635-90A01C467348}" srcOrd="26" destOrd="0" parTransId="{72F31B7A-E8CE-434E-9F8C-C77FEC58DD72}" sibTransId="{D578A34A-471D-8E45-BFD9-3A05CBDE4627}"/>
    <dgm:cxn modelId="{AC5A87E4-758B-495D-9BD6-3BC9145B624B}" srcId="{704258D2-62A8-4102-85AF-3D135F243A25}" destId="{47626AFF-D95C-4145-8693-D1DB7C1FA6B3}" srcOrd="9" destOrd="0" parTransId="{239029EC-E33A-497F-A682-BFD8B18CB5EF}" sibTransId="{209E38E5-1981-45FE-A343-2E7B2184EAFB}"/>
    <dgm:cxn modelId="{3F0A6BED-58FC-439F-AEB1-2E1EDE6D34D8}" type="presOf" srcId="{1D5487E9-D9A2-405E-9BEA-57C4BE772500}" destId="{E8EA1920-4D68-45F9-BA20-DFF777A2A05A}" srcOrd="0" destOrd="0" presId="urn:diagrams.loki3.com/VaryingWidthList+Icon"/>
    <dgm:cxn modelId="{16B64BF2-8CA5-46E5-B2F3-73ABDA8859BA}" type="presOf" srcId="{2BE3B5C3-4E4A-43AC-A73C-EEB4635DD9C2}" destId="{D7DF8A55-2FF4-45BE-85D7-F11F9F0187D7}" srcOrd="0" destOrd="0" presId="urn:diagrams.loki3.com/VaryingWidthList+Icon"/>
    <dgm:cxn modelId="{C87C84F2-0CDC-418A-AC09-04D7188F9AB6}" srcId="{704258D2-62A8-4102-85AF-3D135F243A25}" destId="{FB56CCAD-4737-4EB5-A493-05C1C8F544F8}" srcOrd="21" destOrd="0" parTransId="{8F9DE33F-3A86-458D-ACED-E569819EB2E1}" sibTransId="{57043620-E9B9-4084-AFFE-77D9BAE5D744}"/>
    <dgm:cxn modelId="{97BD84F6-E90A-4D57-B205-E342C283A02D}" srcId="{704258D2-62A8-4102-85AF-3D135F243A25}" destId="{1D5487E9-D9A2-405E-9BEA-57C4BE772500}" srcOrd="18" destOrd="0" parTransId="{9A0B988E-603D-42E0-81A7-262A6195FC32}" sibTransId="{BEE7360A-DB93-42A2-A096-14A4742F75C3}"/>
    <dgm:cxn modelId="{D9B7AEF7-A205-43D9-B63F-37B68B76A04F}" srcId="{704258D2-62A8-4102-85AF-3D135F243A25}" destId="{15F09287-6D1F-4296-B0C6-840C1CF8C2BE}" srcOrd="4" destOrd="0" parTransId="{6AFFE3CA-6EEA-413B-B6B0-E74BBFB28B4F}" sibTransId="{74BBA515-C8B7-46CB-B6C5-7AA62372A7D2}"/>
    <dgm:cxn modelId="{F5AF77F8-31B2-4E70-B5DF-412D2C6DC32D}" type="presOf" srcId="{3CA5F5A9-5D56-4F5B-BE76-53E9BF71E150}" destId="{A8D0870C-3AE7-4F17-9B8D-512F500631D3}" srcOrd="0" destOrd="0" presId="urn:diagrams.loki3.com/VaryingWidthList+Icon"/>
    <dgm:cxn modelId="{AC2236FA-322A-446E-88DB-72E9F4B68976}" srcId="{704258D2-62A8-4102-85AF-3D135F243A25}" destId="{E6718BE5-1495-44DE-B80E-A5896D7866A0}" srcOrd="15" destOrd="0" parTransId="{19BF6666-5B6D-493C-922F-7433E0822325}" sibTransId="{BDC0FE40-CA9F-4754-BCAA-3269AF9EBED9}"/>
    <dgm:cxn modelId="{A33D34B7-6EF1-4971-ACB6-DE8216AFE1D1}" type="presParOf" srcId="{282048BF-9D48-41B0-90A9-D440369DC461}" destId="{60A2AD6D-01B8-47EF-AFAD-99A816EF412F}" srcOrd="0" destOrd="0" presId="urn:diagrams.loki3.com/VaryingWidthList+Icon"/>
    <dgm:cxn modelId="{AD00A40E-EFBC-4840-9F69-F058B332783E}" type="presParOf" srcId="{282048BF-9D48-41B0-90A9-D440369DC461}" destId="{5E56937B-CCEC-4D1C-8D99-812D8B37F42E}" srcOrd="1" destOrd="0" presId="urn:diagrams.loki3.com/VaryingWidthList+Icon"/>
    <dgm:cxn modelId="{2A694D77-9223-4FBC-A817-EE1E2C5D71B5}" type="presParOf" srcId="{282048BF-9D48-41B0-90A9-D440369DC461}" destId="{5016E817-791B-44F6-965A-385FB298E83B}" srcOrd="2" destOrd="0" presId="urn:diagrams.loki3.com/VaryingWidthList+Icon"/>
    <dgm:cxn modelId="{977A377B-137A-4CCF-BC8F-55898ED1FD06}" type="presParOf" srcId="{282048BF-9D48-41B0-90A9-D440369DC461}" destId="{907530D5-C76C-4C08-A4A3-A3D18F83C36A}" srcOrd="3" destOrd="0" presId="urn:diagrams.loki3.com/VaryingWidthList+Icon"/>
    <dgm:cxn modelId="{6AF5EA0A-CD1D-4ECB-95BF-BF3DA54393D4}" type="presParOf" srcId="{282048BF-9D48-41B0-90A9-D440369DC461}" destId="{83587B64-ABE4-4B31-82D3-8BA65FDAB8CA}" srcOrd="4" destOrd="0" presId="urn:diagrams.loki3.com/VaryingWidthList+Icon"/>
    <dgm:cxn modelId="{8501B795-6926-4750-B8E5-E8A60E0639B7}" type="presParOf" srcId="{282048BF-9D48-41B0-90A9-D440369DC461}" destId="{42B4FA83-8150-43D7-80E4-A3B916D84F3A}" srcOrd="5" destOrd="0" presId="urn:diagrams.loki3.com/VaryingWidthList+Icon"/>
    <dgm:cxn modelId="{34BC06BF-A64D-4291-95A7-BFF9DEA461AF}" type="presParOf" srcId="{282048BF-9D48-41B0-90A9-D440369DC461}" destId="{A8D0870C-3AE7-4F17-9B8D-512F500631D3}" srcOrd="6" destOrd="0" presId="urn:diagrams.loki3.com/VaryingWidthList+Icon"/>
    <dgm:cxn modelId="{6FB90997-E09B-446F-9341-DF422F31A618}" type="presParOf" srcId="{282048BF-9D48-41B0-90A9-D440369DC461}" destId="{3C97ED24-5BC4-4238-A0CA-727DE79F66E4}" srcOrd="7" destOrd="0" presId="urn:diagrams.loki3.com/VaryingWidthList+Icon"/>
    <dgm:cxn modelId="{1BA44DF3-5CFA-4241-8F8F-CC6D80306D90}" type="presParOf" srcId="{282048BF-9D48-41B0-90A9-D440369DC461}" destId="{7BDDB858-73E0-4E1B-9CBE-C33E4F92D867}" srcOrd="8" destOrd="0" presId="urn:diagrams.loki3.com/VaryingWidthList+Icon"/>
    <dgm:cxn modelId="{E1F603F8-7827-4A84-AE8F-850FCC5961A8}" type="presParOf" srcId="{282048BF-9D48-41B0-90A9-D440369DC461}" destId="{3D856FFD-22D3-46D6-A10F-ACB9EBEAFEA4}" srcOrd="9" destOrd="0" presId="urn:diagrams.loki3.com/VaryingWidthList+Icon"/>
    <dgm:cxn modelId="{847FD6AE-0BE8-4F02-A5A0-2ED4801BE117}" type="presParOf" srcId="{282048BF-9D48-41B0-90A9-D440369DC461}" destId="{D7DF8A55-2FF4-45BE-85D7-F11F9F0187D7}" srcOrd="10" destOrd="0" presId="urn:diagrams.loki3.com/VaryingWidthList+Icon"/>
    <dgm:cxn modelId="{422334C0-78A5-4F3E-AA12-199CBC7518A7}" type="presParOf" srcId="{282048BF-9D48-41B0-90A9-D440369DC461}" destId="{9F728EF0-CFED-4857-8232-17299F0D98F8}" srcOrd="11" destOrd="0" presId="urn:diagrams.loki3.com/VaryingWidthList+Icon"/>
    <dgm:cxn modelId="{506E4A98-EBC4-42B3-BBBD-AC9B6EE643B4}" type="presParOf" srcId="{282048BF-9D48-41B0-90A9-D440369DC461}" destId="{603FC07C-78E1-4569-BF4A-29EA401CE829}" srcOrd="12" destOrd="0" presId="urn:diagrams.loki3.com/VaryingWidthList+Icon"/>
    <dgm:cxn modelId="{22C4DA40-E076-45AE-AE85-01E457C8A36F}" type="presParOf" srcId="{282048BF-9D48-41B0-90A9-D440369DC461}" destId="{E734E41E-6171-4035-9C49-B715DA47B104}" srcOrd="13" destOrd="0" presId="urn:diagrams.loki3.com/VaryingWidthList+Icon"/>
    <dgm:cxn modelId="{BB84561F-DE4C-4A97-9559-5399C0CBB9F5}" type="presParOf" srcId="{282048BF-9D48-41B0-90A9-D440369DC461}" destId="{8EF74AB2-EFA0-4D77-8A39-8669562EB8ED}" srcOrd="14" destOrd="0" presId="urn:diagrams.loki3.com/VaryingWidthList+Icon"/>
    <dgm:cxn modelId="{4148C283-B46D-4B08-AD94-09BF8FE75024}" type="presParOf" srcId="{282048BF-9D48-41B0-90A9-D440369DC461}" destId="{355705B5-1636-4A45-B192-68E7E63AA95E}" srcOrd="15" destOrd="0" presId="urn:diagrams.loki3.com/VaryingWidthList+Icon"/>
    <dgm:cxn modelId="{BD201C9B-5D6D-4F45-A9D6-8B06EC333D83}" type="presParOf" srcId="{282048BF-9D48-41B0-90A9-D440369DC461}" destId="{3757683B-8CC9-40C7-A120-87EC3041E752}" srcOrd="16" destOrd="0" presId="urn:diagrams.loki3.com/VaryingWidthList+Icon"/>
    <dgm:cxn modelId="{3C75D62C-EE82-4D1B-86D3-87E621FCFFE7}" type="presParOf" srcId="{282048BF-9D48-41B0-90A9-D440369DC461}" destId="{16FC5E67-3017-4CD4-B629-9AD55D4E48B4}" srcOrd="17" destOrd="0" presId="urn:diagrams.loki3.com/VaryingWidthList+Icon"/>
    <dgm:cxn modelId="{28EC657D-9771-482D-87FE-B2CF4DD77DF9}" type="presParOf" srcId="{282048BF-9D48-41B0-90A9-D440369DC461}" destId="{C2F6CEBE-0298-43F0-A2BE-1789D65EA6F0}" srcOrd="18" destOrd="0" presId="urn:diagrams.loki3.com/VaryingWidthList+Icon"/>
    <dgm:cxn modelId="{83C01CD6-5884-45A1-B944-BD925EC346F0}" type="presParOf" srcId="{282048BF-9D48-41B0-90A9-D440369DC461}" destId="{5BBED253-D333-4E61-B0E4-839CC70C2AC5}" srcOrd="19" destOrd="0" presId="urn:diagrams.loki3.com/VaryingWidthList+Icon"/>
    <dgm:cxn modelId="{1F867AB3-12B8-44F5-9E8A-E72DBED1E974}" type="presParOf" srcId="{282048BF-9D48-41B0-90A9-D440369DC461}" destId="{9F6CC957-058B-448A-8E47-75BFE2FB3428}" srcOrd="20" destOrd="0" presId="urn:diagrams.loki3.com/VaryingWidthList+Icon"/>
    <dgm:cxn modelId="{F66ACE10-D919-4E6B-A65F-81F99A7E317D}" type="presParOf" srcId="{282048BF-9D48-41B0-90A9-D440369DC461}" destId="{56F4C30F-D291-4E0B-9A7E-E3C1AE513C95}" srcOrd="21" destOrd="0" presId="urn:diagrams.loki3.com/VaryingWidthList+Icon"/>
    <dgm:cxn modelId="{6C0CF022-9AE2-4ECE-9C97-44A11C651884}" type="presParOf" srcId="{282048BF-9D48-41B0-90A9-D440369DC461}" destId="{C1BD71EF-679D-4569-ACBA-FB2D5E67362C}" srcOrd="22" destOrd="0" presId="urn:diagrams.loki3.com/VaryingWidthList+Icon"/>
    <dgm:cxn modelId="{309E01C9-87F7-4657-8AEE-199A9F7E8109}" type="presParOf" srcId="{282048BF-9D48-41B0-90A9-D440369DC461}" destId="{A850C5F1-F386-4560-AEB8-52EF8E6809BC}" srcOrd="23" destOrd="0" presId="urn:diagrams.loki3.com/VaryingWidthList+Icon"/>
    <dgm:cxn modelId="{530E7A5E-A527-46BF-BB04-2F03B5424C96}" type="presParOf" srcId="{282048BF-9D48-41B0-90A9-D440369DC461}" destId="{8254FEC8-62CE-40FA-8776-9A9A04212FA6}" srcOrd="24" destOrd="0" presId="urn:diagrams.loki3.com/VaryingWidthList+Icon"/>
    <dgm:cxn modelId="{CC9C1D4F-BE1D-4414-BC47-1B3EB34E3DE9}" type="presParOf" srcId="{282048BF-9D48-41B0-90A9-D440369DC461}" destId="{AE4FC6C3-44F8-4E57-847E-AF78A8FC80EA}" srcOrd="25" destOrd="0" presId="urn:diagrams.loki3.com/VaryingWidthList+Icon"/>
    <dgm:cxn modelId="{02D0D1B9-5858-4A1E-9022-852909F47C83}" type="presParOf" srcId="{282048BF-9D48-41B0-90A9-D440369DC461}" destId="{13CA0B10-4617-419C-8162-5659AD37A6B1}" srcOrd="26" destOrd="0" presId="urn:diagrams.loki3.com/VaryingWidthList+Icon"/>
    <dgm:cxn modelId="{09CC6EC7-0030-4776-A60A-C0E7E6E1D15C}" type="presParOf" srcId="{282048BF-9D48-41B0-90A9-D440369DC461}" destId="{C594393F-3F37-455E-9876-6C55FEC19985}" srcOrd="27" destOrd="0" presId="urn:diagrams.loki3.com/VaryingWidthList+Icon"/>
    <dgm:cxn modelId="{27424F60-BF42-4C61-8C6E-B04BDE20D5D4}" type="presParOf" srcId="{282048BF-9D48-41B0-90A9-D440369DC461}" destId="{15D0139C-FDB4-4D92-8289-DB4CDDBA5DB7}" srcOrd="28" destOrd="0" presId="urn:diagrams.loki3.com/VaryingWidthList+Icon"/>
    <dgm:cxn modelId="{EB228D01-668A-4F71-9777-3507AC676DA7}" type="presParOf" srcId="{282048BF-9D48-41B0-90A9-D440369DC461}" destId="{60C9D87E-5408-4BF4-9F88-01A45A5C6CAD}" srcOrd="29" destOrd="0" presId="urn:diagrams.loki3.com/VaryingWidthList+Icon"/>
    <dgm:cxn modelId="{FD82EA7A-2BB3-4712-8F8A-CCB35F58B5AF}" type="presParOf" srcId="{282048BF-9D48-41B0-90A9-D440369DC461}" destId="{E960BFC7-58BA-4514-8DD7-694604B61DDC}" srcOrd="30" destOrd="0" presId="urn:diagrams.loki3.com/VaryingWidthList+Icon"/>
    <dgm:cxn modelId="{3C5BF49F-1C1C-4430-8B21-623EECB29530}" type="presParOf" srcId="{282048BF-9D48-41B0-90A9-D440369DC461}" destId="{C7350D76-EC33-4D00-815B-91B5B7E3DBD6}" srcOrd="31" destOrd="0" presId="urn:diagrams.loki3.com/VaryingWidthList+Icon"/>
    <dgm:cxn modelId="{719BE393-57B3-44CC-AE2F-2C49803A9EC0}" type="presParOf" srcId="{282048BF-9D48-41B0-90A9-D440369DC461}" destId="{99BBA7B9-16C8-4791-B5F0-7B3F87D12F4D}" srcOrd="32" destOrd="0" presId="urn:diagrams.loki3.com/VaryingWidthList+Icon"/>
    <dgm:cxn modelId="{8589B993-DDFA-46FB-A96A-49E02646E307}" type="presParOf" srcId="{282048BF-9D48-41B0-90A9-D440369DC461}" destId="{0CAF0870-5F1B-44EA-9007-A91BDE59C926}" srcOrd="33" destOrd="0" presId="urn:diagrams.loki3.com/VaryingWidthList+Icon"/>
    <dgm:cxn modelId="{2E12798B-79B2-4FC4-9F34-F9676296682D}" type="presParOf" srcId="{282048BF-9D48-41B0-90A9-D440369DC461}" destId="{809ABF2A-09C3-4326-BBF1-F7EA5D16D862}" srcOrd="34" destOrd="0" presId="urn:diagrams.loki3.com/VaryingWidthList+Icon"/>
    <dgm:cxn modelId="{8CED84FC-BAD8-4D4B-A13E-FC875FCAAAFA}" type="presParOf" srcId="{282048BF-9D48-41B0-90A9-D440369DC461}" destId="{39543C0C-55D6-4237-A07E-FDA9AC6BAFEF}" srcOrd="35" destOrd="0" presId="urn:diagrams.loki3.com/VaryingWidthList+Icon"/>
    <dgm:cxn modelId="{49E636A9-AEA8-4FDE-8B01-20EB38101D94}" type="presParOf" srcId="{282048BF-9D48-41B0-90A9-D440369DC461}" destId="{E8EA1920-4D68-45F9-BA20-DFF777A2A05A}" srcOrd="36" destOrd="0" presId="urn:diagrams.loki3.com/VaryingWidthList+Icon"/>
    <dgm:cxn modelId="{08579987-F384-4A91-8E96-D52ECF1C4C35}" type="presParOf" srcId="{282048BF-9D48-41B0-90A9-D440369DC461}" destId="{6FE6A23D-717D-4C5D-B423-38F218872FE8}" srcOrd="37" destOrd="0" presId="urn:diagrams.loki3.com/VaryingWidthList+Icon"/>
    <dgm:cxn modelId="{84402233-0825-4DEB-8F56-400FE35A54DB}" type="presParOf" srcId="{282048BF-9D48-41B0-90A9-D440369DC461}" destId="{E82BD6AF-05C6-4C2B-B253-A0A55EEF0F02}" srcOrd="38" destOrd="0" presId="urn:diagrams.loki3.com/VaryingWidthList+Icon"/>
    <dgm:cxn modelId="{0B643695-1014-49DA-8875-27DFA60CAE75}" type="presParOf" srcId="{282048BF-9D48-41B0-90A9-D440369DC461}" destId="{E5A62E2F-51ED-430C-B949-44E68A8F36C3}" srcOrd="39" destOrd="0" presId="urn:diagrams.loki3.com/VaryingWidthList+Icon"/>
    <dgm:cxn modelId="{8EEFD058-E2E9-413E-855F-82E74C64B685}" type="presParOf" srcId="{282048BF-9D48-41B0-90A9-D440369DC461}" destId="{10090D47-42ED-4A71-98CF-2C89D04821AB}" srcOrd="40" destOrd="0" presId="urn:diagrams.loki3.com/VaryingWidthList+Icon"/>
    <dgm:cxn modelId="{DFD30A45-5609-4083-9FA1-A30100DF99CD}" type="presParOf" srcId="{282048BF-9D48-41B0-90A9-D440369DC461}" destId="{3AED4021-4677-4823-9EA7-B29C12C08E61}" srcOrd="41" destOrd="0" presId="urn:diagrams.loki3.com/VaryingWidthList+Icon"/>
    <dgm:cxn modelId="{8AEFDFCC-EFE6-4329-9D44-1108B2D206D1}" type="presParOf" srcId="{282048BF-9D48-41B0-90A9-D440369DC461}" destId="{5885FCC0-31D4-4A49-83A6-2947E4DF58DD}" srcOrd="42" destOrd="0" presId="urn:diagrams.loki3.com/VaryingWidthList+Icon"/>
    <dgm:cxn modelId="{907065BC-DEE2-A14C-9F21-A89A5EFC79A6}" type="presParOf" srcId="{282048BF-9D48-41B0-90A9-D440369DC461}" destId="{2C3E70B4-1AA5-C445-84FB-57777E33F669}" srcOrd="43" destOrd="0" presId="urn:diagrams.loki3.com/VaryingWidthList+Icon"/>
    <dgm:cxn modelId="{869F34C0-AD62-5C47-B28D-3633F5B196E5}" type="presParOf" srcId="{282048BF-9D48-41B0-90A9-D440369DC461}" destId="{107BA49A-77B2-8D43-9CF2-C8985067B5F3}" srcOrd="44" destOrd="0" presId="urn:diagrams.loki3.com/VaryingWidthList+Icon"/>
    <dgm:cxn modelId="{824459D1-F235-7442-80D9-0F4982F950C8}" type="presParOf" srcId="{282048BF-9D48-41B0-90A9-D440369DC461}" destId="{FD4B985B-6F6B-1643-8F01-C089E4B1CE8D}" srcOrd="45" destOrd="0" presId="urn:diagrams.loki3.com/VaryingWidthList+Icon"/>
    <dgm:cxn modelId="{3F1E8E5E-4138-3041-B065-032A7B3D994B}" type="presParOf" srcId="{282048BF-9D48-41B0-90A9-D440369DC461}" destId="{322D3FE7-C7C9-B249-9C26-8C32BF184A7C}" srcOrd="46" destOrd="0" presId="urn:diagrams.loki3.com/VaryingWidthList+Icon"/>
    <dgm:cxn modelId="{46E99860-A9D5-8645-A5BE-DD69FD8442AF}" type="presParOf" srcId="{282048BF-9D48-41B0-90A9-D440369DC461}" destId="{8C4C887A-7BCA-6A4D-9BB8-87F846BBAE66}" srcOrd="47" destOrd="0" presId="urn:diagrams.loki3.com/VaryingWidthList+Icon"/>
    <dgm:cxn modelId="{E1235786-5178-4E49-BF69-261C9186ACB5}" type="presParOf" srcId="{282048BF-9D48-41B0-90A9-D440369DC461}" destId="{B586D4B4-FFE4-3641-BA64-6D3A4EA5DFE2}" srcOrd="48" destOrd="0" presId="urn:diagrams.loki3.com/VaryingWidthList+Icon"/>
    <dgm:cxn modelId="{C9F80582-BADE-7D4B-B3C5-D0733F3B9A29}" type="presParOf" srcId="{282048BF-9D48-41B0-90A9-D440369DC461}" destId="{2C472E8C-3C1A-1243-989C-11B919D896D2}" srcOrd="49" destOrd="0" presId="urn:diagrams.loki3.com/VaryingWidthList+Icon"/>
    <dgm:cxn modelId="{F657F078-0A26-2649-9419-99A47A51C408}" type="presParOf" srcId="{282048BF-9D48-41B0-90A9-D440369DC461}" destId="{DC28322D-220B-644A-B303-77EA51D57BFA}" srcOrd="50" destOrd="0" presId="urn:diagrams.loki3.com/VaryingWidthList+Icon"/>
    <dgm:cxn modelId="{8F7385CC-FFDF-B14E-A772-73095B4E4C5A}" type="presParOf" srcId="{282048BF-9D48-41B0-90A9-D440369DC461}" destId="{001B2F9F-9B3A-644F-9F97-73017E048029}" srcOrd="51" destOrd="0" presId="urn:diagrams.loki3.com/VaryingWidthList+Icon"/>
    <dgm:cxn modelId="{F6C38F2C-1208-E64C-BA71-A4E14D022BCD}" type="presParOf" srcId="{282048BF-9D48-41B0-90A9-D440369DC461}" destId="{42169ADE-D4F7-2243-B040-5D896060BB04}" srcOrd="52" destOrd="0" presId="urn:diagrams.loki3.com/VaryingWidthList+Icon"/>
    <dgm:cxn modelId="{CF11BC07-32AA-2D45-B857-E822C82F7ABF}" type="presParOf" srcId="{282048BF-9D48-41B0-90A9-D440369DC461}" destId="{CD38ABAA-0479-BC48-82AD-E5740B130597}" srcOrd="53" destOrd="0" presId="urn:diagrams.loki3.com/VaryingWidthList+Icon"/>
    <dgm:cxn modelId="{C862B671-EA4A-6D40-A68E-E65EBF0E3B72}" type="presParOf" srcId="{282048BF-9D48-41B0-90A9-D440369DC461}" destId="{41527374-E60C-1046-987C-6C68BB0BE5B4}" srcOrd="54" destOrd="0" presId="urn:diagrams.loki3.com/VaryingWidthList+Icon"/>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A2AD6D-01B8-47EF-AFAD-99A816EF412F}">
      <dsp:nvSpPr>
        <dsp:cNvPr id="0" name=""/>
        <dsp:cNvSpPr/>
      </dsp:nvSpPr>
      <dsp:spPr>
        <a:xfrm>
          <a:off x="0" y="281"/>
          <a:ext cx="1271905" cy="400311"/>
        </a:xfrm>
        <a:prstGeom prst="rect">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 Projekty spolupráce</a:t>
          </a:r>
        </a:p>
      </dsp:txBody>
      <dsp:txXfrm>
        <a:off x="0" y="281"/>
        <a:ext cx="1271905" cy="400311"/>
      </dsp:txXfrm>
    </dsp:sp>
    <dsp:sp modelId="{5016E817-791B-44F6-965A-385FB298E83B}">
      <dsp:nvSpPr>
        <dsp:cNvPr id="0" name=""/>
        <dsp:cNvSpPr/>
      </dsp:nvSpPr>
      <dsp:spPr>
        <a:xfrm>
          <a:off x="0" y="420608"/>
          <a:ext cx="1271905" cy="400311"/>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2 Zemědělský podnik</a:t>
          </a:r>
        </a:p>
      </dsp:txBody>
      <dsp:txXfrm>
        <a:off x="0" y="420608"/>
        <a:ext cx="1271905" cy="400311"/>
      </dsp:txXfrm>
    </dsp:sp>
    <dsp:sp modelId="{83587B64-ABE4-4B31-82D3-8BA65FDAB8CA}">
      <dsp:nvSpPr>
        <dsp:cNvPr id="0" name=""/>
        <dsp:cNvSpPr/>
      </dsp:nvSpPr>
      <dsp:spPr>
        <a:xfrm>
          <a:off x="633" y="840934"/>
          <a:ext cx="1270638" cy="400311"/>
        </a:xfrm>
        <a:prstGeom prst="rect">
          <a:avLst/>
        </a:prstGeom>
        <a:solidFill>
          <a:srgbClr val="9BBB59">
            <a:lumMod val="5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3 Pozemkové úpravy</a:t>
          </a:r>
        </a:p>
      </dsp:txBody>
      <dsp:txXfrm>
        <a:off x="633" y="840934"/>
        <a:ext cx="1270638" cy="400311"/>
      </dsp:txXfrm>
    </dsp:sp>
    <dsp:sp modelId="{A8D0870C-3AE7-4F17-9B8D-512F500631D3}">
      <dsp:nvSpPr>
        <dsp:cNvPr id="0" name=""/>
        <dsp:cNvSpPr/>
      </dsp:nvSpPr>
      <dsp:spPr>
        <a:xfrm>
          <a:off x="0" y="1261261"/>
          <a:ext cx="1271905" cy="400311"/>
        </a:xfrm>
        <a:prstGeom prst="rect">
          <a:avLst/>
        </a:prstGeom>
        <a:solidFill>
          <a:srgbClr val="C0504D">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4 Doprava</a:t>
          </a:r>
        </a:p>
      </dsp:txBody>
      <dsp:txXfrm>
        <a:off x="0" y="1261261"/>
        <a:ext cx="1271905" cy="400311"/>
      </dsp:txXfrm>
    </dsp:sp>
    <dsp:sp modelId="{7BDDB858-73E0-4E1B-9CBE-C33E4F92D867}">
      <dsp:nvSpPr>
        <dsp:cNvPr id="0" name=""/>
        <dsp:cNvSpPr/>
      </dsp:nvSpPr>
      <dsp:spPr>
        <a:xfrm>
          <a:off x="0" y="1681588"/>
          <a:ext cx="1271905" cy="400311"/>
        </a:xfrm>
        <a:prstGeom prst="rect">
          <a:avLst/>
        </a:prstGeom>
        <a:solidFill>
          <a:srgbClr val="4F81B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5 Vzdělávání</a:t>
          </a:r>
        </a:p>
      </dsp:txBody>
      <dsp:txXfrm>
        <a:off x="0" y="1681588"/>
        <a:ext cx="1271905" cy="400311"/>
      </dsp:txXfrm>
    </dsp:sp>
    <dsp:sp modelId="{D7DF8A55-2FF4-45BE-85D7-F11F9F0187D7}">
      <dsp:nvSpPr>
        <dsp:cNvPr id="0" name=""/>
        <dsp:cNvSpPr/>
      </dsp:nvSpPr>
      <dsp:spPr>
        <a:xfrm>
          <a:off x="0" y="2101914"/>
          <a:ext cx="1271905" cy="400311"/>
        </a:xfrm>
        <a:prstGeom prst="rect">
          <a:avLst/>
        </a:prstGeom>
        <a:solidFill>
          <a:srgbClr val="9BBB59">
            <a:lumMod val="5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CCLD 6 Komunity</a:t>
          </a:r>
        </a:p>
      </dsp:txBody>
      <dsp:txXfrm>
        <a:off x="0" y="2101914"/>
        <a:ext cx="1271905" cy="400311"/>
      </dsp:txXfrm>
    </dsp:sp>
    <dsp:sp modelId="{603FC07C-78E1-4569-BF4A-29EA401CE829}">
      <dsp:nvSpPr>
        <dsp:cNvPr id="0" name=""/>
        <dsp:cNvSpPr/>
      </dsp:nvSpPr>
      <dsp:spPr>
        <a:xfrm>
          <a:off x="0" y="2522241"/>
          <a:ext cx="1271905" cy="400311"/>
        </a:xfrm>
        <a:prstGeom prst="rect">
          <a:avLst/>
        </a:prstGeom>
        <a:solidFill>
          <a:srgbClr val="FFFF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Text" lastClr="000000"/>
              </a:solidFill>
              <a:latin typeface="Calibri"/>
              <a:ea typeface="+mn-ea"/>
              <a:cs typeface="+mn-cs"/>
            </a:rPr>
            <a:t>CLLD 7 Sociální služby</a:t>
          </a:r>
        </a:p>
      </dsp:txBody>
      <dsp:txXfrm>
        <a:off x="0" y="2522241"/>
        <a:ext cx="1271905" cy="400311"/>
      </dsp:txXfrm>
    </dsp:sp>
    <dsp:sp modelId="{8EF74AB2-EFA0-4D77-8A39-8669562EB8ED}">
      <dsp:nvSpPr>
        <dsp:cNvPr id="0" name=""/>
        <dsp:cNvSpPr/>
      </dsp:nvSpPr>
      <dsp:spPr>
        <a:xfrm>
          <a:off x="8168" y="2942567"/>
          <a:ext cx="1255567" cy="400311"/>
        </a:xfrm>
        <a:prstGeom prst="rect">
          <a:avLst/>
        </a:prstGeom>
        <a:solidFill>
          <a:sysClr val="windowText" lastClr="000000">
            <a:lumMod val="75000"/>
            <a:lumOff val="2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8 Sociální podnikání - investice</a:t>
          </a:r>
        </a:p>
      </dsp:txBody>
      <dsp:txXfrm>
        <a:off x="8168" y="2942567"/>
        <a:ext cx="1255567" cy="400311"/>
      </dsp:txXfrm>
    </dsp:sp>
    <dsp:sp modelId="{3757683B-8CC9-40C7-A120-87EC3041E752}">
      <dsp:nvSpPr>
        <dsp:cNvPr id="0" name=""/>
        <dsp:cNvSpPr/>
      </dsp:nvSpPr>
      <dsp:spPr>
        <a:xfrm>
          <a:off x="15856" y="3362894"/>
          <a:ext cx="1240192" cy="400311"/>
        </a:xfrm>
        <a:prstGeom prst="rect">
          <a:avLst/>
        </a:prstGeom>
        <a:solidFill>
          <a:srgbClr val="8064A2">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9 Sociální a terénní pracovníci</a:t>
          </a:r>
        </a:p>
      </dsp:txBody>
      <dsp:txXfrm>
        <a:off x="15856" y="3362894"/>
        <a:ext cx="1240192" cy="400311"/>
      </dsp:txXfrm>
    </dsp:sp>
    <dsp:sp modelId="{C2F6CEBE-0298-43F0-A2BE-1789D65EA6F0}">
      <dsp:nvSpPr>
        <dsp:cNvPr id="0" name=""/>
        <dsp:cNvSpPr/>
      </dsp:nvSpPr>
      <dsp:spPr>
        <a:xfrm>
          <a:off x="0" y="3783221"/>
          <a:ext cx="1271905" cy="400311"/>
        </a:xfrm>
        <a:prstGeom prst="rect">
          <a:avLst/>
        </a:prstGeom>
        <a:solidFill>
          <a:srgbClr val="FFFF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Text" lastClr="000000"/>
              </a:solidFill>
              <a:latin typeface="Calibri"/>
              <a:ea typeface="+mn-ea"/>
              <a:cs typeface="+mn-cs"/>
            </a:rPr>
            <a:t>CLLD 10 Podnikání</a:t>
          </a:r>
        </a:p>
      </dsp:txBody>
      <dsp:txXfrm>
        <a:off x="0" y="3783221"/>
        <a:ext cx="1271905" cy="400311"/>
      </dsp:txXfrm>
    </dsp:sp>
    <dsp:sp modelId="{9F6CC957-058B-448A-8E47-75BFE2FB3428}">
      <dsp:nvSpPr>
        <dsp:cNvPr id="0" name=""/>
        <dsp:cNvSpPr/>
      </dsp:nvSpPr>
      <dsp:spPr>
        <a:xfrm>
          <a:off x="0" y="4203547"/>
          <a:ext cx="1271905" cy="400311"/>
        </a:xfrm>
        <a:prstGeom prst="rect">
          <a:avLst/>
        </a:prstGeom>
        <a:solidFill>
          <a:srgbClr val="7030A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11 Hasiči</a:t>
          </a:r>
        </a:p>
      </dsp:txBody>
      <dsp:txXfrm>
        <a:off x="0" y="4203547"/>
        <a:ext cx="1271905" cy="400311"/>
      </dsp:txXfrm>
    </dsp:sp>
    <dsp:sp modelId="{C1BD71EF-679D-4569-ACBA-FB2D5E67362C}">
      <dsp:nvSpPr>
        <dsp:cNvPr id="0" name=""/>
        <dsp:cNvSpPr/>
      </dsp:nvSpPr>
      <dsp:spPr>
        <a:xfrm>
          <a:off x="17202" y="4648809"/>
          <a:ext cx="1237500" cy="400311"/>
        </a:xfrm>
        <a:prstGeom prst="rect">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Text" lastClr="000000"/>
              </a:solidFill>
              <a:latin typeface="Calibri"/>
              <a:ea typeface="+mn-ea"/>
              <a:cs typeface="+mn-cs"/>
            </a:rPr>
            <a:t>CLLD 12 Neproduktivní investice v lesích</a:t>
          </a:r>
        </a:p>
      </dsp:txBody>
      <dsp:txXfrm>
        <a:off x="17202" y="4648809"/>
        <a:ext cx="1237500" cy="400311"/>
      </dsp:txXfrm>
    </dsp:sp>
    <dsp:sp modelId="{8254FEC8-62CE-40FA-8776-9A9A04212FA6}">
      <dsp:nvSpPr>
        <dsp:cNvPr id="0" name=""/>
        <dsp:cNvSpPr/>
      </dsp:nvSpPr>
      <dsp:spPr>
        <a:xfrm>
          <a:off x="0" y="5044201"/>
          <a:ext cx="1271905" cy="400311"/>
        </a:xfrm>
        <a:prstGeom prst="rect">
          <a:avLst/>
        </a:prstGeom>
        <a:solidFill>
          <a:srgbClr val="1F497D">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13 Zemědělský produkt</a:t>
          </a:r>
        </a:p>
      </dsp:txBody>
      <dsp:txXfrm>
        <a:off x="0" y="5044201"/>
        <a:ext cx="1271905" cy="400311"/>
      </dsp:txXfrm>
    </dsp:sp>
    <dsp:sp modelId="{13CA0B10-4617-419C-8162-5659AD37A6B1}">
      <dsp:nvSpPr>
        <dsp:cNvPr id="0" name=""/>
        <dsp:cNvSpPr/>
      </dsp:nvSpPr>
      <dsp:spPr>
        <a:xfrm>
          <a:off x="0" y="5464527"/>
          <a:ext cx="1271905" cy="400311"/>
        </a:xfrm>
        <a:prstGeom prst="rect">
          <a:avLst/>
        </a:prstGeom>
        <a:solidFill>
          <a:sysClr val="windowText" lastClr="00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14 Zemědělská infrastruktura</a:t>
          </a:r>
        </a:p>
      </dsp:txBody>
      <dsp:txXfrm>
        <a:off x="0" y="5464527"/>
        <a:ext cx="1271905" cy="400311"/>
      </dsp:txXfrm>
    </dsp:sp>
    <dsp:sp modelId="{15D0139C-FDB4-4D92-8289-DB4CDDBA5DB7}">
      <dsp:nvSpPr>
        <dsp:cNvPr id="0" name=""/>
        <dsp:cNvSpPr/>
      </dsp:nvSpPr>
      <dsp:spPr>
        <a:xfrm>
          <a:off x="10878" y="5926562"/>
          <a:ext cx="1261026" cy="400311"/>
        </a:xfrm>
        <a:prstGeom prst="rect">
          <a:avLst/>
        </a:prstGeom>
        <a:solidFill>
          <a:srgbClr val="7030A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15 Lesnická infrastruktura</a:t>
          </a:r>
        </a:p>
      </dsp:txBody>
      <dsp:txXfrm>
        <a:off x="10878" y="5926562"/>
        <a:ext cx="1261026" cy="400311"/>
      </dsp:txXfrm>
    </dsp:sp>
    <dsp:sp modelId="{E960BFC7-58BA-4514-8DD7-694604B61DDC}">
      <dsp:nvSpPr>
        <dsp:cNvPr id="0" name=""/>
        <dsp:cNvSpPr/>
      </dsp:nvSpPr>
      <dsp:spPr>
        <a:xfrm>
          <a:off x="16217" y="6305180"/>
          <a:ext cx="1239469" cy="400311"/>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16 Zaměstnanost</a:t>
          </a:r>
        </a:p>
      </dsp:txBody>
      <dsp:txXfrm>
        <a:off x="16217" y="6305180"/>
        <a:ext cx="1239469" cy="400311"/>
      </dsp:txXfrm>
    </dsp:sp>
    <dsp:sp modelId="{6AD1E3EE-1AEE-4E92-B6C3-FD4C13894DD1}">
      <dsp:nvSpPr>
        <dsp:cNvPr id="0" name=""/>
        <dsp:cNvSpPr/>
      </dsp:nvSpPr>
      <dsp:spPr>
        <a:xfrm>
          <a:off x="5952" y="6725507"/>
          <a:ext cx="1260000" cy="400311"/>
        </a:xfrm>
        <a:prstGeom prst="rect">
          <a:avLst/>
        </a:prstGeom>
        <a:solidFill>
          <a:srgbClr val="FF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Text" lastClr="000000"/>
              </a:solidFill>
              <a:latin typeface="Calibri"/>
              <a:ea typeface="+mn-ea"/>
              <a:cs typeface="+mn-cs"/>
            </a:rPr>
            <a:t>CLLD 17 Sociální podnikání - neinvestice</a:t>
          </a:r>
        </a:p>
      </dsp:txBody>
      <dsp:txXfrm>
        <a:off x="5952" y="6725507"/>
        <a:ext cx="1260000" cy="400311"/>
      </dsp:txXfrm>
    </dsp:sp>
    <dsp:sp modelId="{99BBA7B9-16C8-4791-B5F0-7B3F87D12F4D}">
      <dsp:nvSpPr>
        <dsp:cNvPr id="0" name=""/>
        <dsp:cNvSpPr/>
      </dsp:nvSpPr>
      <dsp:spPr>
        <a:xfrm>
          <a:off x="10535" y="7145834"/>
          <a:ext cx="1250834" cy="400311"/>
        </a:xfrm>
        <a:prstGeom prst="rect">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18 Prorodinná opatření</a:t>
          </a:r>
        </a:p>
      </dsp:txBody>
      <dsp:txXfrm>
        <a:off x="10535" y="7145834"/>
        <a:ext cx="1250834" cy="400311"/>
      </dsp:txXfrm>
    </dsp:sp>
    <dsp:sp modelId="{66F2ECDC-9904-9742-9463-9A68C76D0C66}">
      <dsp:nvSpPr>
        <dsp:cNvPr id="0" name=""/>
        <dsp:cNvSpPr/>
      </dsp:nvSpPr>
      <dsp:spPr>
        <a:xfrm>
          <a:off x="4929" y="7566160"/>
          <a:ext cx="1262046" cy="400311"/>
        </a:xfrm>
        <a:prstGeom prst="rect">
          <a:avLst/>
        </a:prstGeom>
        <a:solidFill>
          <a:srgbClr val="4BACC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solidFill>
                <a:sysClr val="window" lastClr="FFFFFF"/>
              </a:solidFill>
              <a:latin typeface="Calibri"/>
              <a:ea typeface="+mn-ea"/>
              <a:cs typeface="+mn-cs"/>
            </a:rPr>
            <a:t>CLLD 19 obnova a údržba VP</a:t>
          </a:r>
        </a:p>
      </dsp:txBody>
      <dsp:txXfrm>
        <a:off x="4929" y="7566160"/>
        <a:ext cx="1262046" cy="400311"/>
      </dsp:txXfrm>
    </dsp:sp>
    <dsp:sp modelId="{63FE2C80-63BC-FF4C-BC27-E8561C9221BE}">
      <dsp:nvSpPr>
        <dsp:cNvPr id="0" name=""/>
        <dsp:cNvSpPr/>
      </dsp:nvSpPr>
      <dsp:spPr>
        <a:xfrm>
          <a:off x="39702" y="7986487"/>
          <a:ext cx="1192500" cy="40031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cs-CZ" sz="1000" kern="1200"/>
            <a:t>CLL 20 Základní služby a obnova vesnic</a:t>
          </a:r>
        </a:p>
      </dsp:txBody>
      <dsp:txXfrm>
        <a:off x="39702" y="7986487"/>
        <a:ext cx="1192500" cy="4003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A2AD6D-01B8-47EF-AFAD-99A816EF412F}">
      <dsp:nvSpPr>
        <dsp:cNvPr id="0" name=""/>
        <dsp:cNvSpPr/>
      </dsp:nvSpPr>
      <dsp:spPr>
        <a:xfrm>
          <a:off x="40004" y="5714"/>
          <a:ext cx="2990851" cy="358473"/>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1.2.1 Obnova a údržba polních cest</a:t>
          </a:r>
        </a:p>
      </dsp:txBody>
      <dsp:txXfrm>
        <a:off x="40004" y="5714"/>
        <a:ext cx="2990851" cy="358473"/>
      </dsp:txXfrm>
    </dsp:sp>
    <dsp:sp modelId="{5016E817-791B-44F6-965A-385FB298E83B}">
      <dsp:nvSpPr>
        <dsp:cNvPr id="0" name=""/>
        <dsp:cNvSpPr/>
      </dsp:nvSpPr>
      <dsp:spPr>
        <a:xfrm>
          <a:off x="0" y="391479"/>
          <a:ext cx="3070860" cy="315378"/>
        </a:xfrm>
        <a:prstGeom prst="rect">
          <a:avLst/>
        </a:prstGeom>
        <a:solidFill>
          <a:srgbClr val="9BBB59">
            <a:hueOff val="535727"/>
            <a:satOff val="-804"/>
            <a:lumOff val="-131"/>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1.2.3 Nákup techniky pro údržbu krajiny</a:t>
          </a:r>
        </a:p>
      </dsp:txBody>
      <dsp:txXfrm>
        <a:off x="0" y="391479"/>
        <a:ext cx="3070860" cy="315378"/>
      </dsp:txXfrm>
    </dsp:sp>
    <dsp:sp modelId="{83587B64-ABE4-4B31-82D3-8BA65FDAB8CA}">
      <dsp:nvSpPr>
        <dsp:cNvPr id="0" name=""/>
        <dsp:cNvSpPr/>
      </dsp:nvSpPr>
      <dsp:spPr>
        <a:xfrm>
          <a:off x="40004" y="734150"/>
          <a:ext cx="2990851" cy="286945"/>
        </a:xfrm>
        <a:prstGeom prst="rect">
          <a:avLst/>
        </a:prstGeom>
        <a:solidFill>
          <a:srgbClr val="9BBB59">
            <a:hueOff val="1071454"/>
            <a:satOff val="-1608"/>
            <a:lumOff val="-261"/>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1.3.5 Pozemkové úpravy</a:t>
          </a:r>
        </a:p>
      </dsp:txBody>
      <dsp:txXfrm>
        <a:off x="40004" y="734150"/>
        <a:ext cx="2990851" cy="286945"/>
      </dsp:txXfrm>
    </dsp:sp>
    <dsp:sp modelId="{A8D0870C-3AE7-4F17-9B8D-512F500631D3}">
      <dsp:nvSpPr>
        <dsp:cNvPr id="0" name=""/>
        <dsp:cNvSpPr/>
      </dsp:nvSpPr>
      <dsp:spPr>
        <a:xfrm>
          <a:off x="0" y="1048388"/>
          <a:ext cx="3070860" cy="302038"/>
        </a:xfrm>
        <a:prstGeom prst="rect">
          <a:avLst/>
        </a:prstGeom>
        <a:solidFill>
          <a:srgbClr val="9BBB59">
            <a:hueOff val="1607181"/>
            <a:satOff val="-2411"/>
            <a:lumOff val="-392"/>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1.4.3 Infrastruktura a neproduktivní investice v lesích</a:t>
          </a:r>
        </a:p>
      </dsp:txBody>
      <dsp:txXfrm>
        <a:off x="0" y="1048388"/>
        <a:ext cx="3070860" cy="302038"/>
      </dsp:txXfrm>
    </dsp:sp>
    <dsp:sp modelId="{7BDDB858-73E0-4E1B-9CBE-C33E4F92D867}">
      <dsp:nvSpPr>
        <dsp:cNvPr id="0" name=""/>
        <dsp:cNvSpPr/>
      </dsp:nvSpPr>
      <dsp:spPr>
        <a:xfrm>
          <a:off x="0" y="1377718"/>
          <a:ext cx="3070860" cy="305040"/>
        </a:xfrm>
        <a:prstGeom prst="rect">
          <a:avLst/>
        </a:prstGeom>
        <a:solidFill>
          <a:srgbClr val="9BBB59">
            <a:hueOff val="2142907"/>
            <a:satOff val="-3215"/>
            <a:lumOff val="-523"/>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2.2.2 Infrastruktura pro cyklistickou dopravu</a:t>
          </a:r>
        </a:p>
      </dsp:txBody>
      <dsp:txXfrm>
        <a:off x="0" y="1377718"/>
        <a:ext cx="3070860" cy="305040"/>
      </dsp:txXfrm>
    </dsp:sp>
    <dsp:sp modelId="{D7DF8A55-2FF4-45BE-85D7-F11F9F0187D7}">
      <dsp:nvSpPr>
        <dsp:cNvPr id="0" name=""/>
        <dsp:cNvSpPr/>
      </dsp:nvSpPr>
      <dsp:spPr>
        <a:xfrm>
          <a:off x="0" y="1698717"/>
          <a:ext cx="3070860" cy="258244"/>
        </a:xfrm>
        <a:prstGeom prst="rect">
          <a:avLst/>
        </a:prstGeom>
        <a:solidFill>
          <a:srgbClr val="9BBB59">
            <a:hueOff val="2678634"/>
            <a:satOff val="-4019"/>
            <a:lumOff val="-65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2.2.3 Opatření ke zvyšování bezpoečnosti dopravy</a:t>
          </a:r>
        </a:p>
      </dsp:txBody>
      <dsp:txXfrm>
        <a:off x="0" y="1698717"/>
        <a:ext cx="3070860" cy="258244"/>
      </dsp:txXfrm>
    </dsp:sp>
    <dsp:sp modelId="{603FC07C-78E1-4569-BF4A-29EA401CE829}">
      <dsp:nvSpPr>
        <dsp:cNvPr id="0" name=""/>
        <dsp:cNvSpPr/>
      </dsp:nvSpPr>
      <dsp:spPr>
        <a:xfrm>
          <a:off x="0" y="1995588"/>
          <a:ext cx="3070860" cy="287644"/>
        </a:xfrm>
        <a:prstGeom prst="rect">
          <a:avLst/>
        </a:prstGeom>
        <a:solidFill>
          <a:srgbClr val="9BBB59">
            <a:hueOff val="3214361"/>
            <a:satOff val="-4823"/>
            <a:lumOff val="-78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2.2.4 Zlepšování dopravní obslužnosti</a:t>
          </a:r>
        </a:p>
      </dsp:txBody>
      <dsp:txXfrm>
        <a:off x="0" y="1995588"/>
        <a:ext cx="3070860" cy="287644"/>
      </dsp:txXfrm>
    </dsp:sp>
    <dsp:sp modelId="{8EF74AB2-EFA0-4D77-8A39-8669562EB8ED}">
      <dsp:nvSpPr>
        <dsp:cNvPr id="0" name=""/>
        <dsp:cNvSpPr/>
      </dsp:nvSpPr>
      <dsp:spPr>
        <a:xfrm>
          <a:off x="0" y="2310525"/>
          <a:ext cx="3070860" cy="263616"/>
        </a:xfrm>
        <a:prstGeom prst="rect">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2.5.1 Sociální služby pro venkovskou komunitu</a:t>
          </a:r>
        </a:p>
      </dsp:txBody>
      <dsp:txXfrm>
        <a:off x="0" y="2310525"/>
        <a:ext cx="3070860" cy="263616"/>
      </dsp:txXfrm>
    </dsp:sp>
    <dsp:sp modelId="{3757683B-8CC9-40C7-A120-87EC3041E752}">
      <dsp:nvSpPr>
        <dsp:cNvPr id="0" name=""/>
        <dsp:cNvSpPr/>
      </dsp:nvSpPr>
      <dsp:spPr>
        <a:xfrm>
          <a:off x="0" y="2601433"/>
          <a:ext cx="3070860" cy="311355"/>
        </a:xfrm>
        <a:prstGeom prst="rect">
          <a:avLst/>
        </a:prstGeom>
        <a:solidFill>
          <a:srgbClr val="9BBB59">
            <a:hueOff val="4285815"/>
            <a:satOff val="-6430"/>
            <a:lumOff val="-104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2.6.1 Zlepšování podmínek pro výuku na mateřských a základních školách</a:t>
          </a:r>
        </a:p>
      </dsp:txBody>
      <dsp:txXfrm>
        <a:off x="0" y="2601433"/>
        <a:ext cx="3070860" cy="311355"/>
      </dsp:txXfrm>
    </dsp:sp>
    <dsp:sp modelId="{C2F6CEBE-0298-43F0-A2BE-1789D65EA6F0}">
      <dsp:nvSpPr>
        <dsp:cNvPr id="0" name=""/>
        <dsp:cNvSpPr/>
      </dsp:nvSpPr>
      <dsp:spPr>
        <a:xfrm>
          <a:off x="0" y="2940081"/>
          <a:ext cx="3070860" cy="325121"/>
        </a:xfrm>
        <a:prstGeom prst="rect">
          <a:avLst/>
        </a:prstGeom>
        <a:solidFill>
          <a:srgbClr val="9BBB59">
            <a:hueOff val="4821541"/>
            <a:satOff val="-7234"/>
            <a:lumOff val="-117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2.6.2 Podpora školních a mimoškolních aktivit pro děti mateřských a základních škol</a:t>
          </a:r>
        </a:p>
      </dsp:txBody>
      <dsp:txXfrm>
        <a:off x="0" y="2940081"/>
        <a:ext cx="3070860" cy="325121"/>
      </dsp:txXfrm>
    </dsp:sp>
    <dsp:sp modelId="{9F6CC957-058B-448A-8E47-75BFE2FB3428}">
      <dsp:nvSpPr>
        <dsp:cNvPr id="0" name=""/>
        <dsp:cNvSpPr/>
      </dsp:nvSpPr>
      <dsp:spPr>
        <a:xfrm>
          <a:off x="0" y="3292495"/>
          <a:ext cx="3070860" cy="239626"/>
        </a:xfrm>
        <a:prstGeom prst="rect">
          <a:avLst/>
        </a:prstGeom>
        <a:solidFill>
          <a:srgbClr val="9BBB59">
            <a:hueOff val="5357268"/>
            <a:satOff val="-8038"/>
            <a:lumOff val="-1307"/>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2.6.3 Celoživotní vzdělávání obyvatel</a:t>
          </a:r>
        </a:p>
      </dsp:txBody>
      <dsp:txXfrm>
        <a:off x="0" y="3292495"/>
        <a:ext cx="3070860" cy="239626"/>
      </dsp:txXfrm>
    </dsp:sp>
    <dsp:sp modelId="{C1BD71EF-679D-4569-ACBA-FB2D5E67362C}">
      <dsp:nvSpPr>
        <dsp:cNvPr id="0" name=""/>
        <dsp:cNvSpPr/>
      </dsp:nvSpPr>
      <dsp:spPr>
        <a:xfrm>
          <a:off x="0" y="3593414"/>
          <a:ext cx="3070860" cy="272562"/>
        </a:xfrm>
        <a:prstGeom prst="rect">
          <a:avLst/>
        </a:prstGeom>
        <a:solidFill>
          <a:srgbClr val="9BBB59">
            <a:hueOff val="5892995"/>
            <a:satOff val="-8842"/>
            <a:lumOff val="-143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2.7.1 Podpora vzniku rodinných komunitních center</a:t>
          </a:r>
        </a:p>
      </dsp:txBody>
      <dsp:txXfrm>
        <a:off x="0" y="3593414"/>
        <a:ext cx="3070860" cy="272562"/>
      </dsp:txXfrm>
    </dsp:sp>
    <dsp:sp modelId="{8254FEC8-62CE-40FA-8776-9A9A04212FA6}">
      <dsp:nvSpPr>
        <dsp:cNvPr id="0" name=""/>
        <dsp:cNvSpPr/>
      </dsp:nvSpPr>
      <dsp:spPr>
        <a:xfrm>
          <a:off x="0" y="3859268"/>
          <a:ext cx="3070860" cy="298741"/>
        </a:xfrm>
        <a:prstGeom prst="rect">
          <a:avLst/>
        </a:prstGeom>
        <a:solidFill>
          <a:srgbClr val="9BBB59">
            <a:hueOff val="6428722"/>
            <a:satOff val="-9646"/>
            <a:lumOff val="-1569"/>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2.8.1 Podpora zásahových jednotek Sboru dobrovolných hasičů</a:t>
          </a:r>
        </a:p>
      </dsp:txBody>
      <dsp:txXfrm>
        <a:off x="0" y="3859268"/>
        <a:ext cx="3070860" cy="298741"/>
      </dsp:txXfrm>
    </dsp:sp>
    <dsp:sp modelId="{13CA0B10-4617-419C-8162-5659AD37A6B1}">
      <dsp:nvSpPr>
        <dsp:cNvPr id="0" name=""/>
        <dsp:cNvSpPr/>
      </dsp:nvSpPr>
      <dsp:spPr>
        <a:xfrm>
          <a:off x="0" y="4185302"/>
          <a:ext cx="3070860" cy="251711"/>
        </a:xfrm>
        <a:prstGeom prst="rect">
          <a:avLst/>
        </a:prstGeom>
        <a:solidFill>
          <a:srgbClr val="9BBB59">
            <a:hueOff val="6964449"/>
            <a:satOff val="-10450"/>
            <a:lumOff val="-1699"/>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3.1.1 Podpora zakládání sociálních podniků</a:t>
          </a:r>
        </a:p>
      </dsp:txBody>
      <dsp:txXfrm>
        <a:off x="0" y="4185302"/>
        <a:ext cx="3070860" cy="251711"/>
      </dsp:txXfrm>
    </dsp:sp>
    <dsp:sp modelId="{15D0139C-FDB4-4D92-8289-DB4CDDBA5DB7}">
      <dsp:nvSpPr>
        <dsp:cNvPr id="0" name=""/>
        <dsp:cNvSpPr/>
      </dsp:nvSpPr>
      <dsp:spPr>
        <a:xfrm>
          <a:off x="0" y="4464305"/>
          <a:ext cx="3070860" cy="214326"/>
        </a:xfrm>
        <a:prstGeom prst="rect">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3.1.2 Snižování lokální nezaměstnanosti</a:t>
          </a:r>
        </a:p>
      </dsp:txBody>
      <dsp:txXfrm>
        <a:off x="0" y="4464305"/>
        <a:ext cx="3070860" cy="214326"/>
      </dsp:txXfrm>
    </dsp:sp>
    <dsp:sp modelId="{E960BFC7-58BA-4514-8DD7-694604B61DDC}">
      <dsp:nvSpPr>
        <dsp:cNvPr id="0" name=""/>
        <dsp:cNvSpPr/>
      </dsp:nvSpPr>
      <dsp:spPr>
        <a:xfrm>
          <a:off x="0" y="4705924"/>
          <a:ext cx="3070860" cy="306050"/>
        </a:xfrm>
        <a:prstGeom prst="rect">
          <a:avLst/>
        </a:prstGeom>
        <a:solidFill>
          <a:srgbClr val="9BBB59">
            <a:hueOff val="8035903"/>
            <a:satOff val="-12057"/>
            <a:lumOff val="-1961"/>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3.2.1 Efektivní investice do živočišné a rostlinné výroby</a:t>
          </a:r>
        </a:p>
      </dsp:txBody>
      <dsp:txXfrm>
        <a:off x="0" y="4705924"/>
        <a:ext cx="3070860" cy="306050"/>
      </dsp:txXfrm>
    </dsp:sp>
    <dsp:sp modelId="{99BBA7B9-16C8-4791-B5F0-7B3F87D12F4D}">
      <dsp:nvSpPr>
        <dsp:cNvPr id="0" name=""/>
        <dsp:cNvSpPr/>
      </dsp:nvSpPr>
      <dsp:spPr>
        <a:xfrm>
          <a:off x="0" y="5039266"/>
          <a:ext cx="3070860" cy="307851"/>
        </a:xfrm>
        <a:prstGeom prst="rect">
          <a:avLst/>
        </a:prstGeom>
        <a:solidFill>
          <a:srgbClr val="9BBB59">
            <a:hueOff val="8571629"/>
            <a:satOff val="-12861"/>
            <a:lumOff val="-2091"/>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3.2.3 Přidaná hodnota zemědělským produktům</a:t>
          </a:r>
        </a:p>
      </dsp:txBody>
      <dsp:txXfrm>
        <a:off x="0" y="5039266"/>
        <a:ext cx="3070860" cy="307851"/>
      </dsp:txXfrm>
    </dsp:sp>
    <dsp:sp modelId="{809ABF2A-09C3-4326-BBF1-F7EA5D16D862}">
      <dsp:nvSpPr>
        <dsp:cNvPr id="0" name=""/>
        <dsp:cNvSpPr/>
      </dsp:nvSpPr>
      <dsp:spPr>
        <a:xfrm>
          <a:off x="0" y="5374410"/>
          <a:ext cx="3070860" cy="319270"/>
        </a:xfrm>
        <a:prstGeom prst="rect">
          <a:avLst/>
        </a:prstGeom>
        <a:solidFill>
          <a:srgbClr val="9BBB59">
            <a:hueOff val="9107357"/>
            <a:satOff val="-13665"/>
            <a:lumOff val="-2222"/>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3.3.1 Podpora malého podnikání využívajícího lokální zdroje</a:t>
          </a:r>
        </a:p>
      </dsp:txBody>
      <dsp:txXfrm>
        <a:off x="0" y="5374410"/>
        <a:ext cx="3070860" cy="319270"/>
      </dsp:txXfrm>
    </dsp:sp>
    <dsp:sp modelId="{E8EA1920-4D68-45F9-BA20-DFF777A2A05A}">
      <dsp:nvSpPr>
        <dsp:cNvPr id="0" name=""/>
        <dsp:cNvSpPr/>
      </dsp:nvSpPr>
      <dsp:spPr>
        <a:xfrm>
          <a:off x="0" y="5704115"/>
          <a:ext cx="3070860" cy="287207"/>
        </a:xfrm>
        <a:prstGeom prst="rect">
          <a:avLst/>
        </a:prstGeom>
        <a:solidFill>
          <a:srgbClr val="9BBB59">
            <a:hueOff val="9643083"/>
            <a:satOff val="-14469"/>
            <a:lumOff val="-2353"/>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5.2.1 Zvyšování kvality ubytovacích a stravovacích služeb</a:t>
          </a:r>
        </a:p>
      </dsp:txBody>
      <dsp:txXfrm>
        <a:off x="0" y="5704115"/>
        <a:ext cx="3070860" cy="287207"/>
      </dsp:txXfrm>
    </dsp:sp>
    <dsp:sp modelId="{E82BD6AF-05C6-4C2B-B253-A0A55EEF0F02}">
      <dsp:nvSpPr>
        <dsp:cNvPr id="0" name=""/>
        <dsp:cNvSpPr/>
      </dsp:nvSpPr>
      <dsp:spPr>
        <a:xfrm>
          <a:off x="40004" y="6035472"/>
          <a:ext cx="2990851" cy="289669"/>
        </a:xfrm>
        <a:prstGeom prst="rect">
          <a:avLst/>
        </a:prstGeom>
        <a:solidFill>
          <a:srgbClr val="9BBB59">
            <a:hueOff val="10178810"/>
            <a:satOff val="-15272"/>
            <a:lumOff val="-248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5.2.3 Podpora rozvoje agroturistiky</a:t>
          </a:r>
        </a:p>
      </dsp:txBody>
      <dsp:txXfrm>
        <a:off x="40004" y="6035472"/>
        <a:ext cx="2990851" cy="289669"/>
      </dsp:txXfrm>
    </dsp:sp>
    <dsp:sp modelId="{10090D47-42ED-4A71-98CF-2C89D04821AB}">
      <dsp:nvSpPr>
        <dsp:cNvPr id="0" name=""/>
        <dsp:cNvSpPr/>
      </dsp:nvSpPr>
      <dsp:spPr>
        <a:xfrm>
          <a:off x="0" y="6352434"/>
          <a:ext cx="3070860" cy="304538"/>
        </a:xfrm>
        <a:prstGeom prst="rect">
          <a:avLst/>
        </a:prstGeom>
        <a:solidFill>
          <a:srgbClr val="9BBB59">
            <a:hueOff val="10714536"/>
            <a:satOff val="-16076"/>
            <a:lumOff val="-261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6.2.1 Národní projekty spolupráce MAS</a:t>
          </a:r>
        </a:p>
      </dsp:txBody>
      <dsp:txXfrm>
        <a:off x="0" y="6352434"/>
        <a:ext cx="3070860" cy="304538"/>
      </dsp:txXfrm>
    </dsp:sp>
    <dsp:sp modelId="{5885FCC0-31D4-4A49-83A6-2947E4DF58DD}">
      <dsp:nvSpPr>
        <dsp:cNvPr id="0" name=""/>
        <dsp:cNvSpPr/>
      </dsp:nvSpPr>
      <dsp:spPr>
        <a:xfrm>
          <a:off x="0" y="6684264"/>
          <a:ext cx="3070860" cy="246989"/>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6.3.1 Mezinárodní projekty spolupráce MAS</a:t>
          </a:r>
        </a:p>
      </dsp:txBody>
      <dsp:txXfrm>
        <a:off x="0" y="6684264"/>
        <a:ext cx="3070860" cy="246989"/>
      </dsp:txXfrm>
    </dsp:sp>
    <dsp:sp modelId="{107BA49A-77B2-8D43-9CF2-C8985067B5F3}">
      <dsp:nvSpPr>
        <dsp:cNvPr id="0" name=""/>
        <dsp:cNvSpPr/>
      </dsp:nvSpPr>
      <dsp:spPr>
        <a:xfrm>
          <a:off x="0" y="6958546"/>
          <a:ext cx="3070860" cy="246989"/>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1.2.1 Revitalizace krajiny, biokoridory, lokální ÚSES</a:t>
          </a:r>
        </a:p>
      </dsp:txBody>
      <dsp:txXfrm>
        <a:off x="0" y="6958546"/>
        <a:ext cx="3070860" cy="246989"/>
      </dsp:txXfrm>
    </dsp:sp>
    <dsp:sp modelId="{322D3FE7-C7C9-B249-9C26-8C32BF184A7C}">
      <dsp:nvSpPr>
        <dsp:cNvPr id="0" name=""/>
        <dsp:cNvSpPr/>
      </dsp:nvSpPr>
      <dsp:spPr>
        <a:xfrm>
          <a:off x="0" y="7232828"/>
          <a:ext cx="3070860" cy="246989"/>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2.3.1 Obnova a údržba veřejných prostranství</a:t>
          </a:r>
        </a:p>
      </dsp:txBody>
      <dsp:txXfrm>
        <a:off x="0" y="7232828"/>
        <a:ext cx="3070860" cy="246989"/>
      </dsp:txXfrm>
    </dsp:sp>
    <dsp:sp modelId="{B586D4B4-FFE4-3641-BA64-6D3A4EA5DFE2}">
      <dsp:nvSpPr>
        <dsp:cNvPr id="0" name=""/>
        <dsp:cNvSpPr/>
      </dsp:nvSpPr>
      <dsp:spPr>
        <a:xfrm>
          <a:off x="1" y="7507110"/>
          <a:ext cx="3070857" cy="246989"/>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2.7.3 Kulturní a spolková zařízení</a:t>
          </a:r>
        </a:p>
      </dsp:txBody>
      <dsp:txXfrm>
        <a:off x="1" y="7507110"/>
        <a:ext cx="3070857" cy="246989"/>
      </dsp:txXfrm>
    </dsp:sp>
    <dsp:sp modelId="{DC28322D-220B-644A-B303-77EA51D57BFA}">
      <dsp:nvSpPr>
        <dsp:cNvPr id="0" name=""/>
        <dsp:cNvSpPr/>
      </dsp:nvSpPr>
      <dsp:spPr>
        <a:xfrm>
          <a:off x="0" y="7781392"/>
          <a:ext cx="3070860" cy="246989"/>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4.1.1 Obnova a restaurování kulturních památek</a:t>
          </a:r>
        </a:p>
      </dsp:txBody>
      <dsp:txXfrm>
        <a:off x="0" y="7781392"/>
        <a:ext cx="3070860" cy="246989"/>
      </dsp:txXfrm>
    </dsp:sp>
    <dsp:sp modelId="{42169ADE-D4F7-2243-B040-5D896060BB04}">
      <dsp:nvSpPr>
        <dsp:cNvPr id="0" name=""/>
        <dsp:cNvSpPr/>
      </dsp:nvSpPr>
      <dsp:spPr>
        <a:xfrm>
          <a:off x="0" y="8055673"/>
          <a:ext cx="3070860" cy="246989"/>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4.1.2 Obnova a zachování lidových památek, expozic a muzeí</a:t>
          </a:r>
        </a:p>
      </dsp:txBody>
      <dsp:txXfrm>
        <a:off x="0" y="8055673"/>
        <a:ext cx="3070860" cy="246989"/>
      </dsp:txXfrm>
    </dsp:sp>
    <dsp:sp modelId="{41527374-E60C-1046-987C-6C68BB0BE5B4}">
      <dsp:nvSpPr>
        <dsp:cNvPr id="0" name=""/>
        <dsp:cNvSpPr/>
      </dsp:nvSpPr>
      <dsp:spPr>
        <a:xfrm>
          <a:off x="0" y="8329955"/>
          <a:ext cx="3070860" cy="246989"/>
        </a:xfrm>
        <a:prstGeom prst="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b="1" kern="1200">
              <a:solidFill>
                <a:sysClr val="windowText" lastClr="000000"/>
              </a:solidFill>
              <a:latin typeface="Calibri"/>
              <a:ea typeface="+mn-ea"/>
              <a:cs typeface="+mn-cs"/>
            </a:rPr>
            <a:t>5.3.1 Podpora péče o rekreační a turistickou infrastrukturu</a:t>
          </a:r>
        </a:p>
      </dsp:txBody>
      <dsp:txXfrm>
        <a:off x="0" y="8329955"/>
        <a:ext cx="3070860" cy="246989"/>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Seznam s proměnlivou šířkou"/>
  <dgm:desc val="Používejte pro zdůraznění položek různé váhy.  Vhodné pro velké množství textu úrovně 1.  Šířka každého obrazce je určena nezávisle na základě textu."/>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2.xml><?xml version="1.0" encoding="utf-8"?>
<dgm:layoutDef xmlns:dgm="http://schemas.openxmlformats.org/drawingml/2006/diagram" xmlns:a="http://schemas.openxmlformats.org/drawingml/2006/main" uniqueId="urn:diagrams.loki3.com/VaryingWidthList+Icon">
  <dgm:title val="Seznam s proměnlivou šířkou"/>
  <dgm:desc val="Používejte pro zdůraznění položek různé váhy.  Vhodné pro velké množství textu úrovně 1.  Šířka každého obrazce je určena nezávisle na základě textu."/>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9ADD-FB89-B645-A0FA-B3ECD313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27271</Words>
  <Characters>160904</Characters>
  <Application>Microsoft Office Word</Application>
  <DocSecurity>0</DocSecurity>
  <Lines>1340</Lines>
  <Paragraphs>375</Paragraphs>
  <ScaleCrop>false</ScaleCrop>
  <HeadingPairs>
    <vt:vector size="2" baseType="variant">
      <vt:variant>
        <vt:lpstr>Název</vt:lpstr>
      </vt:variant>
      <vt:variant>
        <vt:i4>1</vt:i4>
      </vt:variant>
    </vt:vector>
  </HeadingPairs>
  <TitlesOfParts>
    <vt:vector size="1" baseType="lpstr">
      <vt:lpstr>SCLLD 2014 - 2020</vt:lpstr>
    </vt:vector>
  </TitlesOfParts>
  <Company/>
  <LinksUpToDate>false</LinksUpToDate>
  <CharactersWithSpaces>187800</CharactersWithSpaces>
  <SharedDoc>false</SharedDoc>
  <HLinks>
    <vt:vector size="810" baseType="variant">
      <vt:variant>
        <vt:i4>1441845</vt:i4>
      </vt:variant>
      <vt:variant>
        <vt:i4>806</vt:i4>
      </vt:variant>
      <vt:variant>
        <vt:i4>0</vt:i4>
      </vt:variant>
      <vt:variant>
        <vt:i4>5</vt:i4>
      </vt:variant>
      <vt:variant>
        <vt:lpwstr/>
      </vt:variant>
      <vt:variant>
        <vt:lpwstr>_Toc455061251</vt:lpwstr>
      </vt:variant>
      <vt:variant>
        <vt:i4>1441845</vt:i4>
      </vt:variant>
      <vt:variant>
        <vt:i4>800</vt:i4>
      </vt:variant>
      <vt:variant>
        <vt:i4>0</vt:i4>
      </vt:variant>
      <vt:variant>
        <vt:i4>5</vt:i4>
      </vt:variant>
      <vt:variant>
        <vt:lpwstr/>
      </vt:variant>
      <vt:variant>
        <vt:lpwstr>_Toc455061250</vt:lpwstr>
      </vt:variant>
      <vt:variant>
        <vt:i4>1507381</vt:i4>
      </vt:variant>
      <vt:variant>
        <vt:i4>794</vt:i4>
      </vt:variant>
      <vt:variant>
        <vt:i4>0</vt:i4>
      </vt:variant>
      <vt:variant>
        <vt:i4>5</vt:i4>
      </vt:variant>
      <vt:variant>
        <vt:lpwstr/>
      </vt:variant>
      <vt:variant>
        <vt:lpwstr>_Toc455061249</vt:lpwstr>
      </vt:variant>
      <vt:variant>
        <vt:i4>1507381</vt:i4>
      </vt:variant>
      <vt:variant>
        <vt:i4>788</vt:i4>
      </vt:variant>
      <vt:variant>
        <vt:i4>0</vt:i4>
      </vt:variant>
      <vt:variant>
        <vt:i4>5</vt:i4>
      </vt:variant>
      <vt:variant>
        <vt:lpwstr/>
      </vt:variant>
      <vt:variant>
        <vt:lpwstr>_Toc455061248</vt:lpwstr>
      </vt:variant>
      <vt:variant>
        <vt:i4>1507381</vt:i4>
      </vt:variant>
      <vt:variant>
        <vt:i4>782</vt:i4>
      </vt:variant>
      <vt:variant>
        <vt:i4>0</vt:i4>
      </vt:variant>
      <vt:variant>
        <vt:i4>5</vt:i4>
      </vt:variant>
      <vt:variant>
        <vt:lpwstr/>
      </vt:variant>
      <vt:variant>
        <vt:lpwstr>_Toc455061247</vt:lpwstr>
      </vt:variant>
      <vt:variant>
        <vt:i4>1507381</vt:i4>
      </vt:variant>
      <vt:variant>
        <vt:i4>776</vt:i4>
      </vt:variant>
      <vt:variant>
        <vt:i4>0</vt:i4>
      </vt:variant>
      <vt:variant>
        <vt:i4>5</vt:i4>
      </vt:variant>
      <vt:variant>
        <vt:lpwstr/>
      </vt:variant>
      <vt:variant>
        <vt:lpwstr>_Toc455061246</vt:lpwstr>
      </vt:variant>
      <vt:variant>
        <vt:i4>1507381</vt:i4>
      </vt:variant>
      <vt:variant>
        <vt:i4>770</vt:i4>
      </vt:variant>
      <vt:variant>
        <vt:i4>0</vt:i4>
      </vt:variant>
      <vt:variant>
        <vt:i4>5</vt:i4>
      </vt:variant>
      <vt:variant>
        <vt:lpwstr/>
      </vt:variant>
      <vt:variant>
        <vt:lpwstr>_Toc455061245</vt:lpwstr>
      </vt:variant>
      <vt:variant>
        <vt:i4>1507381</vt:i4>
      </vt:variant>
      <vt:variant>
        <vt:i4>764</vt:i4>
      </vt:variant>
      <vt:variant>
        <vt:i4>0</vt:i4>
      </vt:variant>
      <vt:variant>
        <vt:i4>5</vt:i4>
      </vt:variant>
      <vt:variant>
        <vt:lpwstr/>
      </vt:variant>
      <vt:variant>
        <vt:lpwstr>_Toc455061244</vt:lpwstr>
      </vt:variant>
      <vt:variant>
        <vt:i4>1507381</vt:i4>
      </vt:variant>
      <vt:variant>
        <vt:i4>758</vt:i4>
      </vt:variant>
      <vt:variant>
        <vt:i4>0</vt:i4>
      </vt:variant>
      <vt:variant>
        <vt:i4>5</vt:i4>
      </vt:variant>
      <vt:variant>
        <vt:lpwstr/>
      </vt:variant>
      <vt:variant>
        <vt:lpwstr>_Toc455061243</vt:lpwstr>
      </vt:variant>
      <vt:variant>
        <vt:i4>1507381</vt:i4>
      </vt:variant>
      <vt:variant>
        <vt:i4>752</vt:i4>
      </vt:variant>
      <vt:variant>
        <vt:i4>0</vt:i4>
      </vt:variant>
      <vt:variant>
        <vt:i4>5</vt:i4>
      </vt:variant>
      <vt:variant>
        <vt:lpwstr/>
      </vt:variant>
      <vt:variant>
        <vt:lpwstr>_Toc455061242</vt:lpwstr>
      </vt:variant>
      <vt:variant>
        <vt:i4>1507381</vt:i4>
      </vt:variant>
      <vt:variant>
        <vt:i4>746</vt:i4>
      </vt:variant>
      <vt:variant>
        <vt:i4>0</vt:i4>
      </vt:variant>
      <vt:variant>
        <vt:i4>5</vt:i4>
      </vt:variant>
      <vt:variant>
        <vt:lpwstr/>
      </vt:variant>
      <vt:variant>
        <vt:lpwstr>_Toc455061241</vt:lpwstr>
      </vt:variant>
      <vt:variant>
        <vt:i4>1507381</vt:i4>
      </vt:variant>
      <vt:variant>
        <vt:i4>740</vt:i4>
      </vt:variant>
      <vt:variant>
        <vt:i4>0</vt:i4>
      </vt:variant>
      <vt:variant>
        <vt:i4>5</vt:i4>
      </vt:variant>
      <vt:variant>
        <vt:lpwstr/>
      </vt:variant>
      <vt:variant>
        <vt:lpwstr>_Toc455061240</vt:lpwstr>
      </vt:variant>
      <vt:variant>
        <vt:i4>1048629</vt:i4>
      </vt:variant>
      <vt:variant>
        <vt:i4>734</vt:i4>
      </vt:variant>
      <vt:variant>
        <vt:i4>0</vt:i4>
      </vt:variant>
      <vt:variant>
        <vt:i4>5</vt:i4>
      </vt:variant>
      <vt:variant>
        <vt:lpwstr/>
      </vt:variant>
      <vt:variant>
        <vt:lpwstr>_Toc455061239</vt:lpwstr>
      </vt:variant>
      <vt:variant>
        <vt:i4>1048629</vt:i4>
      </vt:variant>
      <vt:variant>
        <vt:i4>728</vt:i4>
      </vt:variant>
      <vt:variant>
        <vt:i4>0</vt:i4>
      </vt:variant>
      <vt:variant>
        <vt:i4>5</vt:i4>
      </vt:variant>
      <vt:variant>
        <vt:lpwstr/>
      </vt:variant>
      <vt:variant>
        <vt:lpwstr>_Toc455061238</vt:lpwstr>
      </vt:variant>
      <vt:variant>
        <vt:i4>1048629</vt:i4>
      </vt:variant>
      <vt:variant>
        <vt:i4>722</vt:i4>
      </vt:variant>
      <vt:variant>
        <vt:i4>0</vt:i4>
      </vt:variant>
      <vt:variant>
        <vt:i4>5</vt:i4>
      </vt:variant>
      <vt:variant>
        <vt:lpwstr/>
      </vt:variant>
      <vt:variant>
        <vt:lpwstr>_Toc455061237</vt:lpwstr>
      </vt:variant>
      <vt:variant>
        <vt:i4>1048629</vt:i4>
      </vt:variant>
      <vt:variant>
        <vt:i4>716</vt:i4>
      </vt:variant>
      <vt:variant>
        <vt:i4>0</vt:i4>
      </vt:variant>
      <vt:variant>
        <vt:i4>5</vt:i4>
      </vt:variant>
      <vt:variant>
        <vt:lpwstr/>
      </vt:variant>
      <vt:variant>
        <vt:lpwstr>_Toc455061236</vt:lpwstr>
      </vt:variant>
      <vt:variant>
        <vt:i4>1048629</vt:i4>
      </vt:variant>
      <vt:variant>
        <vt:i4>710</vt:i4>
      </vt:variant>
      <vt:variant>
        <vt:i4>0</vt:i4>
      </vt:variant>
      <vt:variant>
        <vt:i4>5</vt:i4>
      </vt:variant>
      <vt:variant>
        <vt:lpwstr/>
      </vt:variant>
      <vt:variant>
        <vt:lpwstr>_Toc455061235</vt:lpwstr>
      </vt:variant>
      <vt:variant>
        <vt:i4>1048629</vt:i4>
      </vt:variant>
      <vt:variant>
        <vt:i4>704</vt:i4>
      </vt:variant>
      <vt:variant>
        <vt:i4>0</vt:i4>
      </vt:variant>
      <vt:variant>
        <vt:i4>5</vt:i4>
      </vt:variant>
      <vt:variant>
        <vt:lpwstr/>
      </vt:variant>
      <vt:variant>
        <vt:lpwstr>_Toc455061234</vt:lpwstr>
      </vt:variant>
      <vt:variant>
        <vt:i4>1048629</vt:i4>
      </vt:variant>
      <vt:variant>
        <vt:i4>698</vt:i4>
      </vt:variant>
      <vt:variant>
        <vt:i4>0</vt:i4>
      </vt:variant>
      <vt:variant>
        <vt:i4>5</vt:i4>
      </vt:variant>
      <vt:variant>
        <vt:lpwstr/>
      </vt:variant>
      <vt:variant>
        <vt:lpwstr>_Toc455061233</vt:lpwstr>
      </vt:variant>
      <vt:variant>
        <vt:i4>1048629</vt:i4>
      </vt:variant>
      <vt:variant>
        <vt:i4>692</vt:i4>
      </vt:variant>
      <vt:variant>
        <vt:i4>0</vt:i4>
      </vt:variant>
      <vt:variant>
        <vt:i4>5</vt:i4>
      </vt:variant>
      <vt:variant>
        <vt:lpwstr/>
      </vt:variant>
      <vt:variant>
        <vt:lpwstr>_Toc455061232</vt:lpwstr>
      </vt:variant>
      <vt:variant>
        <vt:i4>1048629</vt:i4>
      </vt:variant>
      <vt:variant>
        <vt:i4>686</vt:i4>
      </vt:variant>
      <vt:variant>
        <vt:i4>0</vt:i4>
      </vt:variant>
      <vt:variant>
        <vt:i4>5</vt:i4>
      </vt:variant>
      <vt:variant>
        <vt:lpwstr/>
      </vt:variant>
      <vt:variant>
        <vt:lpwstr>_Toc455061231</vt:lpwstr>
      </vt:variant>
      <vt:variant>
        <vt:i4>1048629</vt:i4>
      </vt:variant>
      <vt:variant>
        <vt:i4>680</vt:i4>
      </vt:variant>
      <vt:variant>
        <vt:i4>0</vt:i4>
      </vt:variant>
      <vt:variant>
        <vt:i4>5</vt:i4>
      </vt:variant>
      <vt:variant>
        <vt:lpwstr/>
      </vt:variant>
      <vt:variant>
        <vt:lpwstr>_Toc455061230</vt:lpwstr>
      </vt:variant>
      <vt:variant>
        <vt:i4>1114165</vt:i4>
      </vt:variant>
      <vt:variant>
        <vt:i4>674</vt:i4>
      </vt:variant>
      <vt:variant>
        <vt:i4>0</vt:i4>
      </vt:variant>
      <vt:variant>
        <vt:i4>5</vt:i4>
      </vt:variant>
      <vt:variant>
        <vt:lpwstr/>
      </vt:variant>
      <vt:variant>
        <vt:lpwstr>_Toc455061229</vt:lpwstr>
      </vt:variant>
      <vt:variant>
        <vt:i4>1114165</vt:i4>
      </vt:variant>
      <vt:variant>
        <vt:i4>668</vt:i4>
      </vt:variant>
      <vt:variant>
        <vt:i4>0</vt:i4>
      </vt:variant>
      <vt:variant>
        <vt:i4>5</vt:i4>
      </vt:variant>
      <vt:variant>
        <vt:lpwstr/>
      </vt:variant>
      <vt:variant>
        <vt:lpwstr>_Toc455061228</vt:lpwstr>
      </vt:variant>
      <vt:variant>
        <vt:i4>1114165</vt:i4>
      </vt:variant>
      <vt:variant>
        <vt:i4>662</vt:i4>
      </vt:variant>
      <vt:variant>
        <vt:i4>0</vt:i4>
      </vt:variant>
      <vt:variant>
        <vt:i4>5</vt:i4>
      </vt:variant>
      <vt:variant>
        <vt:lpwstr/>
      </vt:variant>
      <vt:variant>
        <vt:lpwstr>_Toc455061227</vt:lpwstr>
      </vt:variant>
      <vt:variant>
        <vt:i4>1114165</vt:i4>
      </vt:variant>
      <vt:variant>
        <vt:i4>656</vt:i4>
      </vt:variant>
      <vt:variant>
        <vt:i4>0</vt:i4>
      </vt:variant>
      <vt:variant>
        <vt:i4>5</vt:i4>
      </vt:variant>
      <vt:variant>
        <vt:lpwstr/>
      </vt:variant>
      <vt:variant>
        <vt:lpwstr>_Toc455061226</vt:lpwstr>
      </vt:variant>
      <vt:variant>
        <vt:i4>1114165</vt:i4>
      </vt:variant>
      <vt:variant>
        <vt:i4>650</vt:i4>
      </vt:variant>
      <vt:variant>
        <vt:i4>0</vt:i4>
      </vt:variant>
      <vt:variant>
        <vt:i4>5</vt:i4>
      </vt:variant>
      <vt:variant>
        <vt:lpwstr/>
      </vt:variant>
      <vt:variant>
        <vt:lpwstr>_Toc455061225</vt:lpwstr>
      </vt:variant>
      <vt:variant>
        <vt:i4>1114165</vt:i4>
      </vt:variant>
      <vt:variant>
        <vt:i4>644</vt:i4>
      </vt:variant>
      <vt:variant>
        <vt:i4>0</vt:i4>
      </vt:variant>
      <vt:variant>
        <vt:i4>5</vt:i4>
      </vt:variant>
      <vt:variant>
        <vt:lpwstr/>
      </vt:variant>
      <vt:variant>
        <vt:lpwstr>_Toc455061224</vt:lpwstr>
      </vt:variant>
      <vt:variant>
        <vt:i4>1114165</vt:i4>
      </vt:variant>
      <vt:variant>
        <vt:i4>638</vt:i4>
      </vt:variant>
      <vt:variant>
        <vt:i4>0</vt:i4>
      </vt:variant>
      <vt:variant>
        <vt:i4>5</vt:i4>
      </vt:variant>
      <vt:variant>
        <vt:lpwstr/>
      </vt:variant>
      <vt:variant>
        <vt:lpwstr>_Toc455061223</vt:lpwstr>
      </vt:variant>
      <vt:variant>
        <vt:i4>1114165</vt:i4>
      </vt:variant>
      <vt:variant>
        <vt:i4>632</vt:i4>
      </vt:variant>
      <vt:variant>
        <vt:i4>0</vt:i4>
      </vt:variant>
      <vt:variant>
        <vt:i4>5</vt:i4>
      </vt:variant>
      <vt:variant>
        <vt:lpwstr/>
      </vt:variant>
      <vt:variant>
        <vt:lpwstr>_Toc455061222</vt:lpwstr>
      </vt:variant>
      <vt:variant>
        <vt:i4>1114165</vt:i4>
      </vt:variant>
      <vt:variant>
        <vt:i4>626</vt:i4>
      </vt:variant>
      <vt:variant>
        <vt:i4>0</vt:i4>
      </vt:variant>
      <vt:variant>
        <vt:i4>5</vt:i4>
      </vt:variant>
      <vt:variant>
        <vt:lpwstr/>
      </vt:variant>
      <vt:variant>
        <vt:lpwstr>_Toc455061220</vt:lpwstr>
      </vt:variant>
      <vt:variant>
        <vt:i4>1179701</vt:i4>
      </vt:variant>
      <vt:variant>
        <vt:i4>620</vt:i4>
      </vt:variant>
      <vt:variant>
        <vt:i4>0</vt:i4>
      </vt:variant>
      <vt:variant>
        <vt:i4>5</vt:i4>
      </vt:variant>
      <vt:variant>
        <vt:lpwstr/>
      </vt:variant>
      <vt:variant>
        <vt:lpwstr>_Toc455061219</vt:lpwstr>
      </vt:variant>
      <vt:variant>
        <vt:i4>1179701</vt:i4>
      </vt:variant>
      <vt:variant>
        <vt:i4>614</vt:i4>
      </vt:variant>
      <vt:variant>
        <vt:i4>0</vt:i4>
      </vt:variant>
      <vt:variant>
        <vt:i4>5</vt:i4>
      </vt:variant>
      <vt:variant>
        <vt:lpwstr/>
      </vt:variant>
      <vt:variant>
        <vt:lpwstr>_Toc455061218</vt:lpwstr>
      </vt:variant>
      <vt:variant>
        <vt:i4>1179701</vt:i4>
      </vt:variant>
      <vt:variant>
        <vt:i4>608</vt:i4>
      </vt:variant>
      <vt:variant>
        <vt:i4>0</vt:i4>
      </vt:variant>
      <vt:variant>
        <vt:i4>5</vt:i4>
      </vt:variant>
      <vt:variant>
        <vt:lpwstr/>
      </vt:variant>
      <vt:variant>
        <vt:lpwstr>_Toc455061217</vt:lpwstr>
      </vt:variant>
      <vt:variant>
        <vt:i4>1179701</vt:i4>
      </vt:variant>
      <vt:variant>
        <vt:i4>602</vt:i4>
      </vt:variant>
      <vt:variant>
        <vt:i4>0</vt:i4>
      </vt:variant>
      <vt:variant>
        <vt:i4>5</vt:i4>
      </vt:variant>
      <vt:variant>
        <vt:lpwstr/>
      </vt:variant>
      <vt:variant>
        <vt:lpwstr>_Toc455061216</vt:lpwstr>
      </vt:variant>
      <vt:variant>
        <vt:i4>1179701</vt:i4>
      </vt:variant>
      <vt:variant>
        <vt:i4>596</vt:i4>
      </vt:variant>
      <vt:variant>
        <vt:i4>0</vt:i4>
      </vt:variant>
      <vt:variant>
        <vt:i4>5</vt:i4>
      </vt:variant>
      <vt:variant>
        <vt:lpwstr/>
      </vt:variant>
      <vt:variant>
        <vt:lpwstr>_Toc455061215</vt:lpwstr>
      </vt:variant>
      <vt:variant>
        <vt:i4>1179701</vt:i4>
      </vt:variant>
      <vt:variant>
        <vt:i4>590</vt:i4>
      </vt:variant>
      <vt:variant>
        <vt:i4>0</vt:i4>
      </vt:variant>
      <vt:variant>
        <vt:i4>5</vt:i4>
      </vt:variant>
      <vt:variant>
        <vt:lpwstr/>
      </vt:variant>
      <vt:variant>
        <vt:lpwstr>_Toc455061214</vt:lpwstr>
      </vt:variant>
      <vt:variant>
        <vt:i4>1179701</vt:i4>
      </vt:variant>
      <vt:variant>
        <vt:i4>584</vt:i4>
      </vt:variant>
      <vt:variant>
        <vt:i4>0</vt:i4>
      </vt:variant>
      <vt:variant>
        <vt:i4>5</vt:i4>
      </vt:variant>
      <vt:variant>
        <vt:lpwstr/>
      </vt:variant>
      <vt:variant>
        <vt:lpwstr>_Toc455061213</vt:lpwstr>
      </vt:variant>
      <vt:variant>
        <vt:i4>1179701</vt:i4>
      </vt:variant>
      <vt:variant>
        <vt:i4>578</vt:i4>
      </vt:variant>
      <vt:variant>
        <vt:i4>0</vt:i4>
      </vt:variant>
      <vt:variant>
        <vt:i4>5</vt:i4>
      </vt:variant>
      <vt:variant>
        <vt:lpwstr/>
      </vt:variant>
      <vt:variant>
        <vt:lpwstr>_Toc455061212</vt:lpwstr>
      </vt:variant>
      <vt:variant>
        <vt:i4>1179701</vt:i4>
      </vt:variant>
      <vt:variant>
        <vt:i4>572</vt:i4>
      </vt:variant>
      <vt:variant>
        <vt:i4>0</vt:i4>
      </vt:variant>
      <vt:variant>
        <vt:i4>5</vt:i4>
      </vt:variant>
      <vt:variant>
        <vt:lpwstr/>
      </vt:variant>
      <vt:variant>
        <vt:lpwstr>_Toc455061211</vt:lpwstr>
      </vt:variant>
      <vt:variant>
        <vt:i4>1179701</vt:i4>
      </vt:variant>
      <vt:variant>
        <vt:i4>566</vt:i4>
      </vt:variant>
      <vt:variant>
        <vt:i4>0</vt:i4>
      </vt:variant>
      <vt:variant>
        <vt:i4>5</vt:i4>
      </vt:variant>
      <vt:variant>
        <vt:lpwstr/>
      </vt:variant>
      <vt:variant>
        <vt:lpwstr>_Toc455061210</vt:lpwstr>
      </vt:variant>
      <vt:variant>
        <vt:i4>1245237</vt:i4>
      </vt:variant>
      <vt:variant>
        <vt:i4>560</vt:i4>
      </vt:variant>
      <vt:variant>
        <vt:i4>0</vt:i4>
      </vt:variant>
      <vt:variant>
        <vt:i4>5</vt:i4>
      </vt:variant>
      <vt:variant>
        <vt:lpwstr/>
      </vt:variant>
      <vt:variant>
        <vt:lpwstr>_Toc455061209</vt:lpwstr>
      </vt:variant>
      <vt:variant>
        <vt:i4>1245237</vt:i4>
      </vt:variant>
      <vt:variant>
        <vt:i4>554</vt:i4>
      </vt:variant>
      <vt:variant>
        <vt:i4>0</vt:i4>
      </vt:variant>
      <vt:variant>
        <vt:i4>5</vt:i4>
      </vt:variant>
      <vt:variant>
        <vt:lpwstr/>
      </vt:variant>
      <vt:variant>
        <vt:lpwstr>_Toc455061208</vt:lpwstr>
      </vt:variant>
      <vt:variant>
        <vt:i4>1245237</vt:i4>
      </vt:variant>
      <vt:variant>
        <vt:i4>548</vt:i4>
      </vt:variant>
      <vt:variant>
        <vt:i4>0</vt:i4>
      </vt:variant>
      <vt:variant>
        <vt:i4>5</vt:i4>
      </vt:variant>
      <vt:variant>
        <vt:lpwstr/>
      </vt:variant>
      <vt:variant>
        <vt:lpwstr>_Toc455061207</vt:lpwstr>
      </vt:variant>
      <vt:variant>
        <vt:i4>1245237</vt:i4>
      </vt:variant>
      <vt:variant>
        <vt:i4>542</vt:i4>
      </vt:variant>
      <vt:variant>
        <vt:i4>0</vt:i4>
      </vt:variant>
      <vt:variant>
        <vt:i4>5</vt:i4>
      </vt:variant>
      <vt:variant>
        <vt:lpwstr/>
      </vt:variant>
      <vt:variant>
        <vt:lpwstr>_Toc455061206</vt:lpwstr>
      </vt:variant>
      <vt:variant>
        <vt:i4>1245237</vt:i4>
      </vt:variant>
      <vt:variant>
        <vt:i4>536</vt:i4>
      </vt:variant>
      <vt:variant>
        <vt:i4>0</vt:i4>
      </vt:variant>
      <vt:variant>
        <vt:i4>5</vt:i4>
      </vt:variant>
      <vt:variant>
        <vt:lpwstr/>
      </vt:variant>
      <vt:variant>
        <vt:lpwstr>_Toc455061204</vt:lpwstr>
      </vt:variant>
      <vt:variant>
        <vt:i4>1245237</vt:i4>
      </vt:variant>
      <vt:variant>
        <vt:i4>530</vt:i4>
      </vt:variant>
      <vt:variant>
        <vt:i4>0</vt:i4>
      </vt:variant>
      <vt:variant>
        <vt:i4>5</vt:i4>
      </vt:variant>
      <vt:variant>
        <vt:lpwstr/>
      </vt:variant>
      <vt:variant>
        <vt:lpwstr>_Toc455061203</vt:lpwstr>
      </vt:variant>
      <vt:variant>
        <vt:i4>1245237</vt:i4>
      </vt:variant>
      <vt:variant>
        <vt:i4>524</vt:i4>
      </vt:variant>
      <vt:variant>
        <vt:i4>0</vt:i4>
      </vt:variant>
      <vt:variant>
        <vt:i4>5</vt:i4>
      </vt:variant>
      <vt:variant>
        <vt:lpwstr/>
      </vt:variant>
      <vt:variant>
        <vt:lpwstr>_Toc455061202</vt:lpwstr>
      </vt:variant>
      <vt:variant>
        <vt:i4>1245237</vt:i4>
      </vt:variant>
      <vt:variant>
        <vt:i4>518</vt:i4>
      </vt:variant>
      <vt:variant>
        <vt:i4>0</vt:i4>
      </vt:variant>
      <vt:variant>
        <vt:i4>5</vt:i4>
      </vt:variant>
      <vt:variant>
        <vt:lpwstr/>
      </vt:variant>
      <vt:variant>
        <vt:lpwstr>_Toc455061201</vt:lpwstr>
      </vt:variant>
      <vt:variant>
        <vt:i4>1245237</vt:i4>
      </vt:variant>
      <vt:variant>
        <vt:i4>512</vt:i4>
      </vt:variant>
      <vt:variant>
        <vt:i4>0</vt:i4>
      </vt:variant>
      <vt:variant>
        <vt:i4>5</vt:i4>
      </vt:variant>
      <vt:variant>
        <vt:lpwstr/>
      </vt:variant>
      <vt:variant>
        <vt:lpwstr>_Toc455061200</vt:lpwstr>
      </vt:variant>
      <vt:variant>
        <vt:i4>1703990</vt:i4>
      </vt:variant>
      <vt:variant>
        <vt:i4>506</vt:i4>
      </vt:variant>
      <vt:variant>
        <vt:i4>0</vt:i4>
      </vt:variant>
      <vt:variant>
        <vt:i4>5</vt:i4>
      </vt:variant>
      <vt:variant>
        <vt:lpwstr/>
      </vt:variant>
      <vt:variant>
        <vt:lpwstr>_Toc455061198</vt:lpwstr>
      </vt:variant>
      <vt:variant>
        <vt:i4>1703990</vt:i4>
      </vt:variant>
      <vt:variant>
        <vt:i4>500</vt:i4>
      </vt:variant>
      <vt:variant>
        <vt:i4>0</vt:i4>
      </vt:variant>
      <vt:variant>
        <vt:i4>5</vt:i4>
      </vt:variant>
      <vt:variant>
        <vt:lpwstr/>
      </vt:variant>
      <vt:variant>
        <vt:lpwstr>_Toc455061197</vt:lpwstr>
      </vt:variant>
      <vt:variant>
        <vt:i4>1703990</vt:i4>
      </vt:variant>
      <vt:variant>
        <vt:i4>494</vt:i4>
      </vt:variant>
      <vt:variant>
        <vt:i4>0</vt:i4>
      </vt:variant>
      <vt:variant>
        <vt:i4>5</vt:i4>
      </vt:variant>
      <vt:variant>
        <vt:lpwstr/>
      </vt:variant>
      <vt:variant>
        <vt:lpwstr>_Toc455061196</vt:lpwstr>
      </vt:variant>
      <vt:variant>
        <vt:i4>1703990</vt:i4>
      </vt:variant>
      <vt:variant>
        <vt:i4>488</vt:i4>
      </vt:variant>
      <vt:variant>
        <vt:i4>0</vt:i4>
      </vt:variant>
      <vt:variant>
        <vt:i4>5</vt:i4>
      </vt:variant>
      <vt:variant>
        <vt:lpwstr/>
      </vt:variant>
      <vt:variant>
        <vt:lpwstr>_Toc455061194</vt:lpwstr>
      </vt:variant>
      <vt:variant>
        <vt:i4>1703990</vt:i4>
      </vt:variant>
      <vt:variant>
        <vt:i4>482</vt:i4>
      </vt:variant>
      <vt:variant>
        <vt:i4>0</vt:i4>
      </vt:variant>
      <vt:variant>
        <vt:i4>5</vt:i4>
      </vt:variant>
      <vt:variant>
        <vt:lpwstr/>
      </vt:variant>
      <vt:variant>
        <vt:lpwstr>_Toc455061193</vt:lpwstr>
      </vt:variant>
      <vt:variant>
        <vt:i4>1703990</vt:i4>
      </vt:variant>
      <vt:variant>
        <vt:i4>476</vt:i4>
      </vt:variant>
      <vt:variant>
        <vt:i4>0</vt:i4>
      </vt:variant>
      <vt:variant>
        <vt:i4>5</vt:i4>
      </vt:variant>
      <vt:variant>
        <vt:lpwstr/>
      </vt:variant>
      <vt:variant>
        <vt:lpwstr>_Toc455061192</vt:lpwstr>
      </vt:variant>
      <vt:variant>
        <vt:i4>1703990</vt:i4>
      </vt:variant>
      <vt:variant>
        <vt:i4>470</vt:i4>
      </vt:variant>
      <vt:variant>
        <vt:i4>0</vt:i4>
      </vt:variant>
      <vt:variant>
        <vt:i4>5</vt:i4>
      </vt:variant>
      <vt:variant>
        <vt:lpwstr/>
      </vt:variant>
      <vt:variant>
        <vt:lpwstr>_Toc455061191</vt:lpwstr>
      </vt:variant>
      <vt:variant>
        <vt:i4>1769526</vt:i4>
      </vt:variant>
      <vt:variant>
        <vt:i4>464</vt:i4>
      </vt:variant>
      <vt:variant>
        <vt:i4>0</vt:i4>
      </vt:variant>
      <vt:variant>
        <vt:i4>5</vt:i4>
      </vt:variant>
      <vt:variant>
        <vt:lpwstr/>
      </vt:variant>
      <vt:variant>
        <vt:lpwstr>_Toc455061189</vt:lpwstr>
      </vt:variant>
      <vt:variant>
        <vt:i4>1769526</vt:i4>
      </vt:variant>
      <vt:variant>
        <vt:i4>458</vt:i4>
      </vt:variant>
      <vt:variant>
        <vt:i4>0</vt:i4>
      </vt:variant>
      <vt:variant>
        <vt:i4>5</vt:i4>
      </vt:variant>
      <vt:variant>
        <vt:lpwstr/>
      </vt:variant>
      <vt:variant>
        <vt:lpwstr>_Toc455061188</vt:lpwstr>
      </vt:variant>
      <vt:variant>
        <vt:i4>1769526</vt:i4>
      </vt:variant>
      <vt:variant>
        <vt:i4>452</vt:i4>
      </vt:variant>
      <vt:variant>
        <vt:i4>0</vt:i4>
      </vt:variant>
      <vt:variant>
        <vt:i4>5</vt:i4>
      </vt:variant>
      <vt:variant>
        <vt:lpwstr/>
      </vt:variant>
      <vt:variant>
        <vt:lpwstr>_Toc455061187</vt:lpwstr>
      </vt:variant>
      <vt:variant>
        <vt:i4>1769526</vt:i4>
      </vt:variant>
      <vt:variant>
        <vt:i4>446</vt:i4>
      </vt:variant>
      <vt:variant>
        <vt:i4>0</vt:i4>
      </vt:variant>
      <vt:variant>
        <vt:i4>5</vt:i4>
      </vt:variant>
      <vt:variant>
        <vt:lpwstr/>
      </vt:variant>
      <vt:variant>
        <vt:lpwstr>_Toc455061186</vt:lpwstr>
      </vt:variant>
      <vt:variant>
        <vt:i4>1769526</vt:i4>
      </vt:variant>
      <vt:variant>
        <vt:i4>440</vt:i4>
      </vt:variant>
      <vt:variant>
        <vt:i4>0</vt:i4>
      </vt:variant>
      <vt:variant>
        <vt:i4>5</vt:i4>
      </vt:variant>
      <vt:variant>
        <vt:lpwstr/>
      </vt:variant>
      <vt:variant>
        <vt:lpwstr>_Toc455061185</vt:lpwstr>
      </vt:variant>
      <vt:variant>
        <vt:i4>1769526</vt:i4>
      </vt:variant>
      <vt:variant>
        <vt:i4>434</vt:i4>
      </vt:variant>
      <vt:variant>
        <vt:i4>0</vt:i4>
      </vt:variant>
      <vt:variant>
        <vt:i4>5</vt:i4>
      </vt:variant>
      <vt:variant>
        <vt:lpwstr/>
      </vt:variant>
      <vt:variant>
        <vt:lpwstr>_Toc455061184</vt:lpwstr>
      </vt:variant>
      <vt:variant>
        <vt:i4>1769526</vt:i4>
      </vt:variant>
      <vt:variant>
        <vt:i4>428</vt:i4>
      </vt:variant>
      <vt:variant>
        <vt:i4>0</vt:i4>
      </vt:variant>
      <vt:variant>
        <vt:i4>5</vt:i4>
      </vt:variant>
      <vt:variant>
        <vt:lpwstr/>
      </vt:variant>
      <vt:variant>
        <vt:lpwstr>_Toc455061183</vt:lpwstr>
      </vt:variant>
      <vt:variant>
        <vt:i4>1769526</vt:i4>
      </vt:variant>
      <vt:variant>
        <vt:i4>422</vt:i4>
      </vt:variant>
      <vt:variant>
        <vt:i4>0</vt:i4>
      </vt:variant>
      <vt:variant>
        <vt:i4>5</vt:i4>
      </vt:variant>
      <vt:variant>
        <vt:lpwstr/>
      </vt:variant>
      <vt:variant>
        <vt:lpwstr>_Toc455061182</vt:lpwstr>
      </vt:variant>
      <vt:variant>
        <vt:i4>1769526</vt:i4>
      </vt:variant>
      <vt:variant>
        <vt:i4>416</vt:i4>
      </vt:variant>
      <vt:variant>
        <vt:i4>0</vt:i4>
      </vt:variant>
      <vt:variant>
        <vt:i4>5</vt:i4>
      </vt:variant>
      <vt:variant>
        <vt:lpwstr/>
      </vt:variant>
      <vt:variant>
        <vt:lpwstr>_Toc455061181</vt:lpwstr>
      </vt:variant>
      <vt:variant>
        <vt:i4>1769526</vt:i4>
      </vt:variant>
      <vt:variant>
        <vt:i4>410</vt:i4>
      </vt:variant>
      <vt:variant>
        <vt:i4>0</vt:i4>
      </vt:variant>
      <vt:variant>
        <vt:i4>5</vt:i4>
      </vt:variant>
      <vt:variant>
        <vt:lpwstr/>
      </vt:variant>
      <vt:variant>
        <vt:lpwstr>_Toc455061180</vt:lpwstr>
      </vt:variant>
      <vt:variant>
        <vt:i4>1310774</vt:i4>
      </vt:variant>
      <vt:variant>
        <vt:i4>404</vt:i4>
      </vt:variant>
      <vt:variant>
        <vt:i4>0</vt:i4>
      </vt:variant>
      <vt:variant>
        <vt:i4>5</vt:i4>
      </vt:variant>
      <vt:variant>
        <vt:lpwstr/>
      </vt:variant>
      <vt:variant>
        <vt:lpwstr>_Toc455061179</vt:lpwstr>
      </vt:variant>
      <vt:variant>
        <vt:i4>1310774</vt:i4>
      </vt:variant>
      <vt:variant>
        <vt:i4>398</vt:i4>
      </vt:variant>
      <vt:variant>
        <vt:i4>0</vt:i4>
      </vt:variant>
      <vt:variant>
        <vt:i4>5</vt:i4>
      </vt:variant>
      <vt:variant>
        <vt:lpwstr/>
      </vt:variant>
      <vt:variant>
        <vt:lpwstr>_Toc455061178</vt:lpwstr>
      </vt:variant>
      <vt:variant>
        <vt:i4>1310774</vt:i4>
      </vt:variant>
      <vt:variant>
        <vt:i4>392</vt:i4>
      </vt:variant>
      <vt:variant>
        <vt:i4>0</vt:i4>
      </vt:variant>
      <vt:variant>
        <vt:i4>5</vt:i4>
      </vt:variant>
      <vt:variant>
        <vt:lpwstr/>
      </vt:variant>
      <vt:variant>
        <vt:lpwstr>_Toc455061177</vt:lpwstr>
      </vt:variant>
      <vt:variant>
        <vt:i4>1310774</vt:i4>
      </vt:variant>
      <vt:variant>
        <vt:i4>386</vt:i4>
      </vt:variant>
      <vt:variant>
        <vt:i4>0</vt:i4>
      </vt:variant>
      <vt:variant>
        <vt:i4>5</vt:i4>
      </vt:variant>
      <vt:variant>
        <vt:lpwstr/>
      </vt:variant>
      <vt:variant>
        <vt:lpwstr>_Toc455061176</vt:lpwstr>
      </vt:variant>
      <vt:variant>
        <vt:i4>1310774</vt:i4>
      </vt:variant>
      <vt:variant>
        <vt:i4>380</vt:i4>
      </vt:variant>
      <vt:variant>
        <vt:i4>0</vt:i4>
      </vt:variant>
      <vt:variant>
        <vt:i4>5</vt:i4>
      </vt:variant>
      <vt:variant>
        <vt:lpwstr/>
      </vt:variant>
      <vt:variant>
        <vt:lpwstr>_Toc455061175</vt:lpwstr>
      </vt:variant>
      <vt:variant>
        <vt:i4>1310774</vt:i4>
      </vt:variant>
      <vt:variant>
        <vt:i4>374</vt:i4>
      </vt:variant>
      <vt:variant>
        <vt:i4>0</vt:i4>
      </vt:variant>
      <vt:variant>
        <vt:i4>5</vt:i4>
      </vt:variant>
      <vt:variant>
        <vt:lpwstr/>
      </vt:variant>
      <vt:variant>
        <vt:lpwstr>_Toc455061174</vt:lpwstr>
      </vt:variant>
      <vt:variant>
        <vt:i4>1310774</vt:i4>
      </vt:variant>
      <vt:variant>
        <vt:i4>368</vt:i4>
      </vt:variant>
      <vt:variant>
        <vt:i4>0</vt:i4>
      </vt:variant>
      <vt:variant>
        <vt:i4>5</vt:i4>
      </vt:variant>
      <vt:variant>
        <vt:lpwstr/>
      </vt:variant>
      <vt:variant>
        <vt:lpwstr>_Toc455061173</vt:lpwstr>
      </vt:variant>
      <vt:variant>
        <vt:i4>1310774</vt:i4>
      </vt:variant>
      <vt:variant>
        <vt:i4>362</vt:i4>
      </vt:variant>
      <vt:variant>
        <vt:i4>0</vt:i4>
      </vt:variant>
      <vt:variant>
        <vt:i4>5</vt:i4>
      </vt:variant>
      <vt:variant>
        <vt:lpwstr/>
      </vt:variant>
      <vt:variant>
        <vt:lpwstr>_Toc455061172</vt:lpwstr>
      </vt:variant>
      <vt:variant>
        <vt:i4>1310774</vt:i4>
      </vt:variant>
      <vt:variant>
        <vt:i4>356</vt:i4>
      </vt:variant>
      <vt:variant>
        <vt:i4>0</vt:i4>
      </vt:variant>
      <vt:variant>
        <vt:i4>5</vt:i4>
      </vt:variant>
      <vt:variant>
        <vt:lpwstr/>
      </vt:variant>
      <vt:variant>
        <vt:lpwstr>_Toc455061171</vt:lpwstr>
      </vt:variant>
      <vt:variant>
        <vt:i4>1310774</vt:i4>
      </vt:variant>
      <vt:variant>
        <vt:i4>350</vt:i4>
      </vt:variant>
      <vt:variant>
        <vt:i4>0</vt:i4>
      </vt:variant>
      <vt:variant>
        <vt:i4>5</vt:i4>
      </vt:variant>
      <vt:variant>
        <vt:lpwstr/>
      </vt:variant>
      <vt:variant>
        <vt:lpwstr>_Toc455061170</vt:lpwstr>
      </vt:variant>
      <vt:variant>
        <vt:i4>1376310</vt:i4>
      </vt:variant>
      <vt:variant>
        <vt:i4>344</vt:i4>
      </vt:variant>
      <vt:variant>
        <vt:i4>0</vt:i4>
      </vt:variant>
      <vt:variant>
        <vt:i4>5</vt:i4>
      </vt:variant>
      <vt:variant>
        <vt:lpwstr/>
      </vt:variant>
      <vt:variant>
        <vt:lpwstr>_Toc455061169</vt:lpwstr>
      </vt:variant>
      <vt:variant>
        <vt:i4>1376310</vt:i4>
      </vt:variant>
      <vt:variant>
        <vt:i4>338</vt:i4>
      </vt:variant>
      <vt:variant>
        <vt:i4>0</vt:i4>
      </vt:variant>
      <vt:variant>
        <vt:i4>5</vt:i4>
      </vt:variant>
      <vt:variant>
        <vt:lpwstr/>
      </vt:variant>
      <vt:variant>
        <vt:lpwstr>_Toc455061168</vt:lpwstr>
      </vt:variant>
      <vt:variant>
        <vt:i4>1376310</vt:i4>
      </vt:variant>
      <vt:variant>
        <vt:i4>332</vt:i4>
      </vt:variant>
      <vt:variant>
        <vt:i4>0</vt:i4>
      </vt:variant>
      <vt:variant>
        <vt:i4>5</vt:i4>
      </vt:variant>
      <vt:variant>
        <vt:lpwstr/>
      </vt:variant>
      <vt:variant>
        <vt:lpwstr>_Toc455061167</vt:lpwstr>
      </vt:variant>
      <vt:variant>
        <vt:i4>1376310</vt:i4>
      </vt:variant>
      <vt:variant>
        <vt:i4>326</vt:i4>
      </vt:variant>
      <vt:variant>
        <vt:i4>0</vt:i4>
      </vt:variant>
      <vt:variant>
        <vt:i4>5</vt:i4>
      </vt:variant>
      <vt:variant>
        <vt:lpwstr/>
      </vt:variant>
      <vt:variant>
        <vt:lpwstr>_Toc455061166</vt:lpwstr>
      </vt:variant>
      <vt:variant>
        <vt:i4>1376310</vt:i4>
      </vt:variant>
      <vt:variant>
        <vt:i4>320</vt:i4>
      </vt:variant>
      <vt:variant>
        <vt:i4>0</vt:i4>
      </vt:variant>
      <vt:variant>
        <vt:i4>5</vt:i4>
      </vt:variant>
      <vt:variant>
        <vt:lpwstr/>
      </vt:variant>
      <vt:variant>
        <vt:lpwstr>_Toc455061165</vt:lpwstr>
      </vt:variant>
      <vt:variant>
        <vt:i4>1376310</vt:i4>
      </vt:variant>
      <vt:variant>
        <vt:i4>314</vt:i4>
      </vt:variant>
      <vt:variant>
        <vt:i4>0</vt:i4>
      </vt:variant>
      <vt:variant>
        <vt:i4>5</vt:i4>
      </vt:variant>
      <vt:variant>
        <vt:lpwstr/>
      </vt:variant>
      <vt:variant>
        <vt:lpwstr>_Toc455061164</vt:lpwstr>
      </vt:variant>
      <vt:variant>
        <vt:i4>1376310</vt:i4>
      </vt:variant>
      <vt:variant>
        <vt:i4>308</vt:i4>
      </vt:variant>
      <vt:variant>
        <vt:i4>0</vt:i4>
      </vt:variant>
      <vt:variant>
        <vt:i4>5</vt:i4>
      </vt:variant>
      <vt:variant>
        <vt:lpwstr/>
      </vt:variant>
      <vt:variant>
        <vt:lpwstr>_Toc455061163</vt:lpwstr>
      </vt:variant>
      <vt:variant>
        <vt:i4>1376310</vt:i4>
      </vt:variant>
      <vt:variant>
        <vt:i4>302</vt:i4>
      </vt:variant>
      <vt:variant>
        <vt:i4>0</vt:i4>
      </vt:variant>
      <vt:variant>
        <vt:i4>5</vt:i4>
      </vt:variant>
      <vt:variant>
        <vt:lpwstr/>
      </vt:variant>
      <vt:variant>
        <vt:lpwstr>_Toc455061162</vt:lpwstr>
      </vt:variant>
      <vt:variant>
        <vt:i4>1376310</vt:i4>
      </vt:variant>
      <vt:variant>
        <vt:i4>296</vt:i4>
      </vt:variant>
      <vt:variant>
        <vt:i4>0</vt:i4>
      </vt:variant>
      <vt:variant>
        <vt:i4>5</vt:i4>
      </vt:variant>
      <vt:variant>
        <vt:lpwstr/>
      </vt:variant>
      <vt:variant>
        <vt:lpwstr>_Toc455061161</vt:lpwstr>
      </vt:variant>
      <vt:variant>
        <vt:i4>1376310</vt:i4>
      </vt:variant>
      <vt:variant>
        <vt:i4>290</vt:i4>
      </vt:variant>
      <vt:variant>
        <vt:i4>0</vt:i4>
      </vt:variant>
      <vt:variant>
        <vt:i4>5</vt:i4>
      </vt:variant>
      <vt:variant>
        <vt:lpwstr/>
      </vt:variant>
      <vt:variant>
        <vt:lpwstr>_Toc455061160</vt:lpwstr>
      </vt:variant>
      <vt:variant>
        <vt:i4>1441846</vt:i4>
      </vt:variant>
      <vt:variant>
        <vt:i4>284</vt:i4>
      </vt:variant>
      <vt:variant>
        <vt:i4>0</vt:i4>
      </vt:variant>
      <vt:variant>
        <vt:i4>5</vt:i4>
      </vt:variant>
      <vt:variant>
        <vt:lpwstr/>
      </vt:variant>
      <vt:variant>
        <vt:lpwstr>_Toc455061159</vt:lpwstr>
      </vt:variant>
      <vt:variant>
        <vt:i4>1441846</vt:i4>
      </vt:variant>
      <vt:variant>
        <vt:i4>278</vt:i4>
      </vt:variant>
      <vt:variant>
        <vt:i4>0</vt:i4>
      </vt:variant>
      <vt:variant>
        <vt:i4>5</vt:i4>
      </vt:variant>
      <vt:variant>
        <vt:lpwstr/>
      </vt:variant>
      <vt:variant>
        <vt:lpwstr>_Toc455061158</vt:lpwstr>
      </vt:variant>
      <vt:variant>
        <vt:i4>1441846</vt:i4>
      </vt:variant>
      <vt:variant>
        <vt:i4>272</vt:i4>
      </vt:variant>
      <vt:variant>
        <vt:i4>0</vt:i4>
      </vt:variant>
      <vt:variant>
        <vt:i4>5</vt:i4>
      </vt:variant>
      <vt:variant>
        <vt:lpwstr/>
      </vt:variant>
      <vt:variant>
        <vt:lpwstr>_Toc455061157</vt:lpwstr>
      </vt:variant>
      <vt:variant>
        <vt:i4>1441846</vt:i4>
      </vt:variant>
      <vt:variant>
        <vt:i4>266</vt:i4>
      </vt:variant>
      <vt:variant>
        <vt:i4>0</vt:i4>
      </vt:variant>
      <vt:variant>
        <vt:i4>5</vt:i4>
      </vt:variant>
      <vt:variant>
        <vt:lpwstr/>
      </vt:variant>
      <vt:variant>
        <vt:lpwstr>_Toc455061156</vt:lpwstr>
      </vt:variant>
      <vt:variant>
        <vt:i4>1441846</vt:i4>
      </vt:variant>
      <vt:variant>
        <vt:i4>260</vt:i4>
      </vt:variant>
      <vt:variant>
        <vt:i4>0</vt:i4>
      </vt:variant>
      <vt:variant>
        <vt:i4>5</vt:i4>
      </vt:variant>
      <vt:variant>
        <vt:lpwstr/>
      </vt:variant>
      <vt:variant>
        <vt:lpwstr>_Toc455061155</vt:lpwstr>
      </vt:variant>
      <vt:variant>
        <vt:i4>1441846</vt:i4>
      </vt:variant>
      <vt:variant>
        <vt:i4>254</vt:i4>
      </vt:variant>
      <vt:variant>
        <vt:i4>0</vt:i4>
      </vt:variant>
      <vt:variant>
        <vt:i4>5</vt:i4>
      </vt:variant>
      <vt:variant>
        <vt:lpwstr/>
      </vt:variant>
      <vt:variant>
        <vt:lpwstr>_Toc455061154</vt:lpwstr>
      </vt:variant>
      <vt:variant>
        <vt:i4>1441846</vt:i4>
      </vt:variant>
      <vt:variant>
        <vt:i4>248</vt:i4>
      </vt:variant>
      <vt:variant>
        <vt:i4>0</vt:i4>
      </vt:variant>
      <vt:variant>
        <vt:i4>5</vt:i4>
      </vt:variant>
      <vt:variant>
        <vt:lpwstr/>
      </vt:variant>
      <vt:variant>
        <vt:lpwstr>_Toc455061153</vt:lpwstr>
      </vt:variant>
      <vt:variant>
        <vt:i4>1441846</vt:i4>
      </vt:variant>
      <vt:variant>
        <vt:i4>242</vt:i4>
      </vt:variant>
      <vt:variant>
        <vt:i4>0</vt:i4>
      </vt:variant>
      <vt:variant>
        <vt:i4>5</vt:i4>
      </vt:variant>
      <vt:variant>
        <vt:lpwstr/>
      </vt:variant>
      <vt:variant>
        <vt:lpwstr>_Toc455061152</vt:lpwstr>
      </vt:variant>
      <vt:variant>
        <vt:i4>1441846</vt:i4>
      </vt:variant>
      <vt:variant>
        <vt:i4>236</vt:i4>
      </vt:variant>
      <vt:variant>
        <vt:i4>0</vt:i4>
      </vt:variant>
      <vt:variant>
        <vt:i4>5</vt:i4>
      </vt:variant>
      <vt:variant>
        <vt:lpwstr/>
      </vt:variant>
      <vt:variant>
        <vt:lpwstr>_Toc455061151</vt:lpwstr>
      </vt:variant>
      <vt:variant>
        <vt:i4>1441846</vt:i4>
      </vt:variant>
      <vt:variant>
        <vt:i4>230</vt:i4>
      </vt:variant>
      <vt:variant>
        <vt:i4>0</vt:i4>
      </vt:variant>
      <vt:variant>
        <vt:i4>5</vt:i4>
      </vt:variant>
      <vt:variant>
        <vt:lpwstr/>
      </vt:variant>
      <vt:variant>
        <vt:lpwstr>_Toc455061150</vt:lpwstr>
      </vt:variant>
      <vt:variant>
        <vt:i4>1507382</vt:i4>
      </vt:variant>
      <vt:variant>
        <vt:i4>224</vt:i4>
      </vt:variant>
      <vt:variant>
        <vt:i4>0</vt:i4>
      </vt:variant>
      <vt:variant>
        <vt:i4>5</vt:i4>
      </vt:variant>
      <vt:variant>
        <vt:lpwstr/>
      </vt:variant>
      <vt:variant>
        <vt:lpwstr>_Toc455061149</vt:lpwstr>
      </vt:variant>
      <vt:variant>
        <vt:i4>1507382</vt:i4>
      </vt:variant>
      <vt:variant>
        <vt:i4>218</vt:i4>
      </vt:variant>
      <vt:variant>
        <vt:i4>0</vt:i4>
      </vt:variant>
      <vt:variant>
        <vt:i4>5</vt:i4>
      </vt:variant>
      <vt:variant>
        <vt:lpwstr/>
      </vt:variant>
      <vt:variant>
        <vt:lpwstr>_Toc455061148</vt:lpwstr>
      </vt:variant>
      <vt:variant>
        <vt:i4>1507382</vt:i4>
      </vt:variant>
      <vt:variant>
        <vt:i4>212</vt:i4>
      </vt:variant>
      <vt:variant>
        <vt:i4>0</vt:i4>
      </vt:variant>
      <vt:variant>
        <vt:i4>5</vt:i4>
      </vt:variant>
      <vt:variant>
        <vt:lpwstr/>
      </vt:variant>
      <vt:variant>
        <vt:lpwstr>_Toc455061147</vt:lpwstr>
      </vt:variant>
      <vt:variant>
        <vt:i4>1507382</vt:i4>
      </vt:variant>
      <vt:variant>
        <vt:i4>206</vt:i4>
      </vt:variant>
      <vt:variant>
        <vt:i4>0</vt:i4>
      </vt:variant>
      <vt:variant>
        <vt:i4>5</vt:i4>
      </vt:variant>
      <vt:variant>
        <vt:lpwstr/>
      </vt:variant>
      <vt:variant>
        <vt:lpwstr>_Toc455061146</vt:lpwstr>
      </vt:variant>
      <vt:variant>
        <vt:i4>1507382</vt:i4>
      </vt:variant>
      <vt:variant>
        <vt:i4>200</vt:i4>
      </vt:variant>
      <vt:variant>
        <vt:i4>0</vt:i4>
      </vt:variant>
      <vt:variant>
        <vt:i4>5</vt:i4>
      </vt:variant>
      <vt:variant>
        <vt:lpwstr/>
      </vt:variant>
      <vt:variant>
        <vt:lpwstr>_Toc455061145</vt:lpwstr>
      </vt:variant>
      <vt:variant>
        <vt:i4>1507382</vt:i4>
      </vt:variant>
      <vt:variant>
        <vt:i4>194</vt:i4>
      </vt:variant>
      <vt:variant>
        <vt:i4>0</vt:i4>
      </vt:variant>
      <vt:variant>
        <vt:i4>5</vt:i4>
      </vt:variant>
      <vt:variant>
        <vt:lpwstr/>
      </vt:variant>
      <vt:variant>
        <vt:lpwstr>_Toc455061144</vt:lpwstr>
      </vt:variant>
      <vt:variant>
        <vt:i4>1507382</vt:i4>
      </vt:variant>
      <vt:variant>
        <vt:i4>188</vt:i4>
      </vt:variant>
      <vt:variant>
        <vt:i4>0</vt:i4>
      </vt:variant>
      <vt:variant>
        <vt:i4>5</vt:i4>
      </vt:variant>
      <vt:variant>
        <vt:lpwstr/>
      </vt:variant>
      <vt:variant>
        <vt:lpwstr>_Toc455061143</vt:lpwstr>
      </vt:variant>
      <vt:variant>
        <vt:i4>1507382</vt:i4>
      </vt:variant>
      <vt:variant>
        <vt:i4>182</vt:i4>
      </vt:variant>
      <vt:variant>
        <vt:i4>0</vt:i4>
      </vt:variant>
      <vt:variant>
        <vt:i4>5</vt:i4>
      </vt:variant>
      <vt:variant>
        <vt:lpwstr/>
      </vt:variant>
      <vt:variant>
        <vt:lpwstr>_Toc455061142</vt:lpwstr>
      </vt:variant>
      <vt:variant>
        <vt:i4>1507382</vt:i4>
      </vt:variant>
      <vt:variant>
        <vt:i4>176</vt:i4>
      </vt:variant>
      <vt:variant>
        <vt:i4>0</vt:i4>
      </vt:variant>
      <vt:variant>
        <vt:i4>5</vt:i4>
      </vt:variant>
      <vt:variant>
        <vt:lpwstr/>
      </vt:variant>
      <vt:variant>
        <vt:lpwstr>_Toc455061141</vt:lpwstr>
      </vt:variant>
      <vt:variant>
        <vt:i4>1507382</vt:i4>
      </vt:variant>
      <vt:variant>
        <vt:i4>170</vt:i4>
      </vt:variant>
      <vt:variant>
        <vt:i4>0</vt:i4>
      </vt:variant>
      <vt:variant>
        <vt:i4>5</vt:i4>
      </vt:variant>
      <vt:variant>
        <vt:lpwstr/>
      </vt:variant>
      <vt:variant>
        <vt:lpwstr>_Toc455061140</vt:lpwstr>
      </vt:variant>
      <vt:variant>
        <vt:i4>1048630</vt:i4>
      </vt:variant>
      <vt:variant>
        <vt:i4>164</vt:i4>
      </vt:variant>
      <vt:variant>
        <vt:i4>0</vt:i4>
      </vt:variant>
      <vt:variant>
        <vt:i4>5</vt:i4>
      </vt:variant>
      <vt:variant>
        <vt:lpwstr/>
      </vt:variant>
      <vt:variant>
        <vt:lpwstr>_Toc455061139</vt:lpwstr>
      </vt:variant>
      <vt:variant>
        <vt:i4>1048630</vt:i4>
      </vt:variant>
      <vt:variant>
        <vt:i4>158</vt:i4>
      </vt:variant>
      <vt:variant>
        <vt:i4>0</vt:i4>
      </vt:variant>
      <vt:variant>
        <vt:i4>5</vt:i4>
      </vt:variant>
      <vt:variant>
        <vt:lpwstr/>
      </vt:variant>
      <vt:variant>
        <vt:lpwstr>_Toc455061138</vt:lpwstr>
      </vt:variant>
      <vt:variant>
        <vt:i4>1048630</vt:i4>
      </vt:variant>
      <vt:variant>
        <vt:i4>152</vt:i4>
      </vt:variant>
      <vt:variant>
        <vt:i4>0</vt:i4>
      </vt:variant>
      <vt:variant>
        <vt:i4>5</vt:i4>
      </vt:variant>
      <vt:variant>
        <vt:lpwstr/>
      </vt:variant>
      <vt:variant>
        <vt:lpwstr>_Toc455061137</vt:lpwstr>
      </vt:variant>
      <vt:variant>
        <vt:i4>1048630</vt:i4>
      </vt:variant>
      <vt:variant>
        <vt:i4>146</vt:i4>
      </vt:variant>
      <vt:variant>
        <vt:i4>0</vt:i4>
      </vt:variant>
      <vt:variant>
        <vt:i4>5</vt:i4>
      </vt:variant>
      <vt:variant>
        <vt:lpwstr/>
      </vt:variant>
      <vt:variant>
        <vt:lpwstr>_Toc455061136</vt:lpwstr>
      </vt:variant>
      <vt:variant>
        <vt:i4>1048630</vt:i4>
      </vt:variant>
      <vt:variant>
        <vt:i4>140</vt:i4>
      </vt:variant>
      <vt:variant>
        <vt:i4>0</vt:i4>
      </vt:variant>
      <vt:variant>
        <vt:i4>5</vt:i4>
      </vt:variant>
      <vt:variant>
        <vt:lpwstr/>
      </vt:variant>
      <vt:variant>
        <vt:lpwstr>_Toc455061135</vt:lpwstr>
      </vt:variant>
      <vt:variant>
        <vt:i4>1048630</vt:i4>
      </vt:variant>
      <vt:variant>
        <vt:i4>134</vt:i4>
      </vt:variant>
      <vt:variant>
        <vt:i4>0</vt:i4>
      </vt:variant>
      <vt:variant>
        <vt:i4>5</vt:i4>
      </vt:variant>
      <vt:variant>
        <vt:lpwstr/>
      </vt:variant>
      <vt:variant>
        <vt:lpwstr>_Toc455061134</vt:lpwstr>
      </vt:variant>
      <vt:variant>
        <vt:i4>1048630</vt:i4>
      </vt:variant>
      <vt:variant>
        <vt:i4>128</vt:i4>
      </vt:variant>
      <vt:variant>
        <vt:i4>0</vt:i4>
      </vt:variant>
      <vt:variant>
        <vt:i4>5</vt:i4>
      </vt:variant>
      <vt:variant>
        <vt:lpwstr/>
      </vt:variant>
      <vt:variant>
        <vt:lpwstr>_Toc455061133</vt:lpwstr>
      </vt:variant>
      <vt:variant>
        <vt:i4>1048630</vt:i4>
      </vt:variant>
      <vt:variant>
        <vt:i4>122</vt:i4>
      </vt:variant>
      <vt:variant>
        <vt:i4>0</vt:i4>
      </vt:variant>
      <vt:variant>
        <vt:i4>5</vt:i4>
      </vt:variant>
      <vt:variant>
        <vt:lpwstr/>
      </vt:variant>
      <vt:variant>
        <vt:lpwstr>_Toc455061132</vt:lpwstr>
      </vt:variant>
      <vt:variant>
        <vt:i4>1048630</vt:i4>
      </vt:variant>
      <vt:variant>
        <vt:i4>116</vt:i4>
      </vt:variant>
      <vt:variant>
        <vt:i4>0</vt:i4>
      </vt:variant>
      <vt:variant>
        <vt:i4>5</vt:i4>
      </vt:variant>
      <vt:variant>
        <vt:lpwstr/>
      </vt:variant>
      <vt:variant>
        <vt:lpwstr>_Toc455061131</vt:lpwstr>
      </vt:variant>
      <vt:variant>
        <vt:i4>1048630</vt:i4>
      </vt:variant>
      <vt:variant>
        <vt:i4>110</vt:i4>
      </vt:variant>
      <vt:variant>
        <vt:i4>0</vt:i4>
      </vt:variant>
      <vt:variant>
        <vt:i4>5</vt:i4>
      </vt:variant>
      <vt:variant>
        <vt:lpwstr/>
      </vt:variant>
      <vt:variant>
        <vt:lpwstr>_Toc455061130</vt:lpwstr>
      </vt:variant>
      <vt:variant>
        <vt:i4>1114166</vt:i4>
      </vt:variant>
      <vt:variant>
        <vt:i4>104</vt:i4>
      </vt:variant>
      <vt:variant>
        <vt:i4>0</vt:i4>
      </vt:variant>
      <vt:variant>
        <vt:i4>5</vt:i4>
      </vt:variant>
      <vt:variant>
        <vt:lpwstr/>
      </vt:variant>
      <vt:variant>
        <vt:lpwstr>_Toc455061129</vt:lpwstr>
      </vt:variant>
      <vt:variant>
        <vt:i4>1114166</vt:i4>
      </vt:variant>
      <vt:variant>
        <vt:i4>98</vt:i4>
      </vt:variant>
      <vt:variant>
        <vt:i4>0</vt:i4>
      </vt:variant>
      <vt:variant>
        <vt:i4>5</vt:i4>
      </vt:variant>
      <vt:variant>
        <vt:lpwstr/>
      </vt:variant>
      <vt:variant>
        <vt:lpwstr>_Toc455061128</vt:lpwstr>
      </vt:variant>
      <vt:variant>
        <vt:i4>1114166</vt:i4>
      </vt:variant>
      <vt:variant>
        <vt:i4>92</vt:i4>
      </vt:variant>
      <vt:variant>
        <vt:i4>0</vt:i4>
      </vt:variant>
      <vt:variant>
        <vt:i4>5</vt:i4>
      </vt:variant>
      <vt:variant>
        <vt:lpwstr/>
      </vt:variant>
      <vt:variant>
        <vt:lpwstr>_Toc455061125</vt:lpwstr>
      </vt:variant>
      <vt:variant>
        <vt:i4>1114166</vt:i4>
      </vt:variant>
      <vt:variant>
        <vt:i4>86</vt:i4>
      </vt:variant>
      <vt:variant>
        <vt:i4>0</vt:i4>
      </vt:variant>
      <vt:variant>
        <vt:i4>5</vt:i4>
      </vt:variant>
      <vt:variant>
        <vt:lpwstr/>
      </vt:variant>
      <vt:variant>
        <vt:lpwstr>_Toc455061124</vt:lpwstr>
      </vt:variant>
      <vt:variant>
        <vt:i4>1114166</vt:i4>
      </vt:variant>
      <vt:variant>
        <vt:i4>80</vt:i4>
      </vt:variant>
      <vt:variant>
        <vt:i4>0</vt:i4>
      </vt:variant>
      <vt:variant>
        <vt:i4>5</vt:i4>
      </vt:variant>
      <vt:variant>
        <vt:lpwstr/>
      </vt:variant>
      <vt:variant>
        <vt:lpwstr>_Toc455061123</vt:lpwstr>
      </vt:variant>
      <vt:variant>
        <vt:i4>1114166</vt:i4>
      </vt:variant>
      <vt:variant>
        <vt:i4>74</vt:i4>
      </vt:variant>
      <vt:variant>
        <vt:i4>0</vt:i4>
      </vt:variant>
      <vt:variant>
        <vt:i4>5</vt:i4>
      </vt:variant>
      <vt:variant>
        <vt:lpwstr/>
      </vt:variant>
      <vt:variant>
        <vt:lpwstr>_Toc455061122</vt:lpwstr>
      </vt:variant>
      <vt:variant>
        <vt:i4>1114166</vt:i4>
      </vt:variant>
      <vt:variant>
        <vt:i4>68</vt:i4>
      </vt:variant>
      <vt:variant>
        <vt:i4>0</vt:i4>
      </vt:variant>
      <vt:variant>
        <vt:i4>5</vt:i4>
      </vt:variant>
      <vt:variant>
        <vt:lpwstr/>
      </vt:variant>
      <vt:variant>
        <vt:lpwstr>_Toc455061121</vt:lpwstr>
      </vt:variant>
      <vt:variant>
        <vt:i4>1114166</vt:i4>
      </vt:variant>
      <vt:variant>
        <vt:i4>62</vt:i4>
      </vt:variant>
      <vt:variant>
        <vt:i4>0</vt:i4>
      </vt:variant>
      <vt:variant>
        <vt:i4>5</vt:i4>
      </vt:variant>
      <vt:variant>
        <vt:lpwstr/>
      </vt:variant>
      <vt:variant>
        <vt:lpwstr>_Toc455061120</vt:lpwstr>
      </vt:variant>
      <vt:variant>
        <vt:i4>1179702</vt:i4>
      </vt:variant>
      <vt:variant>
        <vt:i4>56</vt:i4>
      </vt:variant>
      <vt:variant>
        <vt:i4>0</vt:i4>
      </vt:variant>
      <vt:variant>
        <vt:i4>5</vt:i4>
      </vt:variant>
      <vt:variant>
        <vt:lpwstr/>
      </vt:variant>
      <vt:variant>
        <vt:lpwstr>_Toc455061119</vt:lpwstr>
      </vt:variant>
      <vt:variant>
        <vt:i4>1179702</vt:i4>
      </vt:variant>
      <vt:variant>
        <vt:i4>50</vt:i4>
      </vt:variant>
      <vt:variant>
        <vt:i4>0</vt:i4>
      </vt:variant>
      <vt:variant>
        <vt:i4>5</vt:i4>
      </vt:variant>
      <vt:variant>
        <vt:lpwstr/>
      </vt:variant>
      <vt:variant>
        <vt:lpwstr>_Toc455061117</vt:lpwstr>
      </vt:variant>
      <vt:variant>
        <vt:i4>1179702</vt:i4>
      </vt:variant>
      <vt:variant>
        <vt:i4>44</vt:i4>
      </vt:variant>
      <vt:variant>
        <vt:i4>0</vt:i4>
      </vt:variant>
      <vt:variant>
        <vt:i4>5</vt:i4>
      </vt:variant>
      <vt:variant>
        <vt:lpwstr/>
      </vt:variant>
      <vt:variant>
        <vt:lpwstr>_Toc455061116</vt:lpwstr>
      </vt:variant>
      <vt:variant>
        <vt:i4>1179702</vt:i4>
      </vt:variant>
      <vt:variant>
        <vt:i4>38</vt:i4>
      </vt:variant>
      <vt:variant>
        <vt:i4>0</vt:i4>
      </vt:variant>
      <vt:variant>
        <vt:i4>5</vt:i4>
      </vt:variant>
      <vt:variant>
        <vt:lpwstr/>
      </vt:variant>
      <vt:variant>
        <vt:lpwstr>_Toc455061115</vt:lpwstr>
      </vt:variant>
      <vt:variant>
        <vt:i4>1179702</vt:i4>
      </vt:variant>
      <vt:variant>
        <vt:i4>32</vt:i4>
      </vt:variant>
      <vt:variant>
        <vt:i4>0</vt:i4>
      </vt:variant>
      <vt:variant>
        <vt:i4>5</vt:i4>
      </vt:variant>
      <vt:variant>
        <vt:lpwstr/>
      </vt:variant>
      <vt:variant>
        <vt:lpwstr>_Toc455061114</vt:lpwstr>
      </vt:variant>
      <vt:variant>
        <vt:i4>1179702</vt:i4>
      </vt:variant>
      <vt:variant>
        <vt:i4>26</vt:i4>
      </vt:variant>
      <vt:variant>
        <vt:i4>0</vt:i4>
      </vt:variant>
      <vt:variant>
        <vt:i4>5</vt:i4>
      </vt:variant>
      <vt:variant>
        <vt:lpwstr/>
      </vt:variant>
      <vt:variant>
        <vt:lpwstr>_Toc455061113</vt:lpwstr>
      </vt:variant>
      <vt:variant>
        <vt:i4>1179702</vt:i4>
      </vt:variant>
      <vt:variant>
        <vt:i4>20</vt:i4>
      </vt:variant>
      <vt:variant>
        <vt:i4>0</vt:i4>
      </vt:variant>
      <vt:variant>
        <vt:i4>5</vt:i4>
      </vt:variant>
      <vt:variant>
        <vt:lpwstr/>
      </vt:variant>
      <vt:variant>
        <vt:lpwstr>_Toc455061112</vt:lpwstr>
      </vt:variant>
      <vt:variant>
        <vt:i4>1179702</vt:i4>
      </vt:variant>
      <vt:variant>
        <vt:i4>14</vt:i4>
      </vt:variant>
      <vt:variant>
        <vt:i4>0</vt:i4>
      </vt:variant>
      <vt:variant>
        <vt:i4>5</vt:i4>
      </vt:variant>
      <vt:variant>
        <vt:lpwstr/>
      </vt:variant>
      <vt:variant>
        <vt:lpwstr>_Toc455061111</vt:lpwstr>
      </vt:variant>
      <vt:variant>
        <vt:i4>1179702</vt:i4>
      </vt:variant>
      <vt:variant>
        <vt:i4>8</vt:i4>
      </vt:variant>
      <vt:variant>
        <vt:i4>0</vt:i4>
      </vt:variant>
      <vt:variant>
        <vt:i4>5</vt:i4>
      </vt:variant>
      <vt:variant>
        <vt:lpwstr/>
      </vt:variant>
      <vt:variant>
        <vt:lpwstr>_Toc455061110</vt:lpwstr>
      </vt:variant>
      <vt:variant>
        <vt:i4>1245238</vt:i4>
      </vt:variant>
      <vt:variant>
        <vt:i4>2</vt:i4>
      </vt:variant>
      <vt:variant>
        <vt:i4>0</vt:i4>
      </vt:variant>
      <vt:variant>
        <vt:i4>5</vt:i4>
      </vt:variant>
      <vt:variant>
        <vt:lpwstr/>
      </vt:variant>
      <vt:variant>
        <vt:lpwstr>_Toc455061109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SCLLD 2014 - 2020</dc:title>
  <dc:subject/>
  <dc:creator>Kristýna</dc:creator>
  <cp:keywords/>
  <cp:lastModifiedBy>Simona Dvořáková</cp:lastModifiedBy>
  <cp:revision>5</cp:revision>
  <cp:lastPrinted>2019-07-30T08:35:00Z</cp:lastPrinted>
  <dcterms:created xsi:type="dcterms:W3CDTF">2019-10-15T08:39:00Z</dcterms:created>
  <dcterms:modified xsi:type="dcterms:W3CDTF">2019-10-15T08:59:00Z</dcterms:modified>
</cp:coreProperties>
</file>